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D823C" w14:textId="61750892" w:rsidR="00614196" w:rsidRDefault="00635B13" w:rsidP="00F31637">
      <w:pPr>
        <w:spacing w:after="0" w:line="240" w:lineRule="auto"/>
        <w:jc w:val="both"/>
        <w:rPr>
          <w:rFonts w:ascii="Gadugi" w:hAnsi="Gadugi" w:cs="Arial"/>
          <w:b/>
          <w:sz w:val="28"/>
          <w:szCs w:val="40"/>
        </w:rPr>
      </w:pPr>
      <w:proofErr w:type="spellStart"/>
      <w:r>
        <w:rPr>
          <w:rFonts w:ascii="Gadugi" w:hAnsi="Gadugi" w:cs="Arial"/>
          <w:b/>
          <w:sz w:val="28"/>
          <w:szCs w:val="40"/>
        </w:rPr>
        <w:t>Hubungan</w:t>
      </w:r>
      <w:proofErr w:type="spellEnd"/>
      <w:r>
        <w:rPr>
          <w:rFonts w:ascii="Gadugi" w:hAnsi="Gadugi" w:cs="Arial"/>
          <w:b/>
          <w:sz w:val="28"/>
          <w:szCs w:val="40"/>
        </w:rPr>
        <w:t xml:space="preserve"> </w:t>
      </w:r>
      <w:proofErr w:type="spellStart"/>
      <w:r w:rsidR="00FC6A0C">
        <w:rPr>
          <w:rFonts w:ascii="Gadugi" w:hAnsi="Gadugi" w:cs="Arial"/>
          <w:b/>
          <w:sz w:val="28"/>
          <w:szCs w:val="40"/>
        </w:rPr>
        <w:t>k</w:t>
      </w:r>
      <w:r>
        <w:rPr>
          <w:rFonts w:ascii="Gadugi" w:hAnsi="Gadugi" w:cs="Arial"/>
          <w:b/>
          <w:sz w:val="28"/>
          <w:szCs w:val="40"/>
        </w:rPr>
        <w:t>arakteristik</w:t>
      </w:r>
      <w:proofErr w:type="spellEnd"/>
      <w:r>
        <w:rPr>
          <w:rFonts w:ascii="Gadugi" w:hAnsi="Gadugi" w:cs="Arial"/>
          <w:b/>
          <w:sz w:val="28"/>
          <w:szCs w:val="40"/>
        </w:rPr>
        <w:t xml:space="preserve"> </w:t>
      </w:r>
      <w:proofErr w:type="spellStart"/>
      <w:r w:rsidR="00FC6A0C">
        <w:rPr>
          <w:rFonts w:ascii="Gadugi" w:hAnsi="Gadugi" w:cs="Arial"/>
          <w:b/>
          <w:sz w:val="28"/>
          <w:szCs w:val="40"/>
        </w:rPr>
        <w:t>d</w:t>
      </w:r>
      <w:r>
        <w:rPr>
          <w:rFonts w:ascii="Gadugi" w:hAnsi="Gadugi" w:cs="Arial"/>
          <w:b/>
          <w:sz w:val="28"/>
          <w:szCs w:val="40"/>
        </w:rPr>
        <w:t>engan</w:t>
      </w:r>
      <w:proofErr w:type="spellEnd"/>
      <w:r>
        <w:rPr>
          <w:rFonts w:ascii="Gadugi" w:hAnsi="Gadugi" w:cs="Arial"/>
          <w:b/>
          <w:sz w:val="28"/>
          <w:szCs w:val="40"/>
        </w:rPr>
        <w:t xml:space="preserve"> </w:t>
      </w:r>
      <w:proofErr w:type="spellStart"/>
      <w:r w:rsidR="00FC6A0C">
        <w:rPr>
          <w:rFonts w:ascii="Gadugi" w:hAnsi="Gadugi" w:cs="Arial"/>
          <w:b/>
          <w:sz w:val="28"/>
          <w:szCs w:val="40"/>
        </w:rPr>
        <w:t>k</w:t>
      </w:r>
      <w:r w:rsidR="00614196" w:rsidRPr="00614196">
        <w:rPr>
          <w:rFonts w:ascii="Gadugi" w:hAnsi="Gadugi" w:cs="Arial"/>
          <w:b/>
          <w:sz w:val="28"/>
          <w:szCs w:val="40"/>
        </w:rPr>
        <w:t>epatuhan</w:t>
      </w:r>
      <w:proofErr w:type="spellEnd"/>
      <w:r w:rsidR="00614196" w:rsidRPr="00614196">
        <w:rPr>
          <w:rFonts w:ascii="Gadugi" w:hAnsi="Gadugi" w:cs="Arial"/>
          <w:b/>
          <w:sz w:val="28"/>
          <w:szCs w:val="40"/>
        </w:rPr>
        <w:t xml:space="preserve"> </w:t>
      </w:r>
      <w:proofErr w:type="spellStart"/>
      <w:r w:rsidR="00FC6A0C">
        <w:rPr>
          <w:rFonts w:ascii="Gadugi" w:hAnsi="Gadugi" w:cs="Arial"/>
          <w:b/>
          <w:sz w:val="28"/>
          <w:szCs w:val="40"/>
        </w:rPr>
        <w:t>p</w:t>
      </w:r>
      <w:r w:rsidR="00614196" w:rsidRPr="00614196">
        <w:rPr>
          <w:rFonts w:ascii="Gadugi" w:hAnsi="Gadugi" w:cs="Arial"/>
          <w:b/>
          <w:sz w:val="28"/>
          <w:szCs w:val="40"/>
        </w:rPr>
        <w:t>e</w:t>
      </w:r>
      <w:r w:rsidR="000C5883">
        <w:rPr>
          <w:rFonts w:ascii="Gadugi" w:hAnsi="Gadugi" w:cs="Arial"/>
          <w:b/>
          <w:sz w:val="28"/>
          <w:szCs w:val="40"/>
        </w:rPr>
        <w:t>nggunaan</w:t>
      </w:r>
      <w:proofErr w:type="spellEnd"/>
      <w:r w:rsidR="000C5883">
        <w:rPr>
          <w:rFonts w:ascii="Gadugi" w:hAnsi="Gadugi" w:cs="Arial"/>
          <w:b/>
          <w:sz w:val="28"/>
          <w:szCs w:val="40"/>
        </w:rPr>
        <w:t xml:space="preserve"> </w:t>
      </w:r>
      <w:proofErr w:type="spellStart"/>
      <w:r w:rsidR="00FC6A0C">
        <w:rPr>
          <w:rFonts w:ascii="Gadugi" w:hAnsi="Gadugi" w:cs="Arial"/>
          <w:b/>
          <w:sz w:val="28"/>
          <w:szCs w:val="40"/>
        </w:rPr>
        <w:t>o</w:t>
      </w:r>
      <w:r w:rsidR="000C5883">
        <w:rPr>
          <w:rFonts w:ascii="Gadugi" w:hAnsi="Gadugi" w:cs="Arial"/>
          <w:b/>
          <w:sz w:val="28"/>
          <w:szCs w:val="40"/>
        </w:rPr>
        <w:t>bat</w:t>
      </w:r>
      <w:proofErr w:type="spellEnd"/>
      <w:r w:rsidR="000C5883">
        <w:rPr>
          <w:rFonts w:ascii="Gadugi" w:hAnsi="Gadugi" w:cs="Arial"/>
          <w:b/>
          <w:sz w:val="28"/>
          <w:szCs w:val="40"/>
        </w:rPr>
        <w:t xml:space="preserve"> </w:t>
      </w:r>
      <w:proofErr w:type="spellStart"/>
      <w:r w:rsidR="00FC6A0C">
        <w:rPr>
          <w:rFonts w:ascii="Gadugi" w:hAnsi="Gadugi" w:cs="Arial"/>
          <w:b/>
          <w:sz w:val="28"/>
          <w:szCs w:val="40"/>
        </w:rPr>
        <w:t>a</w:t>
      </w:r>
      <w:r w:rsidR="000C5883">
        <w:rPr>
          <w:rFonts w:ascii="Gadugi" w:hAnsi="Gadugi" w:cs="Arial"/>
          <w:b/>
          <w:sz w:val="28"/>
          <w:szCs w:val="40"/>
        </w:rPr>
        <w:t>ntidiabetes</w:t>
      </w:r>
      <w:proofErr w:type="spellEnd"/>
      <w:r w:rsidR="000C5883">
        <w:rPr>
          <w:rFonts w:ascii="Gadugi" w:hAnsi="Gadugi" w:cs="Arial"/>
          <w:b/>
          <w:sz w:val="28"/>
          <w:szCs w:val="40"/>
        </w:rPr>
        <w:t xml:space="preserve"> </w:t>
      </w:r>
      <w:r w:rsidR="00FC6A0C">
        <w:rPr>
          <w:rFonts w:ascii="Gadugi" w:hAnsi="Gadugi" w:cs="Arial"/>
          <w:b/>
          <w:sz w:val="28"/>
          <w:szCs w:val="40"/>
        </w:rPr>
        <w:t>o</w:t>
      </w:r>
      <w:r w:rsidR="000C5883">
        <w:rPr>
          <w:rFonts w:ascii="Gadugi" w:hAnsi="Gadugi" w:cs="Arial"/>
          <w:b/>
          <w:sz w:val="28"/>
          <w:szCs w:val="40"/>
        </w:rPr>
        <w:t xml:space="preserve">ral </w:t>
      </w:r>
      <w:r w:rsidR="00FC6A0C">
        <w:rPr>
          <w:rFonts w:ascii="Gadugi" w:hAnsi="Gadugi" w:cs="Arial"/>
          <w:b/>
          <w:sz w:val="28"/>
          <w:szCs w:val="40"/>
        </w:rPr>
        <w:t>p</w:t>
      </w:r>
      <w:r w:rsidR="00614196" w:rsidRPr="00614196">
        <w:rPr>
          <w:rFonts w:ascii="Gadugi" w:hAnsi="Gadugi" w:cs="Arial"/>
          <w:b/>
          <w:sz w:val="28"/>
          <w:szCs w:val="40"/>
        </w:rPr>
        <w:t xml:space="preserve">ada </w:t>
      </w:r>
      <w:proofErr w:type="spellStart"/>
      <w:r w:rsidR="00FC6A0C">
        <w:rPr>
          <w:rFonts w:ascii="Gadugi" w:hAnsi="Gadugi" w:cs="Arial"/>
          <w:b/>
          <w:sz w:val="28"/>
          <w:szCs w:val="40"/>
        </w:rPr>
        <w:t>p</w:t>
      </w:r>
      <w:r w:rsidR="00614196" w:rsidRPr="00614196">
        <w:rPr>
          <w:rFonts w:ascii="Gadugi" w:hAnsi="Gadugi" w:cs="Arial"/>
          <w:b/>
          <w:sz w:val="28"/>
          <w:szCs w:val="40"/>
        </w:rPr>
        <w:t>asien</w:t>
      </w:r>
      <w:proofErr w:type="spellEnd"/>
      <w:r w:rsidR="00614196" w:rsidRPr="00614196">
        <w:rPr>
          <w:rFonts w:ascii="Gadugi" w:hAnsi="Gadugi" w:cs="Arial"/>
          <w:b/>
          <w:sz w:val="28"/>
          <w:szCs w:val="40"/>
        </w:rPr>
        <w:t xml:space="preserve"> </w:t>
      </w:r>
      <w:r w:rsidR="00FC6A0C">
        <w:rPr>
          <w:rFonts w:ascii="Gadugi" w:hAnsi="Gadugi" w:cs="Arial"/>
          <w:b/>
          <w:sz w:val="28"/>
          <w:szCs w:val="40"/>
        </w:rPr>
        <w:t>d</w:t>
      </w:r>
      <w:r w:rsidR="00614196" w:rsidRPr="00614196">
        <w:rPr>
          <w:rFonts w:ascii="Gadugi" w:hAnsi="Gadugi" w:cs="Arial"/>
          <w:b/>
          <w:sz w:val="28"/>
          <w:szCs w:val="40"/>
        </w:rPr>
        <w:t xml:space="preserve">iabetes </w:t>
      </w:r>
      <w:r w:rsidR="00FC6A0C">
        <w:rPr>
          <w:rFonts w:ascii="Gadugi" w:hAnsi="Gadugi" w:cs="Arial"/>
          <w:b/>
          <w:sz w:val="28"/>
          <w:szCs w:val="40"/>
        </w:rPr>
        <w:t>m</w:t>
      </w:r>
      <w:r w:rsidR="00614196" w:rsidRPr="00614196">
        <w:rPr>
          <w:rFonts w:ascii="Gadugi" w:hAnsi="Gadugi" w:cs="Arial"/>
          <w:b/>
          <w:sz w:val="28"/>
          <w:szCs w:val="40"/>
        </w:rPr>
        <w:t xml:space="preserve">ellitus </w:t>
      </w:r>
      <w:proofErr w:type="spellStart"/>
      <w:r w:rsidR="00FC6A0C">
        <w:rPr>
          <w:rFonts w:ascii="Gadugi" w:hAnsi="Gadugi" w:cs="Arial"/>
          <w:b/>
          <w:sz w:val="28"/>
          <w:szCs w:val="40"/>
        </w:rPr>
        <w:t>t</w:t>
      </w:r>
      <w:r w:rsidR="00614196" w:rsidRPr="00614196">
        <w:rPr>
          <w:rFonts w:ascii="Gadugi" w:hAnsi="Gadugi" w:cs="Arial"/>
          <w:b/>
          <w:sz w:val="28"/>
          <w:szCs w:val="40"/>
        </w:rPr>
        <w:t>ipe</w:t>
      </w:r>
      <w:proofErr w:type="spellEnd"/>
      <w:r w:rsidR="00614196" w:rsidRPr="00614196">
        <w:rPr>
          <w:rFonts w:ascii="Gadugi" w:hAnsi="Gadugi" w:cs="Arial"/>
          <w:b/>
          <w:sz w:val="28"/>
          <w:szCs w:val="40"/>
        </w:rPr>
        <w:t xml:space="preserve"> 2 </w:t>
      </w:r>
      <w:r w:rsidR="00FC6A0C">
        <w:rPr>
          <w:rFonts w:ascii="Gadugi" w:hAnsi="Gadugi" w:cs="Arial"/>
          <w:b/>
          <w:sz w:val="28"/>
          <w:szCs w:val="40"/>
        </w:rPr>
        <w:t>d</w:t>
      </w:r>
      <w:r w:rsidR="00614196" w:rsidRPr="00614196">
        <w:rPr>
          <w:rFonts w:ascii="Gadugi" w:hAnsi="Gadugi" w:cs="Arial"/>
          <w:b/>
          <w:sz w:val="28"/>
          <w:szCs w:val="40"/>
        </w:rPr>
        <w:t xml:space="preserve">i </w:t>
      </w:r>
      <w:proofErr w:type="spellStart"/>
      <w:r w:rsidR="00614196" w:rsidRPr="00614196">
        <w:rPr>
          <w:rFonts w:ascii="Gadugi" w:hAnsi="Gadugi" w:cs="Arial"/>
          <w:b/>
          <w:sz w:val="28"/>
          <w:szCs w:val="40"/>
        </w:rPr>
        <w:t>Puskesmas</w:t>
      </w:r>
      <w:proofErr w:type="spellEnd"/>
      <w:r w:rsidR="00614196" w:rsidRPr="00614196">
        <w:rPr>
          <w:rFonts w:ascii="Gadugi" w:hAnsi="Gadugi" w:cs="Arial"/>
          <w:b/>
          <w:sz w:val="28"/>
          <w:szCs w:val="40"/>
        </w:rPr>
        <w:t xml:space="preserve"> </w:t>
      </w:r>
      <w:proofErr w:type="spellStart"/>
      <w:r w:rsidR="00614196" w:rsidRPr="00614196">
        <w:rPr>
          <w:rFonts w:ascii="Gadugi" w:hAnsi="Gadugi" w:cs="Arial"/>
          <w:b/>
          <w:sz w:val="28"/>
          <w:szCs w:val="40"/>
        </w:rPr>
        <w:t>Cikarang</w:t>
      </w:r>
      <w:proofErr w:type="spellEnd"/>
    </w:p>
    <w:p w14:paraId="6ABA262A" w14:textId="77777777" w:rsidR="00A16710" w:rsidRPr="00C05F9A" w:rsidRDefault="00A16710" w:rsidP="00F31637">
      <w:pPr>
        <w:autoSpaceDE w:val="0"/>
        <w:autoSpaceDN w:val="0"/>
        <w:adjustRightInd w:val="0"/>
        <w:spacing w:after="0" w:line="240" w:lineRule="auto"/>
        <w:jc w:val="both"/>
        <w:rPr>
          <w:rFonts w:ascii="Gadugi" w:hAnsi="Gadugi" w:cs="HelveticaNeueLTStd-Bd-Identity-"/>
          <w:b/>
          <w:bCs/>
          <w:sz w:val="24"/>
          <w:szCs w:val="28"/>
        </w:rPr>
      </w:pPr>
    </w:p>
    <w:p w14:paraId="02570888" w14:textId="1C471010" w:rsidR="00ED196B" w:rsidRDefault="00FC6A0C" w:rsidP="00F31637">
      <w:pPr>
        <w:autoSpaceDE w:val="0"/>
        <w:autoSpaceDN w:val="0"/>
        <w:adjustRightInd w:val="0"/>
        <w:spacing w:after="0" w:line="240" w:lineRule="auto"/>
        <w:jc w:val="both"/>
        <w:rPr>
          <w:rFonts w:ascii="Gadugi" w:hAnsi="Gadugi" w:cs="HelveticaNeueLTStd-Bd-Identity-"/>
          <w:sz w:val="24"/>
          <w:szCs w:val="26"/>
        </w:rPr>
      </w:pPr>
      <w:proofErr w:type="spellStart"/>
      <w:r>
        <w:rPr>
          <w:rFonts w:ascii="Gadugi" w:hAnsi="Gadugi" w:cs="HelveticaNeueLTStd-Bd-Identity-"/>
          <w:sz w:val="24"/>
          <w:szCs w:val="26"/>
        </w:rPr>
        <w:t>Corelation</w:t>
      </w:r>
      <w:proofErr w:type="spellEnd"/>
      <w:r>
        <w:rPr>
          <w:rFonts w:ascii="Gadugi" w:hAnsi="Gadugi" w:cs="HelveticaNeueLTStd-Bd-Identity-"/>
          <w:sz w:val="24"/>
          <w:szCs w:val="26"/>
        </w:rPr>
        <w:t xml:space="preserve"> of c</w:t>
      </w:r>
      <w:r w:rsidR="004108E2">
        <w:rPr>
          <w:rFonts w:ascii="Gadugi" w:hAnsi="Gadugi" w:cs="HelveticaNeueLTStd-Bd-Identity-"/>
          <w:sz w:val="24"/>
          <w:szCs w:val="26"/>
        </w:rPr>
        <w:t xml:space="preserve">haracteristic with </w:t>
      </w:r>
      <w:r>
        <w:rPr>
          <w:rFonts w:ascii="Gadugi" w:hAnsi="Gadugi" w:cs="HelveticaNeueLTStd-Bd-Identity-"/>
          <w:sz w:val="24"/>
          <w:szCs w:val="26"/>
        </w:rPr>
        <w:t>c</w:t>
      </w:r>
      <w:r w:rsidR="004108E2">
        <w:rPr>
          <w:rFonts w:ascii="Gadugi" w:hAnsi="Gadugi" w:cs="HelveticaNeueLTStd-Bd-Identity-"/>
          <w:sz w:val="24"/>
          <w:szCs w:val="26"/>
        </w:rPr>
        <w:t xml:space="preserve">ompliance the </w:t>
      </w:r>
      <w:r>
        <w:rPr>
          <w:rFonts w:ascii="Gadugi" w:hAnsi="Gadugi" w:cs="HelveticaNeueLTStd-Bd-Identity-"/>
          <w:sz w:val="24"/>
          <w:szCs w:val="26"/>
        </w:rPr>
        <w:t>u</w:t>
      </w:r>
      <w:r w:rsidR="004108E2">
        <w:rPr>
          <w:rFonts w:ascii="Gadugi" w:hAnsi="Gadugi" w:cs="HelveticaNeueLTStd-Bd-Identity-"/>
          <w:sz w:val="24"/>
          <w:szCs w:val="26"/>
        </w:rPr>
        <w:t xml:space="preserve">se of </w:t>
      </w:r>
      <w:r>
        <w:rPr>
          <w:rFonts w:ascii="Gadugi" w:hAnsi="Gadugi" w:cs="HelveticaNeueLTStd-Bd-Identity-"/>
          <w:sz w:val="24"/>
          <w:szCs w:val="26"/>
        </w:rPr>
        <w:t>o</w:t>
      </w:r>
      <w:r w:rsidR="004108E2">
        <w:rPr>
          <w:rFonts w:ascii="Gadugi" w:hAnsi="Gadugi" w:cs="HelveticaNeueLTStd-Bd-Identity-"/>
          <w:sz w:val="24"/>
          <w:szCs w:val="26"/>
        </w:rPr>
        <w:t xml:space="preserve">ral </w:t>
      </w:r>
      <w:r>
        <w:rPr>
          <w:rFonts w:ascii="Gadugi" w:hAnsi="Gadugi" w:cs="HelveticaNeueLTStd-Bd-Identity-"/>
          <w:sz w:val="24"/>
          <w:szCs w:val="26"/>
        </w:rPr>
        <w:t>a</w:t>
      </w:r>
      <w:r w:rsidR="004108E2">
        <w:rPr>
          <w:rFonts w:ascii="Gadugi" w:hAnsi="Gadugi" w:cs="HelveticaNeueLTStd-Bd-Identity-"/>
          <w:sz w:val="24"/>
          <w:szCs w:val="26"/>
        </w:rPr>
        <w:t xml:space="preserve">ntidiabetic </w:t>
      </w:r>
      <w:r>
        <w:rPr>
          <w:rFonts w:ascii="Gadugi" w:hAnsi="Gadugi" w:cs="HelveticaNeueLTStd-Bd-Identity-"/>
          <w:sz w:val="24"/>
          <w:szCs w:val="26"/>
        </w:rPr>
        <w:t>d</w:t>
      </w:r>
      <w:r w:rsidR="004108E2">
        <w:rPr>
          <w:rFonts w:ascii="Gadugi" w:hAnsi="Gadugi" w:cs="HelveticaNeueLTStd-Bd-Identity-"/>
          <w:sz w:val="24"/>
          <w:szCs w:val="26"/>
        </w:rPr>
        <w:t xml:space="preserve">rugs in </w:t>
      </w:r>
      <w:r>
        <w:rPr>
          <w:rFonts w:ascii="Gadugi" w:hAnsi="Gadugi" w:cs="HelveticaNeueLTStd-Bd-Identity-"/>
          <w:sz w:val="24"/>
          <w:szCs w:val="26"/>
        </w:rPr>
        <w:t>t</w:t>
      </w:r>
      <w:r w:rsidR="004108E2">
        <w:rPr>
          <w:rFonts w:ascii="Gadugi" w:hAnsi="Gadugi" w:cs="HelveticaNeueLTStd-Bd-Identity-"/>
          <w:sz w:val="24"/>
          <w:szCs w:val="26"/>
        </w:rPr>
        <w:t xml:space="preserve">ype 2 </w:t>
      </w:r>
      <w:r>
        <w:rPr>
          <w:rFonts w:ascii="Gadugi" w:hAnsi="Gadugi" w:cs="HelveticaNeueLTStd-Bd-Identity-"/>
          <w:sz w:val="24"/>
          <w:szCs w:val="26"/>
        </w:rPr>
        <w:t>d</w:t>
      </w:r>
      <w:r w:rsidR="004108E2">
        <w:rPr>
          <w:rFonts w:ascii="Gadugi" w:hAnsi="Gadugi" w:cs="HelveticaNeueLTStd-Bd-Identity-"/>
          <w:sz w:val="24"/>
          <w:szCs w:val="26"/>
        </w:rPr>
        <w:t xml:space="preserve">iabetes </w:t>
      </w:r>
      <w:r>
        <w:rPr>
          <w:rFonts w:ascii="Gadugi" w:hAnsi="Gadugi" w:cs="HelveticaNeueLTStd-Bd-Identity-"/>
          <w:sz w:val="24"/>
          <w:szCs w:val="26"/>
        </w:rPr>
        <w:t>m</w:t>
      </w:r>
      <w:r w:rsidR="004108E2">
        <w:rPr>
          <w:rFonts w:ascii="Gadugi" w:hAnsi="Gadugi" w:cs="HelveticaNeueLTStd-Bd-Identity-"/>
          <w:sz w:val="24"/>
          <w:szCs w:val="26"/>
        </w:rPr>
        <w:t xml:space="preserve">ellitus </w:t>
      </w:r>
      <w:r>
        <w:rPr>
          <w:rFonts w:ascii="Gadugi" w:hAnsi="Gadugi" w:cs="HelveticaNeueLTStd-Bd-Identity-"/>
          <w:sz w:val="24"/>
          <w:szCs w:val="26"/>
        </w:rPr>
        <w:t>p</w:t>
      </w:r>
      <w:r w:rsidR="004108E2">
        <w:rPr>
          <w:rFonts w:ascii="Gadugi" w:hAnsi="Gadugi" w:cs="HelveticaNeueLTStd-Bd-Identity-"/>
          <w:sz w:val="24"/>
          <w:szCs w:val="26"/>
        </w:rPr>
        <w:t xml:space="preserve">atients at </w:t>
      </w:r>
      <w:proofErr w:type="spellStart"/>
      <w:r w:rsidR="004108E2">
        <w:rPr>
          <w:rFonts w:ascii="Gadugi" w:hAnsi="Gadugi" w:cs="HelveticaNeueLTStd-Bd-Identity-"/>
          <w:sz w:val="24"/>
          <w:szCs w:val="26"/>
        </w:rPr>
        <w:t>Cikarang</w:t>
      </w:r>
      <w:proofErr w:type="spellEnd"/>
      <w:r w:rsidR="004108E2">
        <w:rPr>
          <w:rFonts w:ascii="Gadugi" w:hAnsi="Gadugi" w:cs="HelveticaNeueLTStd-Bd-Identity-"/>
          <w:sz w:val="24"/>
          <w:szCs w:val="26"/>
        </w:rPr>
        <w:t xml:space="preserve"> Health Center</w:t>
      </w:r>
    </w:p>
    <w:p w14:paraId="5FEEF2C4" w14:textId="77777777" w:rsidR="00A16710" w:rsidRPr="00CF0EF8" w:rsidRDefault="00A16710" w:rsidP="00F31637">
      <w:pPr>
        <w:spacing w:after="0" w:line="240" w:lineRule="auto"/>
        <w:rPr>
          <w:rFonts w:ascii="Gadugi" w:hAnsi="Gadugi" w:cs="MinionPro-Regular-Identity-H"/>
          <w:color w:val="000000"/>
          <w:sz w:val="20"/>
          <w:szCs w:val="20"/>
        </w:rPr>
      </w:pPr>
    </w:p>
    <w:p w14:paraId="6CE42D3B" w14:textId="77777777" w:rsidR="00221AAA" w:rsidRPr="00CF0EF8" w:rsidRDefault="00A371EE" w:rsidP="0048249E">
      <w:pPr>
        <w:spacing w:after="0" w:line="240" w:lineRule="auto"/>
        <w:outlineLvl w:val="0"/>
        <w:rPr>
          <w:rFonts w:ascii="Gadugi" w:hAnsi="Gadugi" w:cs="MinionPro-Regular-Identity-H"/>
          <w:color w:val="000000"/>
          <w:sz w:val="20"/>
          <w:szCs w:val="20"/>
        </w:rPr>
      </w:pPr>
      <w:r>
        <w:rPr>
          <w:rFonts w:ascii="Gadugi" w:hAnsi="Gadugi" w:cs="MinionPro-Regular-Identity-H"/>
          <w:color w:val="000000"/>
          <w:sz w:val="20"/>
          <w:szCs w:val="20"/>
        </w:rPr>
        <w:t>Sumiyati</w:t>
      </w:r>
      <w:r w:rsidR="00221AAA" w:rsidRPr="00CF0EF8">
        <w:rPr>
          <w:rFonts w:ascii="Gadugi" w:hAnsi="Gadugi" w:cs="MinionPro-Regular-Identity-H"/>
          <w:color w:val="000000"/>
          <w:sz w:val="20"/>
          <w:szCs w:val="20"/>
          <w:vertAlign w:val="superscript"/>
        </w:rPr>
        <w:t>1</w:t>
      </w:r>
      <w:r w:rsidR="00E36EA0">
        <w:rPr>
          <w:rFonts w:ascii="Gadugi" w:hAnsi="Gadugi" w:cs="MinionPro-Regular-Identity-H"/>
          <w:color w:val="000000"/>
          <w:sz w:val="20"/>
          <w:szCs w:val="20"/>
          <w:vertAlign w:val="superscript"/>
        </w:rPr>
        <w:t>*</w:t>
      </w:r>
      <w:r w:rsidR="00221AAA" w:rsidRPr="00CF0EF8">
        <w:rPr>
          <w:rFonts w:ascii="Gadugi" w:hAnsi="Gadugi" w:cs="MinionPro-Regular-Identity-H"/>
          <w:color w:val="000000"/>
          <w:sz w:val="20"/>
          <w:szCs w:val="20"/>
        </w:rPr>
        <w:t xml:space="preserve">, </w:t>
      </w:r>
      <w:r>
        <w:rPr>
          <w:rFonts w:ascii="Gadugi" w:hAnsi="Gadugi" w:cs="MinionPro-Regular-Identity-H"/>
          <w:color w:val="000000"/>
          <w:sz w:val="20"/>
          <w:szCs w:val="20"/>
        </w:rPr>
        <w:t>Marselina</w:t>
      </w:r>
      <w:r w:rsidR="005536A3">
        <w:rPr>
          <w:rFonts w:ascii="Gadugi" w:hAnsi="Gadugi" w:cs="MinionPro-Regular-Identity-H"/>
          <w:color w:val="000000"/>
          <w:sz w:val="20"/>
          <w:szCs w:val="20"/>
          <w:vertAlign w:val="superscript"/>
        </w:rPr>
        <w:t>1</w:t>
      </w:r>
      <w:r w:rsidR="00221AAA" w:rsidRPr="00CF0EF8">
        <w:rPr>
          <w:rFonts w:ascii="Gadugi" w:hAnsi="Gadugi" w:cs="MinionPro-Regular-Identity-H"/>
          <w:color w:val="000000"/>
          <w:sz w:val="20"/>
          <w:szCs w:val="20"/>
        </w:rPr>
        <w:t xml:space="preserve">, </w:t>
      </w:r>
      <w:r w:rsidR="006028D0" w:rsidRPr="00A94A36">
        <w:rPr>
          <w:rFonts w:ascii="Gadugi" w:hAnsi="Gadugi" w:cs="Arial"/>
          <w:sz w:val="20"/>
        </w:rPr>
        <w:t xml:space="preserve">Ferry </w:t>
      </w:r>
      <w:proofErr w:type="spellStart"/>
      <w:r w:rsidR="006028D0" w:rsidRPr="00A94A36">
        <w:rPr>
          <w:rFonts w:ascii="Gadugi" w:hAnsi="Gadugi" w:cs="Arial"/>
          <w:sz w:val="20"/>
        </w:rPr>
        <w:t>Ferdian</w:t>
      </w:r>
      <w:proofErr w:type="spellEnd"/>
      <w:r w:rsidR="006028D0" w:rsidRPr="00A94A36">
        <w:rPr>
          <w:rFonts w:ascii="Gadugi" w:hAnsi="Gadugi" w:cs="Arial"/>
          <w:sz w:val="20"/>
        </w:rPr>
        <w:t xml:space="preserve"> Nugraha</w:t>
      </w:r>
      <w:r w:rsidR="005536A3" w:rsidRPr="003330C1">
        <w:rPr>
          <w:rFonts w:ascii="Gadugi" w:hAnsi="Gadugi" w:cs="MinionPro-Regular-Identity-H"/>
          <w:color w:val="000000"/>
          <w:sz w:val="20"/>
          <w:szCs w:val="20"/>
          <w:vertAlign w:val="superscript"/>
        </w:rPr>
        <w:t>1</w:t>
      </w:r>
    </w:p>
    <w:p w14:paraId="08A83416" w14:textId="77777777" w:rsidR="00065268" w:rsidRPr="001B1E40" w:rsidRDefault="00065268" w:rsidP="00F31637">
      <w:pPr>
        <w:spacing w:after="0" w:line="240" w:lineRule="auto"/>
        <w:rPr>
          <w:rFonts w:ascii="Gadugi" w:hAnsi="Gadugi" w:cs="MinionPro-Regular-Identity-H"/>
          <w:i/>
          <w:color w:val="000000"/>
          <w:sz w:val="16"/>
          <w:szCs w:val="16"/>
        </w:rPr>
      </w:pPr>
      <w:r w:rsidRPr="001B1E40">
        <w:rPr>
          <w:rFonts w:ascii="Gadugi" w:hAnsi="Gadugi" w:cs="MinionPro-Regular-Identity-H"/>
          <w:i/>
          <w:color w:val="000000"/>
          <w:sz w:val="16"/>
          <w:szCs w:val="16"/>
          <w:vertAlign w:val="superscript"/>
        </w:rPr>
        <w:t>1</w:t>
      </w:r>
      <w:r w:rsidRPr="001B1E40">
        <w:rPr>
          <w:rFonts w:ascii="Gadugi" w:hAnsi="Gadugi" w:cs="MinionPro-Regular-Identity-H"/>
          <w:i/>
          <w:color w:val="000000"/>
          <w:sz w:val="16"/>
          <w:szCs w:val="16"/>
        </w:rPr>
        <w:t xml:space="preserve">Program Studi Farmasi, </w:t>
      </w:r>
      <w:proofErr w:type="spellStart"/>
      <w:r w:rsidRPr="001B1E40">
        <w:rPr>
          <w:rFonts w:ascii="Gadugi" w:hAnsi="Gadugi" w:cs="MinionPro-Regular-Identity-H"/>
          <w:i/>
          <w:color w:val="000000"/>
          <w:sz w:val="16"/>
          <w:szCs w:val="16"/>
        </w:rPr>
        <w:t>Fakultas</w:t>
      </w:r>
      <w:proofErr w:type="spellEnd"/>
      <w:r w:rsidRPr="001B1E40">
        <w:rPr>
          <w:rFonts w:ascii="Gadugi" w:hAnsi="Gadugi" w:cs="MinionPro-Regular-Identity-H"/>
          <w:i/>
          <w:color w:val="000000"/>
          <w:sz w:val="16"/>
          <w:szCs w:val="16"/>
        </w:rPr>
        <w:t xml:space="preserve"> </w:t>
      </w:r>
      <w:proofErr w:type="spellStart"/>
      <w:r w:rsidRPr="001B1E40">
        <w:rPr>
          <w:rFonts w:ascii="Gadugi" w:hAnsi="Gadugi" w:cs="MinionPro-Regular-Identity-H"/>
          <w:i/>
          <w:color w:val="000000"/>
          <w:sz w:val="16"/>
          <w:szCs w:val="16"/>
        </w:rPr>
        <w:t>Ilmu</w:t>
      </w:r>
      <w:proofErr w:type="spellEnd"/>
      <w:r w:rsidRPr="001B1E40">
        <w:rPr>
          <w:rFonts w:ascii="Gadugi" w:hAnsi="Gadugi" w:cs="MinionPro-Regular-Identity-H"/>
          <w:i/>
          <w:color w:val="000000"/>
          <w:sz w:val="16"/>
          <w:szCs w:val="16"/>
        </w:rPr>
        <w:t xml:space="preserve"> Kesehatan</w:t>
      </w:r>
    </w:p>
    <w:p w14:paraId="37E2E903" w14:textId="77777777" w:rsidR="00065268" w:rsidRPr="001B1E40" w:rsidRDefault="00065268" w:rsidP="00F31637">
      <w:pPr>
        <w:spacing w:after="0" w:line="240" w:lineRule="auto"/>
        <w:rPr>
          <w:rFonts w:ascii="Gadugi" w:hAnsi="Gadugi" w:cs="MinionPro-Regular-Identity-H"/>
          <w:i/>
          <w:color w:val="000000"/>
          <w:sz w:val="16"/>
          <w:szCs w:val="16"/>
        </w:rPr>
      </w:pPr>
      <w:r>
        <w:rPr>
          <w:rFonts w:ascii="Gadugi" w:hAnsi="Gadugi" w:cs="MinionPro-Regular-Identity-H"/>
          <w:i/>
          <w:color w:val="000000"/>
          <w:sz w:val="16"/>
          <w:szCs w:val="16"/>
        </w:rPr>
        <w:t>Universitas Medika Suherman</w:t>
      </w:r>
    </w:p>
    <w:p w14:paraId="1711FAB3" w14:textId="77777777" w:rsidR="009F5F03" w:rsidRPr="001B1E40" w:rsidRDefault="00065268" w:rsidP="00F31637">
      <w:pPr>
        <w:spacing w:after="0" w:line="240" w:lineRule="auto"/>
        <w:rPr>
          <w:rFonts w:ascii="Gadugi" w:hAnsi="Gadugi" w:cs="MinionPro-Regular-Identity-H"/>
          <w:i/>
          <w:color w:val="000000"/>
          <w:sz w:val="16"/>
          <w:szCs w:val="16"/>
        </w:rPr>
      </w:pPr>
      <w:r w:rsidRPr="001B1E40">
        <w:rPr>
          <w:rFonts w:ascii="Gadugi" w:hAnsi="Gadugi" w:cs="MinionPro-Regular-Identity-H"/>
          <w:i/>
          <w:color w:val="000000"/>
          <w:sz w:val="16"/>
          <w:szCs w:val="16"/>
        </w:rPr>
        <w:t xml:space="preserve">Jl. Raya </w:t>
      </w:r>
      <w:proofErr w:type="spellStart"/>
      <w:r w:rsidR="00307CF6">
        <w:rPr>
          <w:rFonts w:ascii="Gadugi" w:hAnsi="Gadugi" w:cs="MinionPro-Regular-Identity-H"/>
          <w:i/>
          <w:color w:val="000000"/>
          <w:sz w:val="16"/>
          <w:szCs w:val="16"/>
        </w:rPr>
        <w:t>Industri</w:t>
      </w:r>
      <w:proofErr w:type="spellEnd"/>
      <w:r w:rsidR="00307CF6">
        <w:rPr>
          <w:rFonts w:ascii="Gadugi" w:hAnsi="Gadugi" w:cs="MinionPro-Regular-Identity-H"/>
          <w:i/>
          <w:color w:val="000000"/>
          <w:sz w:val="16"/>
          <w:szCs w:val="16"/>
        </w:rPr>
        <w:t xml:space="preserve"> </w:t>
      </w:r>
      <w:proofErr w:type="spellStart"/>
      <w:r w:rsidR="00307CF6">
        <w:rPr>
          <w:rFonts w:ascii="Gadugi" w:hAnsi="Gadugi" w:cs="MinionPro-Regular-Identity-H"/>
          <w:i/>
          <w:color w:val="000000"/>
          <w:sz w:val="16"/>
          <w:szCs w:val="16"/>
        </w:rPr>
        <w:t>Pasir</w:t>
      </w:r>
      <w:proofErr w:type="spellEnd"/>
      <w:r w:rsidR="00307CF6">
        <w:rPr>
          <w:rFonts w:ascii="Gadugi" w:hAnsi="Gadugi" w:cs="MinionPro-Regular-Identity-H"/>
          <w:i/>
          <w:color w:val="000000"/>
          <w:sz w:val="16"/>
          <w:szCs w:val="16"/>
        </w:rPr>
        <w:t xml:space="preserve"> </w:t>
      </w:r>
      <w:proofErr w:type="spellStart"/>
      <w:r w:rsidR="00307CF6">
        <w:rPr>
          <w:rFonts w:ascii="Gadugi" w:hAnsi="Gadugi" w:cs="MinionPro-Regular-Identity-H"/>
          <w:i/>
          <w:color w:val="000000"/>
          <w:sz w:val="16"/>
          <w:szCs w:val="16"/>
        </w:rPr>
        <w:t>Gombong</w:t>
      </w:r>
      <w:proofErr w:type="spellEnd"/>
      <w:r w:rsidR="00307CF6">
        <w:rPr>
          <w:rFonts w:ascii="Gadugi" w:hAnsi="Gadugi" w:cs="MinionPro-Regular-Identity-H"/>
          <w:i/>
          <w:color w:val="000000"/>
          <w:sz w:val="16"/>
          <w:szCs w:val="16"/>
        </w:rPr>
        <w:t xml:space="preserve">, </w:t>
      </w:r>
      <w:proofErr w:type="spellStart"/>
      <w:r w:rsidR="00307CF6">
        <w:rPr>
          <w:rFonts w:ascii="Gadugi" w:hAnsi="Gadugi" w:cs="MinionPro-Regular-Identity-H"/>
          <w:i/>
          <w:color w:val="000000"/>
          <w:sz w:val="16"/>
          <w:szCs w:val="16"/>
        </w:rPr>
        <w:t>Jababeka</w:t>
      </w:r>
      <w:proofErr w:type="spellEnd"/>
      <w:r w:rsidR="00307CF6">
        <w:rPr>
          <w:rFonts w:ascii="Gadugi" w:hAnsi="Gadugi" w:cs="MinionPro-Regular-Identity-H"/>
          <w:i/>
          <w:color w:val="000000"/>
          <w:sz w:val="16"/>
          <w:szCs w:val="16"/>
        </w:rPr>
        <w:t xml:space="preserve">, </w:t>
      </w:r>
      <w:proofErr w:type="spellStart"/>
      <w:r w:rsidR="00307CF6">
        <w:rPr>
          <w:rFonts w:ascii="Gadugi" w:hAnsi="Gadugi" w:cs="MinionPro-Regular-Identity-H"/>
          <w:i/>
          <w:color w:val="000000"/>
          <w:sz w:val="16"/>
          <w:szCs w:val="16"/>
        </w:rPr>
        <w:t>Cikarang</w:t>
      </w:r>
      <w:proofErr w:type="spellEnd"/>
      <w:r w:rsidR="00307CF6">
        <w:rPr>
          <w:rFonts w:ascii="Gadugi" w:hAnsi="Gadugi" w:cs="MinionPro-Regular-Identity-H"/>
          <w:i/>
          <w:color w:val="000000"/>
          <w:sz w:val="16"/>
          <w:szCs w:val="16"/>
        </w:rPr>
        <w:t xml:space="preserve"> Utara</w:t>
      </w:r>
      <w:r w:rsidR="00F03A16">
        <w:rPr>
          <w:rFonts w:ascii="Gadugi" w:hAnsi="Gadugi" w:cs="MinionPro-Regular-Identity-H"/>
          <w:i/>
          <w:color w:val="000000"/>
          <w:sz w:val="16"/>
          <w:szCs w:val="16"/>
        </w:rPr>
        <w:t xml:space="preserve">, Jawa Barat-Bekasi 17530 </w:t>
      </w:r>
    </w:p>
    <w:p w14:paraId="27CB5A01" w14:textId="77777777" w:rsidR="001B1E40" w:rsidRPr="00CF0EF8" w:rsidRDefault="001B1E40" w:rsidP="00F31637">
      <w:pPr>
        <w:spacing w:after="0" w:line="240" w:lineRule="auto"/>
        <w:rPr>
          <w:rFonts w:ascii="Gadugi" w:eastAsia="Times New Roman" w:hAnsi="Gadugi" w:cs="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2410"/>
      </w:tblGrid>
      <w:tr w:rsidR="00B136FE" w:rsidRPr="00CF0EF8" w14:paraId="1A46DA90" w14:textId="77777777" w:rsidTr="005D6696">
        <w:trPr>
          <w:trHeight w:val="719"/>
        </w:trPr>
        <w:tc>
          <w:tcPr>
            <w:tcW w:w="2410" w:type="dxa"/>
            <w:shd w:val="clear" w:color="auto" w:fill="auto"/>
          </w:tcPr>
          <w:p w14:paraId="3F489BF3" w14:textId="77777777" w:rsidR="00221AAA" w:rsidRPr="00CF0EF8" w:rsidRDefault="005D2B49" w:rsidP="00F31637">
            <w:pPr>
              <w:spacing w:after="0" w:line="240" w:lineRule="auto"/>
              <w:rPr>
                <w:rFonts w:ascii="Gadugi" w:hAnsi="Gadugi" w:cs="MinionPro-Regular-Identity-H"/>
                <w:b/>
                <w:color w:val="000000"/>
                <w:sz w:val="16"/>
                <w:szCs w:val="16"/>
              </w:rPr>
            </w:pPr>
            <w:r w:rsidRPr="00CF0EF8">
              <w:rPr>
                <w:rFonts w:ascii="Gadugi" w:hAnsi="Gadugi" w:cs="MinionPro-Regular-Identity-H"/>
                <w:b/>
                <w:color w:val="000000"/>
                <w:sz w:val="16"/>
                <w:szCs w:val="16"/>
              </w:rPr>
              <w:t>Article Info</w:t>
            </w:r>
            <w:r w:rsidR="00221AAA" w:rsidRPr="00CF0EF8">
              <w:rPr>
                <w:rFonts w:ascii="Gadugi" w:hAnsi="Gadugi" w:cs="MinionPro-Regular-Identity-H"/>
                <w:b/>
                <w:color w:val="000000"/>
                <w:sz w:val="16"/>
                <w:szCs w:val="16"/>
              </w:rPr>
              <w:t>:</w:t>
            </w:r>
          </w:p>
          <w:p w14:paraId="5F938CF8" w14:textId="5121817D" w:rsidR="00221AAA" w:rsidRPr="00CF0EF8" w:rsidRDefault="005D2B49" w:rsidP="00F31637">
            <w:pPr>
              <w:spacing w:after="0" w:line="240" w:lineRule="auto"/>
              <w:rPr>
                <w:rFonts w:ascii="Gadugi" w:hAnsi="Gadugi" w:cs="MinionPro-Regular-Identity-H"/>
                <w:color w:val="000000"/>
                <w:sz w:val="16"/>
                <w:szCs w:val="16"/>
              </w:rPr>
            </w:pPr>
            <w:r w:rsidRPr="00CF0EF8">
              <w:rPr>
                <w:rFonts w:ascii="Gadugi" w:hAnsi="Gadugi" w:cs="MinionPro-Regular-Identity-H"/>
                <w:color w:val="000000"/>
                <w:sz w:val="16"/>
                <w:szCs w:val="16"/>
              </w:rPr>
              <w:t>Received</w:t>
            </w:r>
            <w:r w:rsidR="00221AAA" w:rsidRPr="00CF0EF8">
              <w:rPr>
                <w:rFonts w:ascii="Gadugi" w:hAnsi="Gadugi" w:cs="MinionPro-Regular-Identity-H"/>
                <w:color w:val="000000"/>
                <w:sz w:val="16"/>
                <w:szCs w:val="16"/>
              </w:rPr>
              <w:t xml:space="preserve">: </w:t>
            </w:r>
            <w:r w:rsidR="00FC6A0C">
              <w:rPr>
                <w:rFonts w:ascii="Gadugi" w:hAnsi="Gadugi" w:cs="MinionPro-Regular-Identity-H"/>
                <w:color w:val="000000"/>
                <w:sz w:val="16"/>
                <w:szCs w:val="16"/>
              </w:rPr>
              <w:t>02-01-2024</w:t>
            </w:r>
          </w:p>
          <w:p w14:paraId="3A94022D" w14:textId="3C6C91D4" w:rsidR="0079358A" w:rsidRPr="00CF0EF8" w:rsidRDefault="005D2B49" w:rsidP="00F31637">
            <w:pPr>
              <w:spacing w:after="0" w:line="240" w:lineRule="auto"/>
              <w:rPr>
                <w:rFonts w:ascii="Gadugi" w:hAnsi="Gadugi" w:cs="MinionPro-Regular-Identity-H"/>
                <w:color w:val="000000"/>
                <w:sz w:val="16"/>
                <w:szCs w:val="16"/>
              </w:rPr>
            </w:pPr>
            <w:r w:rsidRPr="00CF0EF8">
              <w:rPr>
                <w:rFonts w:ascii="Gadugi" w:hAnsi="Gadugi" w:cs="MinionPro-Regular-Identity-H"/>
                <w:color w:val="000000"/>
                <w:sz w:val="16"/>
                <w:szCs w:val="16"/>
              </w:rPr>
              <w:t>Revised</w:t>
            </w:r>
            <w:r w:rsidR="00221AAA" w:rsidRPr="00CF0EF8">
              <w:rPr>
                <w:rFonts w:ascii="Gadugi" w:hAnsi="Gadugi" w:cs="MinionPro-Regular-Identity-H"/>
                <w:color w:val="000000"/>
                <w:sz w:val="16"/>
                <w:szCs w:val="16"/>
              </w:rPr>
              <w:t xml:space="preserve">: </w:t>
            </w:r>
            <w:r w:rsidR="00FC6A0C">
              <w:rPr>
                <w:rFonts w:ascii="Gadugi" w:hAnsi="Gadugi" w:cs="MinionPro-Regular-Identity-H"/>
                <w:color w:val="000000"/>
                <w:sz w:val="16"/>
                <w:szCs w:val="16"/>
              </w:rPr>
              <w:t>14-02-2024</w:t>
            </w:r>
          </w:p>
          <w:p w14:paraId="5B244A65" w14:textId="41689867" w:rsidR="00B136FE" w:rsidRPr="00CF0EF8" w:rsidRDefault="005D2B49" w:rsidP="00F31637">
            <w:pPr>
              <w:spacing w:after="0" w:line="240" w:lineRule="auto"/>
              <w:rPr>
                <w:rFonts w:ascii="Gadugi" w:eastAsia="Calibri" w:hAnsi="Gadugi"/>
                <w:color w:val="000000"/>
                <w:sz w:val="16"/>
                <w:szCs w:val="16"/>
              </w:rPr>
            </w:pPr>
            <w:r w:rsidRPr="00CF0EF8">
              <w:rPr>
                <w:rFonts w:ascii="Gadugi" w:hAnsi="Gadugi" w:cs="MinionPro-Regular-Identity-H"/>
                <w:color w:val="000000"/>
                <w:sz w:val="16"/>
                <w:szCs w:val="16"/>
              </w:rPr>
              <w:t>Accepted</w:t>
            </w:r>
            <w:r w:rsidR="004A699D">
              <w:rPr>
                <w:rFonts w:ascii="Gadugi" w:hAnsi="Gadugi" w:cs="MinionPro-Regular-Identity-H"/>
                <w:color w:val="000000"/>
                <w:sz w:val="16"/>
                <w:szCs w:val="16"/>
              </w:rPr>
              <w:t xml:space="preserve">: </w:t>
            </w:r>
            <w:r w:rsidR="00FC6A0C">
              <w:rPr>
                <w:rFonts w:ascii="Gadugi" w:hAnsi="Gadugi" w:cs="MinionPro-Regular-Identity-H"/>
                <w:color w:val="000000"/>
                <w:sz w:val="16"/>
                <w:szCs w:val="16"/>
              </w:rPr>
              <w:t>20-03-2024</w:t>
            </w:r>
          </w:p>
        </w:tc>
      </w:tr>
    </w:tbl>
    <w:p w14:paraId="2B3B7FEF" w14:textId="77777777" w:rsidR="00B136FE" w:rsidRPr="00CF0EF8" w:rsidRDefault="00B136FE" w:rsidP="00F31637">
      <w:pPr>
        <w:pStyle w:val="Ventura-AuthorAddress"/>
        <w:rPr>
          <w:rFonts w:ascii="Gadugi" w:hAnsi="Gadugi"/>
          <w:i w:val="0"/>
          <w:szCs w:val="20"/>
        </w:rPr>
      </w:pPr>
    </w:p>
    <w:p w14:paraId="24A7C174" w14:textId="77777777" w:rsidR="00221AAA" w:rsidRPr="00CF0EF8" w:rsidRDefault="00221AAA" w:rsidP="00F31637">
      <w:pPr>
        <w:pStyle w:val="Ventura-AuthorAddress"/>
        <w:rPr>
          <w:rFonts w:ascii="Gadugi" w:hAnsi="Gadugi" w:cs="MinionPro-Regular-Identity-H"/>
          <w:i w:val="0"/>
          <w:color w:val="000000"/>
          <w:sz w:val="18"/>
          <w:szCs w:val="18"/>
        </w:rPr>
      </w:pPr>
      <w:r w:rsidRPr="00CF0EF8">
        <w:rPr>
          <w:rFonts w:ascii="Gadugi" w:hAnsi="Gadugi"/>
          <w:noProof/>
          <w:szCs w:val="20"/>
          <w:lang w:val="id-ID" w:eastAsia="id-ID"/>
        </w:rPr>
        <w:drawing>
          <wp:inline distT="0" distB="0" distL="0" distR="0" wp14:anchorId="22E6255A" wp14:editId="7233AAAF">
            <wp:extent cx="142875" cy="142875"/>
            <wp:effectExtent l="0" t="0" r="9525" b="9525"/>
            <wp:docPr id="2" name="Picture 4" descr="Image result for symbol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ymbol ema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E36EA0">
        <w:rPr>
          <w:rFonts w:ascii="Gadugi" w:hAnsi="Gadugi" w:cs="MinionPro-Regular-Identity-H"/>
          <w:i w:val="0"/>
          <w:color w:val="000000"/>
          <w:sz w:val="18"/>
          <w:szCs w:val="18"/>
        </w:rPr>
        <w:t xml:space="preserve">* </w:t>
      </w:r>
      <w:r w:rsidR="004A699D" w:rsidRPr="00CF0EF8">
        <w:rPr>
          <w:rFonts w:ascii="Gadugi" w:hAnsi="Gadugi" w:cs="MinionPro-Regular-Identity-H"/>
          <w:i w:val="0"/>
          <w:color w:val="000000"/>
          <w:sz w:val="18"/>
          <w:szCs w:val="18"/>
        </w:rPr>
        <w:t xml:space="preserve">E-mail </w:t>
      </w:r>
      <w:r w:rsidR="005D2B49" w:rsidRPr="00CF0EF8">
        <w:rPr>
          <w:rFonts w:ascii="Gadugi" w:hAnsi="Gadugi" w:cs="MinionPro-Regular-Identity-H"/>
          <w:i w:val="0"/>
          <w:color w:val="000000"/>
          <w:sz w:val="18"/>
          <w:szCs w:val="18"/>
        </w:rPr>
        <w:t>Author</w:t>
      </w:r>
      <w:r w:rsidRPr="00CF0EF8">
        <w:rPr>
          <w:rFonts w:ascii="Gadugi" w:hAnsi="Gadugi" w:cs="MinionPro-Regular-Identity-H"/>
          <w:i w:val="0"/>
          <w:color w:val="000000"/>
          <w:sz w:val="18"/>
          <w:szCs w:val="18"/>
        </w:rPr>
        <w:t xml:space="preserve">: </w:t>
      </w:r>
      <w:hyperlink r:id="rId9" w:history="1">
        <w:r w:rsidR="000B779D" w:rsidRPr="00DE308B">
          <w:rPr>
            <w:rStyle w:val="Hyperlink"/>
            <w:rFonts w:ascii="Gadugi" w:hAnsi="Gadugi" w:cs="MinionPro-Regular-Identity-H"/>
            <w:i w:val="0"/>
            <w:sz w:val="18"/>
            <w:szCs w:val="18"/>
          </w:rPr>
          <w:t>sumiyt512@gmail.com</w:t>
        </w:r>
      </w:hyperlink>
    </w:p>
    <w:p w14:paraId="52B53982" w14:textId="77777777" w:rsidR="003923B6" w:rsidRPr="00B223A0" w:rsidRDefault="003923B6" w:rsidP="00F31637">
      <w:pPr>
        <w:spacing w:after="0" w:line="240" w:lineRule="auto"/>
        <w:jc w:val="both"/>
        <w:rPr>
          <w:rFonts w:ascii="Gadugi" w:hAnsi="Gadugi" w:cs="Times New Roman"/>
        </w:rPr>
      </w:pPr>
    </w:p>
    <w:p w14:paraId="07A7FEE0" w14:textId="64AB7065" w:rsidR="00224D83" w:rsidRPr="00FC6A0C" w:rsidRDefault="00221AAA" w:rsidP="00FC6A0C">
      <w:pPr>
        <w:pStyle w:val="DaftarParagraf"/>
        <w:spacing w:after="0" w:line="240" w:lineRule="auto"/>
        <w:ind w:left="0"/>
        <w:jc w:val="both"/>
        <w:outlineLvl w:val="0"/>
        <w:rPr>
          <w:rFonts w:ascii="Gadugi" w:hAnsi="Gadugi" w:cs="MinionPro-Regular-Identity-H"/>
          <w:b/>
          <w:i/>
          <w:color w:val="000000"/>
          <w:sz w:val="20"/>
          <w:szCs w:val="20"/>
        </w:rPr>
      </w:pPr>
      <w:r w:rsidRPr="001237D6">
        <w:rPr>
          <w:rFonts w:ascii="Gadugi" w:hAnsi="Gadugi" w:cs="MinionPro-Regular-Identity-H"/>
          <w:b/>
          <w:i/>
          <w:color w:val="000000"/>
          <w:sz w:val="20"/>
          <w:szCs w:val="20"/>
        </w:rPr>
        <w:t>ABSTRACT</w:t>
      </w:r>
    </w:p>
    <w:p w14:paraId="52E97B57" w14:textId="77777777" w:rsidR="00224D83" w:rsidRPr="0078070D" w:rsidRDefault="00FC796F" w:rsidP="00224D83">
      <w:pPr>
        <w:pStyle w:val="DaftarParagraf"/>
        <w:spacing w:after="0" w:line="240" w:lineRule="auto"/>
        <w:ind w:left="0"/>
        <w:jc w:val="both"/>
        <w:rPr>
          <w:rFonts w:ascii="Gadugi" w:hAnsi="Gadugi" w:cs="Arial"/>
          <w:i/>
          <w:sz w:val="20"/>
          <w:szCs w:val="20"/>
        </w:rPr>
      </w:pPr>
      <w:r w:rsidRPr="0078070D">
        <w:rPr>
          <w:rFonts w:ascii="Gadugi" w:hAnsi="Gadugi" w:cs="Arial"/>
          <w:i/>
          <w:sz w:val="20"/>
          <w:szCs w:val="20"/>
        </w:rPr>
        <w:t>As many as 90% of all diabetes in the world that is most common is in the second category, namely type 2 diabetes mellitus. The success of diabetes mellitus therapy is greatly influenced by the patient's compliance in carrying out treatment. The level of adherence in patients with type 2 diabetes mellitus in the use of oral antidiabetic drugs is still low (30%-70%). The purpose of this study is to determine the relationship between characteristics and compliance with the use of oral antidiabetic drugs in patients with type 2 diabetes mellitus. The type of research uses an analytical descriptive method with an observational design.</w:t>
      </w:r>
      <w:r w:rsidR="0078070D" w:rsidRPr="0078070D">
        <w:rPr>
          <w:rFonts w:ascii="Gadugi" w:hAnsi="Gadugi" w:cs="Arial"/>
          <w:i/>
          <w:sz w:val="20"/>
          <w:szCs w:val="20"/>
        </w:rPr>
        <w:t xml:space="preserve"> The research sample was 96 respondents using the accidental sampling technique, this study was conducted in the period of April – May 2023. The characteristics that showed a significant relationship were at the age of sig 0.000 (sig &lt;0.1), sex of sig 0.011 (sig &lt;0.1), occupation of sig of 0.016 (sig &lt;0.1), and long suffering from sig 0.040 (sig &lt;0.1) which had a relationship with drug use compliance in outpatient type 2 diabetes mellitus patients at the </w:t>
      </w:r>
      <w:proofErr w:type="spellStart"/>
      <w:r w:rsidR="0078070D" w:rsidRPr="0078070D">
        <w:rPr>
          <w:rFonts w:ascii="Gadugi" w:hAnsi="Gadugi" w:cs="Arial"/>
          <w:i/>
          <w:sz w:val="20"/>
          <w:szCs w:val="20"/>
        </w:rPr>
        <w:t>Cikarang</w:t>
      </w:r>
      <w:proofErr w:type="spellEnd"/>
      <w:r w:rsidR="0078070D" w:rsidRPr="0078070D">
        <w:rPr>
          <w:rFonts w:ascii="Gadugi" w:hAnsi="Gadugi" w:cs="Arial"/>
          <w:i/>
          <w:sz w:val="20"/>
          <w:szCs w:val="20"/>
        </w:rPr>
        <w:t xml:space="preserve"> Health Center.</w:t>
      </w:r>
    </w:p>
    <w:p w14:paraId="622D99A3" w14:textId="77777777" w:rsidR="00981B6D" w:rsidRPr="001237D6" w:rsidRDefault="00981B6D" w:rsidP="00F31637">
      <w:pPr>
        <w:pStyle w:val="DaftarParagraf"/>
        <w:spacing w:after="0" w:line="240" w:lineRule="auto"/>
        <w:ind w:left="0"/>
        <w:jc w:val="both"/>
        <w:rPr>
          <w:rFonts w:ascii="Gadugi" w:hAnsi="Gadugi" w:cs="Arial"/>
          <w:i/>
          <w:sz w:val="20"/>
        </w:rPr>
      </w:pPr>
    </w:p>
    <w:p w14:paraId="0A6BE4AD" w14:textId="4D2AA567" w:rsidR="00B04476" w:rsidRPr="00FC6A0C" w:rsidRDefault="001237D6" w:rsidP="00F31637">
      <w:pPr>
        <w:pStyle w:val="DaftarParagraf"/>
        <w:spacing w:after="0" w:line="240" w:lineRule="auto"/>
        <w:ind w:left="0"/>
        <w:jc w:val="both"/>
        <w:rPr>
          <w:rFonts w:ascii="Gadugi" w:hAnsi="Gadugi" w:cs="MinionPro-Regular-Identity-H"/>
          <w:i/>
          <w:color w:val="000000"/>
          <w:sz w:val="20"/>
          <w:szCs w:val="20"/>
        </w:rPr>
      </w:pPr>
      <w:r w:rsidRPr="00FC6A0C">
        <w:rPr>
          <w:rFonts w:ascii="Gadugi" w:hAnsi="Gadugi" w:cs="MinionPro-Regular-Identity-H"/>
          <w:b/>
          <w:i/>
          <w:color w:val="000000"/>
          <w:sz w:val="20"/>
          <w:szCs w:val="20"/>
        </w:rPr>
        <w:t>Keywords:</w:t>
      </w:r>
      <w:r w:rsidRPr="00FC6A0C">
        <w:rPr>
          <w:rFonts w:ascii="Gadugi" w:hAnsi="Gadugi" w:cs="MinionPro-Regular-Identity-H"/>
          <w:i/>
          <w:color w:val="000000"/>
          <w:sz w:val="20"/>
          <w:szCs w:val="20"/>
        </w:rPr>
        <w:t xml:space="preserve"> Pharmaceutical, Spearman Correlation, </w:t>
      </w:r>
      <w:r w:rsidR="00FC6A0C" w:rsidRPr="00FC6A0C">
        <w:rPr>
          <w:rFonts w:ascii="Gadugi" w:hAnsi="Gadugi" w:cs="Arial"/>
          <w:i/>
          <w:sz w:val="20"/>
        </w:rPr>
        <w:t>MMAS-8</w:t>
      </w:r>
    </w:p>
    <w:p w14:paraId="683067E2" w14:textId="77777777" w:rsidR="001237D6" w:rsidRPr="00B04476" w:rsidRDefault="001237D6" w:rsidP="00F31637">
      <w:pPr>
        <w:pStyle w:val="DaftarParagraf"/>
        <w:spacing w:after="0" w:line="240" w:lineRule="auto"/>
        <w:ind w:left="0"/>
        <w:jc w:val="both"/>
        <w:rPr>
          <w:rFonts w:ascii="Gadugi" w:hAnsi="Gadugi" w:cs="MinionPro-Regular-Identity-H"/>
          <w:color w:val="000000"/>
          <w:sz w:val="20"/>
          <w:szCs w:val="20"/>
        </w:rPr>
      </w:pPr>
    </w:p>
    <w:p w14:paraId="240E3B4B" w14:textId="77777777" w:rsidR="00044018" w:rsidRPr="003923B6" w:rsidRDefault="00044018" w:rsidP="0048249E">
      <w:pPr>
        <w:pStyle w:val="DaftarParagraf"/>
        <w:spacing w:after="0" w:line="240" w:lineRule="auto"/>
        <w:ind w:left="0"/>
        <w:jc w:val="both"/>
        <w:outlineLvl w:val="0"/>
        <w:rPr>
          <w:rFonts w:ascii="Gadugi" w:hAnsi="Gadugi" w:cs="MinionPro-Regular-Identity-H"/>
          <w:b/>
          <w:color w:val="000000"/>
          <w:sz w:val="20"/>
          <w:szCs w:val="20"/>
        </w:rPr>
      </w:pPr>
      <w:r w:rsidRPr="003923B6">
        <w:rPr>
          <w:rFonts w:ascii="Gadugi" w:hAnsi="Gadugi" w:cs="MinionPro-Regular-Identity-H"/>
          <w:b/>
          <w:color w:val="000000"/>
          <w:sz w:val="20"/>
          <w:szCs w:val="20"/>
        </w:rPr>
        <w:t xml:space="preserve">ABSTRAK </w:t>
      </w:r>
    </w:p>
    <w:p w14:paraId="51057F31" w14:textId="77777777" w:rsidR="003923B6" w:rsidRPr="00CF0EF8" w:rsidRDefault="003923B6" w:rsidP="00F31637">
      <w:pPr>
        <w:pStyle w:val="DaftarParagraf"/>
        <w:spacing w:after="0" w:line="240" w:lineRule="auto"/>
        <w:ind w:left="0"/>
        <w:jc w:val="both"/>
        <w:rPr>
          <w:rFonts w:ascii="Gadugi" w:hAnsi="Gadugi" w:cs="MinionPro-Regular-Identity-H"/>
          <w:color w:val="000000"/>
          <w:sz w:val="16"/>
          <w:szCs w:val="16"/>
        </w:rPr>
      </w:pPr>
    </w:p>
    <w:p w14:paraId="5AED5790" w14:textId="77777777" w:rsidR="005B5951" w:rsidRPr="005B5951" w:rsidRDefault="003D28DF" w:rsidP="00F31637">
      <w:pPr>
        <w:pStyle w:val="DaftarParagraf"/>
        <w:spacing w:after="0" w:line="240" w:lineRule="auto"/>
        <w:ind w:left="0"/>
        <w:jc w:val="both"/>
        <w:rPr>
          <w:rFonts w:ascii="Gadugi" w:hAnsi="Gadugi" w:cs="Arial"/>
          <w:sz w:val="20"/>
          <w:szCs w:val="20"/>
        </w:rPr>
      </w:pPr>
      <w:proofErr w:type="spellStart"/>
      <w:r w:rsidRPr="005B5951">
        <w:rPr>
          <w:rFonts w:ascii="Gadugi" w:hAnsi="Gadugi" w:cs="Arial"/>
          <w:sz w:val="20"/>
          <w:szCs w:val="20"/>
        </w:rPr>
        <w:t>Sebanyak</w:t>
      </w:r>
      <w:proofErr w:type="spellEnd"/>
      <w:r w:rsidRPr="005B5951">
        <w:rPr>
          <w:rFonts w:ascii="Gadugi" w:hAnsi="Gadugi" w:cs="Arial"/>
          <w:sz w:val="20"/>
          <w:szCs w:val="20"/>
        </w:rPr>
        <w:t xml:space="preserve"> 90% </w:t>
      </w:r>
      <w:proofErr w:type="spellStart"/>
      <w:r w:rsidRPr="005B5951">
        <w:rPr>
          <w:rFonts w:ascii="Gadugi" w:hAnsi="Gadugi" w:cs="Arial"/>
          <w:sz w:val="20"/>
          <w:szCs w:val="20"/>
        </w:rPr>
        <w:t>dari</w:t>
      </w:r>
      <w:proofErr w:type="spellEnd"/>
      <w:r w:rsidRPr="005B5951">
        <w:rPr>
          <w:rFonts w:ascii="Gadugi" w:hAnsi="Gadugi" w:cs="Arial"/>
          <w:sz w:val="20"/>
          <w:szCs w:val="20"/>
        </w:rPr>
        <w:t xml:space="preserve"> </w:t>
      </w:r>
      <w:proofErr w:type="spellStart"/>
      <w:r w:rsidRPr="005B5951">
        <w:rPr>
          <w:rFonts w:ascii="Gadugi" w:hAnsi="Gadugi" w:cs="Arial"/>
          <w:sz w:val="20"/>
          <w:szCs w:val="20"/>
        </w:rPr>
        <w:t>seluruh</w:t>
      </w:r>
      <w:proofErr w:type="spellEnd"/>
      <w:r w:rsidRPr="005B5951">
        <w:rPr>
          <w:rFonts w:ascii="Gadugi" w:hAnsi="Gadugi" w:cs="Arial"/>
          <w:sz w:val="20"/>
          <w:szCs w:val="20"/>
        </w:rPr>
        <w:t xml:space="preserve"> diabetes di dunia yang paling </w:t>
      </w:r>
      <w:proofErr w:type="spellStart"/>
      <w:r w:rsidRPr="005B5951">
        <w:rPr>
          <w:rFonts w:ascii="Gadugi" w:hAnsi="Gadugi" w:cs="Arial"/>
          <w:sz w:val="20"/>
          <w:szCs w:val="20"/>
        </w:rPr>
        <w:t>umum</w:t>
      </w:r>
      <w:proofErr w:type="spellEnd"/>
      <w:r w:rsidRPr="005B5951">
        <w:rPr>
          <w:rFonts w:ascii="Gadugi" w:hAnsi="Gadugi" w:cs="Arial"/>
          <w:sz w:val="20"/>
          <w:szCs w:val="20"/>
        </w:rPr>
        <w:t xml:space="preserve"> </w:t>
      </w:r>
      <w:proofErr w:type="spellStart"/>
      <w:r w:rsidRPr="005B5951">
        <w:rPr>
          <w:rFonts w:ascii="Gadugi" w:hAnsi="Gadugi" w:cs="Arial"/>
          <w:sz w:val="20"/>
          <w:szCs w:val="20"/>
        </w:rPr>
        <w:t>terjadi</w:t>
      </w:r>
      <w:proofErr w:type="spellEnd"/>
      <w:r w:rsidRPr="005B5951">
        <w:rPr>
          <w:rFonts w:ascii="Gadugi" w:hAnsi="Gadugi" w:cs="Arial"/>
          <w:sz w:val="20"/>
          <w:szCs w:val="20"/>
        </w:rPr>
        <w:t xml:space="preserve"> </w:t>
      </w:r>
      <w:proofErr w:type="spellStart"/>
      <w:r w:rsidRPr="005B5951">
        <w:rPr>
          <w:rFonts w:ascii="Gadugi" w:hAnsi="Gadugi" w:cs="Arial"/>
          <w:sz w:val="20"/>
          <w:szCs w:val="20"/>
        </w:rPr>
        <w:t>terdapat</w:t>
      </w:r>
      <w:proofErr w:type="spellEnd"/>
      <w:r w:rsidRPr="005B5951">
        <w:rPr>
          <w:rFonts w:ascii="Gadugi" w:hAnsi="Gadugi" w:cs="Arial"/>
          <w:sz w:val="20"/>
          <w:szCs w:val="20"/>
        </w:rPr>
        <w:t xml:space="preserve"> </w:t>
      </w:r>
      <w:proofErr w:type="spellStart"/>
      <w:r w:rsidRPr="005B5951">
        <w:rPr>
          <w:rFonts w:ascii="Gadugi" w:hAnsi="Gadugi" w:cs="Arial"/>
          <w:sz w:val="20"/>
          <w:szCs w:val="20"/>
        </w:rPr>
        <w:t>dikategori</w:t>
      </w:r>
      <w:proofErr w:type="spellEnd"/>
      <w:r w:rsidRPr="005B5951">
        <w:rPr>
          <w:rFonts w:ascii="Gadugi" w:hAnsi="Gadugi" w:cs="Arial"/>
          <w:sz w:val="20"/>
          <w:szCs w:val="20"/>
        </w:rPr>
        <w:t xml:space="preserve"> </w:t>
      </w:r>
      <w:proofErr w:type="spellStart"/>
      <w:r w:rsidRPr="005B5951">
        <w:rPr>
          <w:rFonts w:ascii="Gadugi" w:hAnsi="Gadugi" w:cs="Arial"/>
          <w:sz w:val="20"/>
          <w:szCs w:val="20"/>
        </w:rPr>
        <w:t>kedua</w:t>
      </w:r>
      <w:proofErr w:type="spellEnd"/>
      <w:r w:rsidRPr="005B5951">
        <w:rPr>
          <w:rFonts w:ascii="Gadugi" w:hAnsi="Gadugi" w:cs="Arial"/>
          <w:sz w:val="20"/>
          <w:szCs w:val="20"/>
        </w:rPr>
        <w:t xml:space="preserve"> </w:t>
      </w:r>
      <w:proofErr w:type="spellStart"/>
      <w:r w:rsidRPr="005B5951">
        <w:rPr>
          <w:rFonts w:ascii="Gadugi" w:hAnsi="Gadugi" w:cs="Arial"/>
          <w:sz w:val="20"/>
          <w:szCs w:val="20"/>
        </w:rPr>
        <w:t>yaitu</w:t>
      </w:r>
      <w:proofErr w:type="spellEnd"/>
      <w:r w:rsidRPr="005B5951">
        <w:rPr>
          <w:rFonts w:ascii="Gadugi" w:hAnsi="Gadugi" w:cs="Arial"/>
          <w:sz w:val="20"/>
          <w:szCs w:val="20"/>
        </w:rPr>
        <w:t xml:space="preserve"> diabetes mellitus </w:t>
      </w:r>
      <w:proofErr w:type="spellStart"/>
      <w:r w:rsidRPr="005B5951">
        <w:rPr>
          <w:rFonts w:ascii="Gadugi" w:hAnsi="Gadugi" w:cs="Arial"/>
          <w:sz w:val="20"/>
          <w:szCs w:val="20"/>
        </w:rPr>
        <w:t>tipe</w:t>
      </w:r>
      <w:proofErr w:type="spellEnd"/>
      <w:r w:rsidRPr="005B5951">
        <w:rPr>
          <w:rFonts w:ascii="Gadugi" w:hAnsi="Gadugi" w:cs="Arial"/>
          <w:sz w:val="20"/>
          <w:szCs w:val="20"/>
        </w:rPr>
        <w:t xml:space="preserve"> 2. </w:t>
      </w:r>
      <w:proofErr w:type="spellStart"/>
      <w:r w:rsidRPr="005B5951">
        <w:rPr>
          <w:rFonts w:ascii="Gadugi" w:hAnsi="Gadugi" w:cs="Arial"/>
          <w:sz w:val="20"/>
          <w:szCs w:val="20"/>
        </w:rPr>
        <w:t>Keberhasilan</w:t>
      </w:r>
      <w:proofErr w:type="spellEnd"/>
      <w:r w:rsidRPr="005B5951">
        <w:rPr>
          <w:rFonts w:ascii="Gadugi" w:hAnsi="Gadugi" w:cs="Arial"/>
          <w:sz w:val="20"/>
          <w:szCs w:val="20"/>
        </w:rPr>
        <w:t xml:space="preserve"> </w:t>
      </w:r>
      <w:proofErr w:type="spellStart"/>
      <w:r w:rsidRPr="005B5951">
        <w:rPr>
          <w:rFonts w:ascii="Gadugi" w:hAnsi="Gadugi" w:cs="Arial"/>
          <w:sz w:val="20"/>
          <w:szCs w:val="20"/>
        </w:rPr>
        <w:t>terapi</w:t>
      </w:r>
      <w:proofErr w:type="spellEnd"/>
      <w:r w:rsidRPr="005B5951">
        <w:rPr>
          <w:rFonts w:ascii="Gadugi" w:hAnsi="Gadugi" w:cs="Arial"/>
          <w:sz w:val="20"/>
          <w:szCs w:val="20"/>
        </w:rPr>
        <w:t xml:space="preserve"> diabetes mellitus sangat </w:t>
      </w:r>
      <w:proofErr w:type="spellStart"/>
      <w:r w:rsidRPr="005B5951">
        <w:rPr>
          <w:rFonts w:ascii="Gadugi" w:hAnsi="Gadugi" w:cs="Arial"/>
          <w:sz w:val="20"/>
          <w:szCs w:val="20"/>
        </w:rPr>
        <w:t>dipengaruhi</w:t>
      </w:r>
      <w:proofErr w:type="spellEnd"/>
      <w:r w:rsidRPr="005B5951">
        <w:rPr>
          <w:rFonts w:ascii="Gadugi" w:hAnsi="Gadugi" w:cs="Arial"/>
          <w:sz w:val="20"/>
          <w:szCs w:val="20"/>
        </w:rPr>
        <w:t xml:space="preserve"> </w:t>
      </w:r>
      <w:proofErr w:type="spellStart"/>
      <w:r w:rsidRPr="005B5951">
        <w:rPr>
          <w:rFonts w:ascii="Gadugi" w:hAnsi="Gadugi" w:cs="Arial"/>
          <w:sz w:val="20"/>
          <w:szCs w:val="20"/>
        </w:rPr>
        <w:t>dari</w:t>
      </w:r>
      <w:proofErr w:type="spellEnd"/>
      <w:r w:rsidRPr="005B5951">
        <w:rPr>
          <w:rFonts w:ascii="Gadugi" w:hAnsi="Gadugi" w:cs="Arial"/>
          <w:sz w:val="20"/>
          <w:szCs w:val="20"/>
        </w:rPr>
        <w:t xml:space="preserve"> </w:t>
      </w:r>
      <w:proofErr w:type="spellStart"/>
      <w:r w:rsidRPr="005B5951">
        <w:rPr>
          <w:rFonts w:ascii="Gadugi" w:hAnsi="Gadugi" w:cs="Arial"/>
          <w:sz w:val="20"/>
          <w:szCs w:val="20"/>
        </w:rPr>
        <w:t>kepatuhan</w:t>
      </w:r>
      <w:proofErr w:type="spellEnd"/>
      <w:r w:rsidRPr="005B5951">
        <w:rPr>
          <w:rFonts w:ascii="Gadugi" w:hAnsi="Gadugi" w:cs="Arial"/>
          <w:sz w:val="20"/>
          <w:szCs w:val="20"/>
        </w:rPr>
        <w:t xml:space="preserve"> </w:t>
      </w:r>
      <w:proofErr w:type="spellStart"/>
      <w:r w:rsidRPr="005B5951">
        <w:rPr>
          <w:rFonts w:ascii="Gadugi" w:hAnsi="Gadugi" w:cs="Arial"/>
          <w:sz w:val="20"/>
          <w:szCs w:val="20"/>
        </w:rPr>
        <w:t>pasien</w:t>
      </w:r>
      <w:proofErr w:type="spellEnd"/>
      <w:r w:rsidRPr="005B5951">
        <w:rPr>
          <w:rFonts w:ascii="Gadugi" w:hAnsi="Gadugi" w:cs="Arial"/>
          <w:sz w:val="20"/>
          <w:szCs w:val="20"/>
        </w:rPr>
        <w:t xml:space="preserve"> </w:t>
      </w:r>
      <w:proofErr w:type="spellStart"/>
      <w:r w:rsidRPr="005B5951">
        <w:rPr>
          <w:rFonts w:ascii="Gadugi" w:hAnsi="Gadugi" w:cs="Arial"/>
          <w:sz w:val="20"/>
          <w:szCs w:val="20"/>
        </w:rPr>
        <w:t>dalam</w:t>
      </w:r>
      <w:proofErr w:type="spellEnd"/>
      <w:r w:rsidRPr="005B5951">
        <w:rPr>
          <w:rFonts w:ascii="Gadugi" w:hAnsi="Gadugi" w:cs="Arial"/>
          <w:sz w:val="20"/>
          <w:szCs w:val="20"/>
        </w:rPr>
        <w:t xml:space="preserve"> </w:t>
      </w:r>
      <w:proofErr w:type="spellStart"/>
      <w:r w:rsidRPr="005B5951">
        <w:rPr>
          <w:rFonts w:ascii="Gadugi" w:hAnsi="Gadugi" w:cs="Arial"/>
          <w:sz w:val="20"/>
          <w:szCs w:val="20"/>
        </w:rPr>
        <w:t>menjalankan</w:t>
      </w:r>
      <w:proofErr w:type="spellEnd"/>
      <w:r w:rsidRPr="005B5951">
        <w:rPr>
          <w:rFonts w:ascii="Gadugi" w:hAnsi="Gadugi" w:cs="Arial"/>
          <w:sz w:val="20"/>
          <w:szCs w:val="20"/>
        </w:rPr>
        <w:t xml:space="preserve"> </w:t>
      </w:r>
      <w:proofErr w:type="spellStart"/>
      <w:r w:rsidRPr="005B5951">
        <w:rPr>
          <w:rFonts w:ascii="Gadugi" w:hAnsi="Gadugi" w:cs="Arial"/>
          <w:sz w:val="20"/>
          <w:szCs w:val="20"/>
        </w:rPr>
        <w:t>pengobatan</w:t>
      </w:r>
      <w:proofErr w:type="spellEnd"/>
      <w:r w:rsidRPr="005B5951">
        <w:rPr>
          <w:rFonts w:ascii="Gadugi" w:hAnsi="Gadugi" w:cs="Arial"/>
          <w:sz w:val="20"/>
          <w:szCs w:val="20"/>
        </w:rPr>
        <w:t xml:space="preserve">. Tingkat </w:t>
      </w:r>
      <w:proofErr w:type="spellStart"/>
      <w:r w:rsidRPr="005B5951">
        <w:rPr>
          <w:rFonts w:ascii="Gadugi" w:hAnsi="Gadugi" w:cs="Arial"/>
          <w:sz w:val="20"/>
          <w:szCs w:val="20"/>
        </w:rPr>
        <w:t>kepatuhan</w:t>
      </w:r>
      <w:proofErr w:type="spellEnd"/>
      <w:r w:rsidRPr="005B5951">
        <w:rPr>
          <w:rFonts w:ascii="Gadugi" w:hAnsi="Gadugi" w:cs="Arial"/>
          <w:sz w:val="20"/>
          <w:szCs w:val="20"/>
        </w:rPr>
        <w:t xml:space="preserve"> pada </w:t>
      </w:r>
      <w:proofErr w:type="spellStart"/>
      <w:r w:rsidRPr="005B5951">
        <w:rPr>
          <w:rFonts w:ascii="Gadugi" w:hAnsi="Gadugi" w:cs="Arial"/>
          <w:sz w:val="20"/>
          <w:szCs w:val="20"/>
        </w:rPr>
        <w:t>pasien</w:t>
      </w:r>
      <w:proofErr w:type="spellEnd"/>
      <w:r w:rsidRPr="005B5951">
        <w:rPr>
          <w:rFonts w:ascii="Gadugi" w:hAnsi="Gadugi" w:cs="Arial"/>
          <w:sz w:val="20"/>
          <w:szCs w:val="20"/>
        </w:rPr>
        <w:t xml:space="preserve"> diabetes mellitus </w:t>
      </w:r>
      <w:proofErr w:type="spellStart"/>
      <w:r w:rsidRPr="005B5951">
        <w:rPr>
          <w:rFonts w:ascii="Gadugi" w:hAnsi="Gadugi" w:cs="Arial"/>
          <w:sz w:val="20"/>
          <w:szCs w:val="20"/>
        </w:rPr>
        <w:t>tipe</w:t>
      </w:r>
      <w:proofErr w:type="spellEnd"/>
      <w:r w:rsidRPr="005B5951">
        <w:rPr>
          <w:rFonts w:ascii="Gadugi" w:hAnsi="Gadugi" w:cs="Arial"/>
          <w:sz w:val="20"/>
          <w:szCs w:val="20"/>
        </w:rPr>
        <w:t xml:space="preserve"> 2 </w:t>
      </w:r>
      <w:proofErr w:type="spellStart"/>
      <w:r w:rsidRPr="005B5951">
        <w:rPr>
          <w:rFonts w:ascii="Gadugi" w:hAnsi="Gadugi" w:cs="Arial"/>
          <w:sz w:val="20"/>
          <w:szCs w:val="20"/>
        </w:rPr>
        <w:t>dalam</w:t>
      </w:r>
      <w:proofErr w:type="spellEnd"/>
      <w:r w:rsidRPr="005B5951">
        <w:rPr>
          <w:rFonts w:ascii="Gadugi" w:hAnsi="Gadugi" w:cs="Arial"/>
          <w:sz w:val="20"/>
          <w:szCs w:val="20"/>
        </w:rPr>
        <w:t xml:space="preserve"> </w:t>
      </w:r>
      <w:proofErr w:type="spellStart"/>
      <w:r w:rsidRPr="005B5951">
        <w:rPr>
          <w:rFonts w:ascii="Gadugi" w:hAnsi="Gadugi" w:cs="Arial"/>
          <w:sz w:val="20"/>
          <w:szCs w:val="20"/>
        </w:rPr>
        <w:t>penggunaan</w:t>
      </w:r>
      <w:proofErr w:type="spellEnd"/>
      <w:r w:rsidRPr="005B5951">
        <w:rPr>
          <w:rFonts w:ascii="Gadugi" w:hAnsi="Gadugi" w:cs="Arial"/>
          <w:sz w:val="20"/>
          <w:szCs w:val="20"/>
        </w:rPr>
        <w:t xml:space="preserve"> </w:t>
      </w:r>
      <w:proofErr w:type="spellStart"/>
      <w:r w:rsidRPr="005B5951">
        <w:rPr>
          <w:rFonts w:ascii="Gadugi" w:hAnsi="Gadugi" w:cs="Arial"/>
          <w:sz w:val="20"/>
          <w:szCs w:val="20"/>
        </w:rPr>
        <w:t>obat</w:t>
      </w:r>
      <w:proofErr w:type="spellEnd"/>
      <w:r w:rsidRPr="005B5951">
        <w:rPr>
          <w:rFonts w:ascii="Gadugi" w:hAnsi="Gadugi" w:cs="Arial"/>
          <w:sz w:val="20"/>
          <w:szCs w:val="20"/>
        </w:rPr>
        <w:t xml:space="preserve"> </w:t>
      </w:r>
      <w:proofErr w:type="spellStart"/>
      <w:r w:rsidRPr="005B5951">
        <w:rPr>
          <w:rFonts w:ascii="Gadugi" w:hAnsi="Gadugi" w:cs="Arial"/>
          <w:sz w:val="20"/>
          <w:szCs w:val="20"/>
        </w:rPr>
        <w:t>antidiabetes</w:t>
      </w:r>
      <w:proofErr w:type="spellEnd"/>
      <w:r w:rsidRPr="005B5951">
        <w:rPr>
          <w:rFonts w:ascii="Gadugi" w:hAnsi="Gadugi" w:cs="Arial"/>
          <w:sz w:val="20"/>
          <w:szCs w:val="20"/>
        </w:rPr>
        <w:t xml:space="preserve"> oral </w:t>
      </w:r>
      <w:proofErr w:type="spellStart"/>
      <w:r w:rsidRPr="005B5951">
        <w:rPr>
          <w:rFonts w:ascii="Gadugi" w:hAnsi="Gadugi" w:cs="Arial"/>
          <w:sz w:val="20"/>
          <w:szCs w:val="20"/>
        </w:rPr>
        <w:t>masih</w:t>
      </w:r>
      <w:proofErr w:type="spellEnd"/>
      <w:r w:rsidRPr="005B5951">
        <w:rPr>
          <w:rFonts w:ascii="Gadugi" w:hAnsi="Gadugi" w:cs="Arial"/>
          <w:sz w:val="20"/>
          <w:szCs w:val="20"/>
        </w:rPr>
        <w:t xml:space="preserve"> </w:t>
      </w:r>
      <w:proofErr w:type="spellStart"/>
      <w:r w:rsidRPr="005B5951">
        <w:rPr>
          <w:rFonts w:ascii="Gadugi" w:hAnsi="Gadugi" w:cs="Arial"/>
          <w:sz w:val="20"/>
          <w:szCs w:val="20"/>
        </w:rPr>
        <w:t>rendah</w:t>
      </w:r>
      <w:proofErr w:type="spellEnd"/>
      <w:r w:rsidRPr="005B5951">
        <w:rPr>
          <w:rFonts w:ascii="Gadugi" w:hAnsi="Gadugi" w:cs="Arial"/>
          <w:sz w:val="20"/>
          <w:szCs w:val="20"/>
        </w:rPr>
        <w:t xml:space="preserve"> (30%-70%). Tujuan </w:t>
      </w:r>
      <w:proofErr w:type="spellStart"/>
      <w:r w:rsidRPr="005B5951">
        <w:rPr>
          <w:rFonts w:ascii="Gadugi" w:hAnsi="Gadugi" w:cs="Arial"/>
          <w:sz w:val="20"/>
          <w:szCs w:val="20"/>
        </w:rPr>
        <w:t>penelitian</w:t>
      </w:r>
      <w:proofErr w:type="spellEnd"/>
      <w:r w:rsidRPr="005B5951">
        <w:rPr>
          <w:rFonts w:ascii="Gadugi" w:hAnsi="Gadugi" w:cs="Arial"/>
          <w:sz w:val="20"/>
          <w:szCs w:val="20"/>
        </w:rPr>
        <w:t xml:space="preserve"> </w:t>
      </w:r>
      <w:proofErr w:type="spellStart"/>
      <w:r w:rsidRPr="005B5951">
        <w:rPr>
          <w:rFonts w:ascii="Gadugi" w:hAnsi="Gadugi" w:cs="Arial"/>
          <w:sz w:val="20"/>
          <w:szCs w:val="20"/>
        </w:rPr>
        <w:t>ini</w:t>
      </w:r>
      <w:proofErr w:type="spellEnd"/>
      <w:r w:rsidRPr="005B5951">
        <w:rPr>
          <w:rFonts w:ascii="Gadugi" w:hAnsi="Gadugi" w:cs="Arial"/>
          <w:sz w:val="20"/>
          <w:szCs w:val="20"/>
        </w:rPr>
        <w:t xml:space="preserve"> </w:t>
      </w:r>
      <w:proofErr w:type="spellStart"/>
      <w:r w:rsidRPr="005B5951">
        <w:rPr>
          <w:rFonts w:ascii="Gadugi" w:hAnsi="Gadugi" w:cs="Arial"/>
          <w:sz w:val="20"/>
          <w:szCs w:val="20"/>
        </w:rPr>
        <w:t>adalah</w:t>
      </w:r>
      <w:proofErr w:type="spellEnd"/>
      <w:r w:rsidRPr="005B5951">
        <w:rPr>
          <w:rFonts w:ascii="Gadugi" w:hAnsi="Gadugi" w:cs="Arial"/>
          <w:sz w:val="20"/>
          <w:szCs w:val="20"/>
        </w:rPr>
        <w:t xml:space="preserve"> </w:t>
      </w:r>
      <w:proofErr w:type="spellStart"/>
      <w:r w:rsidRPr="005B5951">
        <w:rPr>
          <w:rFonts w:ascii="Gadugi" w:hAnsi="Gadugi" w:cs="Arial"/>
          <w:sz w:val="20"/>
          <w:szCs w:val="20"/>
        </w:rPr>
        <w:t>untuk</w:t>
      </w:r>
      <w:proofErr w:type="spellEnd"/>
      <w:r w:rsidRPr="005B5951">
        <w:rPr>
          <w:rFonts w:ascii="Gadugi" w:hAnsi="Gadugi" w:cs="Arial"/>
          <w:sz w:val="20"/>
          <w:szCs w:val="20"/>
        </w:rPr>
        <w:t xml:space="preserve"> </w:t>
      </w:r>
      <w:proofErr w:type="spellStart"/>
      <w:r w:rsidRPr="005B5951">
        <w:rPr>
          <w:rFonts w:ascii="Gadugi" w:hAnsi="Gadugi" w:cs="Arial"/>
          <w:sz w:val="20"/>
          <w:szCs w:val="20"/>
        </w:rPr>
        <w:t>mengetahui</w:t>
      </w:r>
      <w:proofErr w:type="spellEnd"/>
      <w:r w:rsidRPr="005B5951">
        <w:rPr>
          <w:rFonts w:ascii="Gadugi" w:hAnsi="Gadugi" w:cs="Arial"/>
          <w:sz w:val="20"/>
          <w:szCs w:val="20"/>
        </w:rPr>
        <w:t xml:space="preserve"> </w:t>
      </w:r>
      <w:proofErr w:type="spellStart"/>
      <w:r w:rsidRPr="005B5951">
        <w:rPr>
          <w:rFonts w:ascii="Gadugi" w:hAnsi="Gadugi" w:cs="Arial"/>
          <w:sz w:val="20"/>
          <w:szCs w:val="20"/>
        </w:rPr>
        <w:t>hubungan</w:t>
      </w:r>
      <w:proofErr w:type="spellEnd"/>
      <w:r w:rsidRPr="005B5951">
        <w:rPr>
          <w:rFonts w:ascii="Gadugi" w:hAnsi="Gadugi" w:cs="Arial"/>
          <w:sz w:val="20"/>
          <w:szCs w:val="20"/>
        </w:rPr>
        <w:t xml:space="preserve"> </w:t>
      </w:r>
      <w:proofErr w:type="spellStart"/>
      <w:r w:rsidRPr="005B5951">
        <w:rPr>
          <w:rFonts w:ascii="Gadugi" w:hAnsi="Gadugi" w:cs="Arial"/>
          <w:sz w:val="20"/>
          <w:szCs w:val="20"/>
        </w:rPr>
        <w:t>karakteristik</w:t>
      </w:r>
      <w:proofErr w:type="spellEnd"/>
      <w:r w:rsidRPr="005B5951">
        <w:rPr>
          <w:rFonts w:ascii="Gadugi" w:hAnsi="Gadugi" w:cs="Arial"/>
          <w:sz w:val="20"/>
          <w:szCs w:val="20"/>
        </w:rPr>
        <w:t xml:space="preserve"> </w:t>
      </w:r>
      <w:proofErr w:type="spellStart"/>
      <w:r w:rsidRPr="005B5951">
        <w:rPr>
          <w:rFonts w:ascii="Gadugi" w:hAnsi="Gadugi" w:cs="Arial"/>
          <w:sz w:val="20"/>
          <w:szCs w:val="20"/>
        </w:rPr>
        <w:t>dengan</w:t>
      </w:r>
      <w:proofErr w:type="spellEnd"/>
      <w:r w:rsidRPr="005B5951">
        <w:rPr>
          <w:rFonts w:ascii="Gadugi" w:hAnsi="Gadugi" w:cs="Arial"/>
          <w:sz w:val="20"/>
          <w:szCs w:val="20"/>
        </w:rPr>
        <w:t xml:space="preserve"> </w:t>
      </w:r>
      <w:proofErr w:type="spellStart"/>
      <w:r w:rsidRPr="005B5951">
        <w:rPr>
          <w:rFonts w:ascii="Gadugi" w:hAnsi="Gadugi" w:cs="Arial"/>
          <w:sz w:val="20"/>
          <w:szCs w:val="20"/>
        </w:rPr>
        <w:t>kepatuhan</w:t>
      </w:r>
      <w:proofErr w:type="spellEnd"/>
      <w:r w:rsidRPr="005B5951">
        <w:rPr>
          <w:rFonts w:ascii="Gadugi" w:hAnsi="Gadugi" w:cs="Arial"/>
          <w:sz w:val="20"/>
          <w:szCs w:val="20"/>
        </w:rPr>
        <w:t xml:space="preserve"> </w:t>
      </w:r>
      <w:proofErr w:type="spellStart"/>
      <w:r w:rsidRPr="005B5951">
        <w:rPr>
          <w:rFonts w:ascii="Gadugi" w:hAnsi="Gadugi" w:cs="Arial"/>
          <w:sz w:val="20"/>
          <w:szCs w:val="20"/>
        </w:rPr>
        <w:t>penggunaan</w:t>
      </w:r>
      <w:proofErr w:type="spellEnd"/>
      <w:r w:rsidRPr="005B5951">
        <w:rPr>
          <w:rFonts w:ascii="Gadugi" w:hAnsi="Gadugi" w:cs="Arial"/>
          <w:sz w:val="20"/>
          <w:szCs w:val="20"/>
        </w:rPr>
        <w:t xml:space="preserve"> </w:t>
      </w:r>
      <w:proofErr w:type="spellStart"/>
      <w:r w:rsidRPr="005B5951">
        <w:rPr>
          <w:rFonts w:ascii="Gadugi" w:hAnsi="Gadugi" w:cs="Arial"/>
          <w:sz w:val="20"/>
          <w:szCs w:val="20"/>
        </w:rPr>
        <w:t>obat</w:t>
      </w:r>
      <w:proofErr w:type="spellEnd"/>
      <w:r w:rsidRPr="005B5951">
        <w:rPr>
          <w:rFonts w:ascii="Gadugi" w:hAnsi="Gadugi" w:cs="Arial"/>
          <w:sz w:val="20"/>
          <w:szCs w:val="20"/>
        </w:rPr>
        <w:t xml:space="preserve"> </w:t>
      </w:r>
      <w:proofErr w:type="spellStart"/>
      <w:r w:rsidRPr="005B5951">
        <w:rPr>
          <w:rFonts w:ascii="Gadugi" w:hAnsi="Gadugi" w:cs="Arial"/>
          <w:sz w:val="20"/>
          <w:szCs w:val="20"/>
        </w:rPr>
        <w:t>antidiabetes</w:t>
      </w:r>
      <w:proofErr w:type="spellEnd"/>
      <w:r w:rsidRPr="005B5951">
        <w:rPr>
          <w:rFonts w:ascii="Gadugi" w:hAnsi="Gadugi" w:cs="Arial"/>
          <w:sz w:val="20"/>
          <w:szCs w:val="20"/>
        </w:rPr>
        <w:t xml:space="preserve"> oral pada </w:t>
      </w:r>
      <w:proofErr w:type="spellStart"/>
      <w:r w:rsidRPr="005B5951">
        <w:rPr>
          <w:rFonts w:ascii="Gadugi" w:hAnsi="Gadugi" w:cs="Arial"/>
          <w:sz w:val="20"/>
          <w:szCs w:val="20"/>
        </w:rPr>
        <w:t>pasien</w:t>
      </w:r>
      <w:proofErr w:type="spellEnd"/>
      <w:r w:rsidRPr="005B5951">
        <w:rPr>
          <w:rFonts w:ascii="Gadugi" w:hAnsi="Gadugi" w:cs="Arial"/>
          <w:sz w:val="20"/>
          <w:szCs w:val="20"/>
        </w:rPr>
        <w:t xml:space="preserve"> diabetes mellitus </w:t>
      </w:r>
      <w:proofErr w:type="spellStart"/>
      <w:r w:rsidRPr="005B5951">
        <w:rPr>
          <w:rFonts w:ascii="Gadugi" w:hAnsi="Gadugi" w:cs="Arial"/>
          <w:sz w:val="20"/>
          <w:szCs w:val="20"/>
        </w:rPr>
        <w:t>tipe</w:t>
      </w:r>
      <w:proofErr w:type="spellEnd"/>
      <w:r w:rsidRPr="005B5951">
        <w:rPr>
          <w:rFonts w:ascii="Gadugi" w:hAnsi="Gadugi" w:cs="Arial"/>
          <w:sz w:val="20"/>
          <w:szCs w:val="20"/>
        </w:rPr>
        <w:t xml:space="preserve"> 2. Jenis </w:t>
      </w:r>
      <w:proofErr w:type="spellStart"/>
      <w:r w:rsidRPr="005B5951">
        <w:rPr>
          <w:rFonts w:ascii="Gadugi" w:hAnsi="Gadugi" w:cs="Arial"/>
          <w:sz w:val="20"/>
          <w:szCs w:val="20"/>
        </w:rPr>
        <w:t>penelitian</w:t>
      </w:r>
      <w:proofErr w:type="spellEnd"/>
      <w:r w:rsidRPr="005B5951">
        <w:rPr>
          <w:rFonts w:ascii="Gadugi" w:hAnsi="Gadugi" w:cs="Arial"/>
          <w:sz w:val="20"/>
          <w:szCs w:val="20"/>
        </w:rPr>
        <w:t xml:space="preserve"> </w:t>
      </w:r>
      <w:proofErr w:type="spellStart"/>
      <w:r w:rsidRPr="005B5951">
        <w:rPr>
          <w:rFonts w:ascii="Gadugi" w:hAnsi="Gadugi" w:cs="Arial"/>
          <w:sz w:val="20"/>
          <w:szCs w:val="20"/>
        </w:rPr>
        <w:t>menggunakan</w:t>
      </w:r>
      <w:proofErr w:type="spellEnd"/>
      <w:r w:rsidRPr="005B5951">
        <w:rPr>
          <w:rFonts w:ascii="Gadugi" w:hAnsi="Gadugi" w:cs="Arial"/>
          <w:sz w:val="20"/>
          <w:szCs w:val="20"/>
        </w:rPr>
        <w:t xml:space="preserve"> </w:t>
      </w:r>
      <w:proofErr w:type="spellStart"/>
      <w:r w:rsidRPr="005B5951">
        <w:rPr>
          <w:rFonts w:ascii="Gadugi" w:hAnsi="Gadugi" w:cs="Arial"/>
          <w:sz w:val="20"/>
          <w:szCs w:val="20"/>
        </w:rPr>
        <w:t>metode</w:t>
      </w:r>
      <w:proofErr w:type="spellEnd"/>
      <w:r w:rsidRPr="005B5951">
        <w:rPr>
          <w:rFonts w:ascii="Gadugi" w:hAnsi="Gadugi" w:cs="Arial"/>
          <w:sz w:val="20"/>
          <w:szCs w:val="20"/>
        </w:rPr>
        <w:t xml:space="preserve"> </w:t>
      </w:r>
      <w:proofErr w:type="spellStart"/>
      <w:r w:rsidRPr="005B5951">
        <w:rPr>
          <w:rFonts w:ascii="Gadugi" w:hAnsi="Gadugi" w:cs="Arial"/>
          <w:sz w:val="20"/>
          <w:szCs w:val="20"/>
        </w:rPr>
        <w:t>deskriptif</w:t>
      </w:r>
      <w:proofErr w:type="spellEnd"/>
      <w:r w:rsidRPr="005B5951">
        <w:rPr>
          <w:rFonts w:ascii="Gadugi" w:hAnsi="Gadugi" w:cs="Arial"/>
          <w:sz w:val="20"/>
          <w:szCs w:val="20"/>
        </w:rPr>
        <w:t xml:space="preserve"> </w:t>
      </w:r>
      <w:proofErr w:type="spellStart"/>
      <w:r w:rsidRPr="005B5951">
        <w:rPr>
          <w:rFonts w:ascii="Gadugi" w:hAnsi="Gadugi" w:cs="Arial"/>
          <w:sz w:val="20"/>
          <w:szCs w:val="20"/>
        </w:rPr>
        <w:t>analitik</w:t>
      </w:r>
      <w:proofErr w:type="spellEnd"/>
      <w:r w:rsidRPr="005B5951">
        <w:rPr>
          <w:rFonts w:ascii="Gadugi" w:hAnsi="Gadugi" w:cs="Arial"/>
          <w:sz w:val="20"/>
          <w:szCs w:val="20"/>
        </w:rPr>
        <w:t xml:space="preserve"> </w:t>
      </w:r>
      <w:proofErr w:type="spellStart"/>
      <w:r w:rsidRPr="005B5951">
        <w:rPr>
          <w:rFonts w:ascii="Gadugi" w:hAnsi="Gadugi" w:cs="Arial"/>
          <w:sz w:val="20"/>
          <w:szCs w:val="20"/>
        </w:rPr>
        <w:t>dengan</w:t>
      </w:r>
      <w:proofErr w:type="spellEnd"/>
      <w:r w:rsidRPr="005B5951">
        <w:rPr>
          <w:rFonts w:ascii="Gadugi" w:hAnsi="Gadugi" w:cs="Arial"/>
          <w:sz w:val="20"/>
          <w:szCs w:val="20"/>
        </w:rPr>
        <w:t xml:space="preserve"> </w:t>
      </w:r>
      <w:proofErr w:type="spellStart"/>
      <w:r w:rsidRPr="005B5951">
        <w:rPr>
          <w:rFonts w:ascii="Gadugi" w:hAnsi="Gadugi" w:cs="Arial"/>
          <w:sz w:val="20"/>
          <w:szCs w:val="20"/>
        </w:rPr>
        <w:t>desain</w:t>
      </w:r>
      <w:proofErr w:type="spellEnd"/>
      <w:r w:rsidRPr="005B5951">
        <w:rPr>
          <w:rFonts w:ascii="Gadugi" w:hAnsi="Gadugi" w:cs="Arial"/>
          <w:sz w:val="20"/>
          <w:szCs w:val="20"/>
        </w:rPr>
        <w:t xml:space="preserve"> </w:t>
      </w:r>
      <w:proofErr w:type="spellStart"/>
      <w:r w:rsidRPr="005B5951">
        <w:rPr>
          <w:rFonts w:ascii="Gadugi" w:hAnsi="Gadugi" w:cs="Arial"/>
          <w:sz w:val="20"/>
          <w:szCs w:val="20"/>
        </w:rPr>
        <w:t>observasional</w:t>
      </w:r>
      <w:proofErr w:type="spellEnd"/>
      <w:r w:rsidRPr="005B5951">
        <w:rPr>
          <w:rFonts w:ascii="Gadugi" w:hAnsi="Gadugi" w:cs="Arial"/>
          <w:sz w:val="20"/>
          <w:szCs w:val="20"/>
        </w:rPr>
        <w:t xml:space="preserve">. Sampel </w:t>
      </w:r>
      <w:proofErr w:type="spellStart"/>
      <w:r w:rsidRPr="005B5951">
        <w:rPr>
          <w:rFonts w:ascii="Gadugi" w:hAnsi="Gadugi" w:cs="Arial"/>
          <w:sz w:val="20"/>
          <w:szCs w:val="20"/>
        </w:rPr>
        <w:t>penelitian</w:t>
      </w:r>
      <w:proofErr w:type="spellEnd"/>
      <w:r w:rsidRPr="005B5951">
        <w:rPr>
          <w:rFonts w:ascii="Gadugi" w:hAnsi="Gadugi" w:cs="Arial"/>
          <w:sz w:val="20"/>
          <w:szCs w:val="20"/>
        </w:rPr>
        <w:t xml:space="preserve"> </w:t>
      </w:r>
      <w:proofErr w:type="spellStart"/>
      <w:r w:rsidRPr="005B5951">
        <w:rPr>
          <w:rFonts w:ascii="Gadugi" w:hAnsi="Gadugi" w:cs="Arial"/>
          <w:sz w:val="20"/>
          <w:szCs w:val="20"/>
        </w:rPr>
        <w:t>sebanyak</w:t>
      </w:r>
      <w:proofErr w:type="spellEnd"/>
      <w:r w:rsidRPr="005B5951">
        <w:rPr>
          <w:rFonts w:ascii="Gadugi" w:hAnsi="Gadugi" w:cs="Arial"/>
          <w:sz w:val="20"/>
          <w:szCs w:val="20"/>
        </w:rPr>
        <w:t xml:space="preserve"> 96 </w:t>
      </w:r>
      <w:proofErr w:type="spellStart"/>
      <w:r w:rsidRPr="005B5951">
        <w:rPr>
          <w:rFonts w:ascii="Gadugi" w:hAnsi="Gadugi" w:cs="Arial"/>
          <w:sz w:val="20"/>
          <w:szCs w:val="20"/>
        </w:rPr>
        <w:t>responden</w:t>
      </w:r>
      <w:proofErr w:type="spellEnd"/>
      <w:r w:rsidRPr="005B5951">
        <w:rPr>
          <w:rFonts w:ascii="Gadugi" w:hAnsi="Gadugi" w:cs="Arial"/>
          <w:sz w:val="20"/>
          <w:szCs w:val="20"/>
        </w:rPr>
        <w:t xml:space="preserve"> </w:t>
      </w:r>
      <w:proofErr w:type="spellStart"/>
      <w:r w:rsidRPr="005B5951">
        <w:rPr>
          <w:rFonts w:ascii="Gadugi" w:hAnsi="Gadugi" w:cs="Arial"/>
          <w:sz w:val="20"/>
          <w:szCs w:val="20"/>
        </w:rPr>
        <w:t>dengan</w:t>
      </w:r>
      <w:proofErr w:type="spellEnd"/>
      <w:r w:rsidRPr="005B5951">
        <w:rPr>
          <w:rFonts w:ascii="Gadugi" w:hAnsi="Gadugi" w:cs="Arial"/>
          <w:sz w:val="20"/>
          <w:szCs w:val="20"/>
        </w:rPr>
        <w:t xml:space="preserve"> </w:t>
      </w:r>
      <w:proofErr w:type="spellStart"/>
      <w:r w:rsidRPr="005B5951">
        <w:rPr>
          <w:rFonts w:ascii="Gadugi" w:hAnsi="Gadugi" w:cs="Arial"/>
          <w:sz w:val="20"/>
          <w:szCs w:val="20"/>
        </w:rPr>
        <w:t>teknik</w:t>
      </w:r>
      <w:proofErr w:type="spellEnd"/>
      <w:r w:rsidRPr="005B5951">
        <w:rPr>
          <w:rFonts w:ascii="Gadugi" w:hAnsi="Gadugi" w:cs="Arial"/>
          <w:sz w:val="20"/>
          <w:szCs w:val="20"/>
        </w:rPr>
        <w:t xml:space="preserve"> </w:t>
      </w:r>
      <w:r w:rsidRPr="005B5951">
        <w:rPr>
          <w:rFonts w:ascii="Gadugi" w:hAnsi="Gadugi" w:cs="Arial"/>
          <w:i/>
          <w:iCs/>
          <w:sz w:val="20"/>
          <w:szCs w:val="20"/>
        </w:rPr>
        <w:t>accidental sampling</w:t>
      </w:r>
      <w:r w:rsidR="005B5951" w:rsidRPr="005B5951">
        <w:rPr>
          <w:rFonts w:ascii="Gadugi" w:hAnsi="Gadugi" w:cs="Arial"/>
          <w:iCs/>
          <w:sz w:val="20"/>
          <w:szCs w:val="20"/>
        </w:rPr>
        <w:t xml:space="preserve">, </w:t>
      </w:r>
      <w:proofErr w:type="spellStart"/>
      <w:r w:rsidR="005B5951">
        <w:rPr>
          <w:rFonts w:ascii="Gadugi" w:hAnsi="Gadugi"/>
          <w:sz w:val="20"/>
          <w:szCs w:val="20"/>
        </w:rPr>
        <w:t>p</w:t>
      </w:r>
      <w:r w:rsidR="005B5951" w:rsidRPr="005B5951">
        <w:rPr>
          <w:rFonts w:ascii="Gadugi" w:hAnsi="Gadugi"/>
          <w:sz w:val="20"/>
          <w:szCs w:val="20"/>
        </w:rPr>
        <w:t>enelitian</w:t>
      </w:r>
      <w:proofErr w:type="spellEnd"/>
      <w:r w:rsidR="005B5951" w:rsidRPr="005B5951">
        <w:rPr>
          <w:rFonts w:ascii="Gadugi" w:hAnsi="Gadugi"/>
          <w:sz w:val="20"/>
          <w:szCs w:val="20"/>
        </w:rPr>
        <w:t xml:space="preserve"> </w:t>
      </w:r>
      <w:proofErr w:type="spellStart"/>
      <w:r w:rsidR="005B5951" w:rsidRPr="005B5951">
        <w:rPr>
          <w:rFonts w:ascii="Gadugi" w:hAnsi="Gadugi"/>
          <w:sz w:val="20"/>
          <w:szCs w:val="20"/>
        </w:rPr>
        <w:t>ini</w:t>
      </w:r>
      <w:proofErr w:type="spellEnd"/>
      <w:r w:rsidR="005B5951" w:rsidRPr="005B5951">
        <w:rPr>
          <w:rFonts w:ascii="Gadugi" w:hAnsi="Gadugi"/>
          <w:sz w:val="20"/>
          <w:szCs w:val="20"/>
        </w:rPr>
        <w:t xml:space="preserve"> </w:t>
      </w:r>
      <w:proofErr w:type="spellStart"/>
      <w:r w:rsidR="005B5951" w:rsidRPr="005B5951">
        <w:rPr>
          <w:rFonts w:ascii="Gadugi" w:hAnsi="Gadugi"/>
          <w:sz w:val="20"/>
          <w:szCs w:val="20"/>
        </w:rPr>
        <w:t>dilakukan</w:t>
      </w:r>
      <w:proofErr w:type="spellEnd"/>
      <w:r w:rsidR="005B5951" w:rsidRPr="005B5951">
        <w:rPr>
          <w:rFonts w:ascii="Gadugi" w:hAnsi="Gadugi"/>
          <w:sz w:val="20"/>
          <w:szCs w:val="20"/>
        </w:rPr>
        <w:t xml:space="preserve"> </w:t>
      </w:r>
      <w:r w:rsidR="005B5951">
        <w:rPr>
          <w:rFonts w:ascii="Gadugi" w:hAnsi="Gadugi"/>
          <w:sz w:val="20"/>
          <w:szCs w:val="20"/>
        </w:rPr>
        <w:t>pada</w:t>
      </w:r>
      <w:r w:rsidR="005B5951" w:rsidRPr="005B5951">
        <w:rPr>
          <w:rFonts w:ascii="Gadugi" w:hAnsi="Gadugi"/>
          <w:sz w:val="20"/>
          <w:szCs w:val="20"/>
        </w:rPr>
        <w:t xml:space="preserve"> </w:t>
      </w:r>
      <w:proofErr w:type="spellStart"/>
      <w:r w:rsidR="005B5951" w:rsidRPr="005B5951">
        <w:rPr>
          <w:rFonts w:ascii="Gadugi" w:hAnsi="Gadugi"/>
          <w:sz w:val="20"/>
          <w:szCs w:val="20"/>
        </w:rPr>
        <w:t>periode</w:t>
      </w:r>
      <w:proofErr w:type="spellEnd"/>
      <w:r w:rsidR="005B5951" w:rsidRPr="005B5951">
        <w:rPr>
          <w:rFonts w:ascii="Gadugi" w:hAnsi="Gadugi"/>
          <w:sz w:val="20"/>
          <w:szCs w:val="20"/>
        </w:rPr>
        <w:t xml:space="preserve"> </w:t>
      </w:r>
      <w:proofErr w:type="spellStart"/>
      <w:r w:rsidR="005B5951" w:rsidRPr="005B5951">
        <w:rPr>
          <w:rFonts w:ascii="Gadugi" w:hAnsi="Gadugi"/>
          <w:sz w:val="20"/>
          <w:szCs w:val="20"/>
        </w:rPr>
        <w:t>bulan</w:t>
      </w:r>
      <w:proofErr w:type="spellEnd"/>
      <w:r w:rsidR="005B5951" w:rsidRPr="005B5951">
        <w:rPr>
          <w:rFonts w:ascii="Gadugi" w:hAnsi="Gadugi"/>
          <w:sz w:val="20"/>
          <w:szCs w:val="20"/>
        </w:rPr>
        <w:t xml:space="preserve"> April – Mei 2023</w:t>
      </w:r>
      <w:r w:rsidR="005B5951" w:rsidRPr="005B5951">
        <w:rPr>
          <w:rFonts w:ascii="Gadugi" w:hAnsi="Gadugi" w:cs="Arial"/>
          <w:sz w:val="20"/>
          <w:szCs w:val="20"/>
        </w:rPr>
        <w:t xml:space="preserve">. </w:t>
      </w:r>
      <w:r w:rsidR="005B5951" w:rsidRPr="005B5951">
        <w:rPr>
          <w:rFonts w:ascii="Gadugi" w:hAnsi="Gadugi"/>
          <w:sz w:val="20"/>
          <w:szCs w:val="20"/>
        </w:rPr>
        <w:t xml:space="preserve">Pada </w:t>
      </w:r>
      <w:proofErr w:type="spellStart"/>
      <w:r w:rsidR="005B5951" w:rsidRPr="005B5951">
        <w:rPr>
          <w:rFonts w:ascii="Gadugi" w:hAnsi="Gadugi"/>
          <w:sz w:val="20"/>
          <w:szCs w:val="20"/>
        </w:rPr>
        <w:t>karakteristik</w:t>
      </w:r>
      <w:proofErr w:type="spellEnd"/>
      <w:r w:rsidR="005B5951" w:rsidRPr="005B5951">
        <w:rPr>
          <w:rFonts w:ascii="Gadugi" w:hAnsi="Gadugi"/>
          <w:sz w:val="20"/>
          <w:szCs w:val="20"/>
        </w:rPr>
        <w:t xml:space="preserve"> yang </w:t>
      </w:r>
      <w:proofErr w:type="spellStart"/>
      <w:r w:rsidR="005B5951" w:rsidRPr="005B5951">
        <w:rPr>
          <w:rFonts w:ascii="Gadugi" w:hAnsi="Gadugi"/>
          <w:sz w:val="20"/>
          <w:szCs w:val="20"/>
        </w:rPr>
        <w:t>menunjukkan</w:t>
      </w:r>
      <w:proofErr w:type="spellEnd"/>
      <w:r w:rsidR="005B5951" w:rsidRPr="005B5951">
        <w:rPr>
          <w:rFonts w:ascii="Gadugi" w:hAnsi="Gadugi"/>
          <w:sz w:val="20"/>
          <w:szCs w:val="20"/>
        </w:rPr>
        <w:t xml:space="preserve"> </w:t>
      </w:r>
      <w:proofErr w:type="spellStart"/>
      <w:r w:rsidR="005B5951" w:rsidRPr="005B5951">
        <w:rPr>
          <w:rFonts w:ascii="Gadugi" w:hAnsi="Gadugi"/>
          <w:sz w:val="20"/>
          <w:szCs w:val="20"/>
        </w:rPr>
        <w:t>adanya</w:t>
      </w:r>
      <w:proofErr w:type="spellEnd"/>
      <w:r w:rsidR="005B5951" w:rsidRPr="005B5951">
        <w:rPr>
          <w:rFonts w:ascii="Gadugi" w:hAnsi="Gadugi"/>
          <w:sz w:val="20"/>
          <w:szCs w:val="20"/>
        </w:rPr>
        <w:t xml:space="preserve"> </w:t>
      </w:r>
      <w:proofErr w:type="spellStart"/>
      <w:r w:rsidR="005B5951" w:rsidRPr="005B5951">
        <w:rPr>
          <w:rFonts w:ascii="Gadugi" w:hAnsi="Gadugi"/>
          <w:sz w:val="20"/>
          <w:szCs w:val="20"/>
        </w:rPr>
        <w:t>hubungan</w:t>
      </w:r>
      <w:proofErr w:type="spellEnd"/>
      <w:r w:rsidR="005B5951" w:rsidRPr="005B5951">
        <w:rPr>
          <w:rFonts w:ascii="Gadugi" w:hAnsi="Gadugi"/>
          <w:sz w:val="20"/>
          <w:szCs w:val="20"/>
        </w:rPr>
        <w:t xml:space="preserve"> yang </w:t>
      </w:r>
      <w:proofErr w:type="spellStart"/>
      <w:r w:rsidR="005B5951" w:rsidRPr="005B5951">
        <w:rPr>
          <w:rFonts w:ascii="Gadugi" w:hAnsi="Gadugi"/>
          <w:sz w:val="20"/>
          <w:szCs w:val="20"/>
        </w:rPr>
        <w:t>signifikan</w:t>
      </w:r>
      <w:proofErr w:type="spellEnd"/>
      <w:r w:rsidR="005B5951" w:rsidRPr="005B5951">
        <w:rPr>
          <w:rFonts w:ascii="Gadugi" w:hAnsi="Gadugi"/>
          <w:sz w:val="20"/>
          <w:szCs w:val="20"/>
        </w:rPr>
        <w:t xml:space="preserve"> </w:t>
      </w:r>
      <w:proofErr w:type="spellStart"/>
      <w:r w:rsidR="005B5951" w:rsidRPr="005B5951">
        <w:rPr>
          <w:rFonts w:ascii="Gadugi" w:hAnsi="Gadugi"/>
          <w:sz w:val="20"/>
          <w:szCs w:val="20"/>
        </w:rPr>
        <w:t>yaitu</w:t>
      </w:r>
      <w:proofErr w:type="spellEnd"/>
      <w:r w:rsidR="005B5951" w:rsidRPr="005B5951">
        <w:rPr>
          <w:rFonts w:ascii="Gadugi" w:hAnsi="Gadugi"/>
          <w:sz w:val="20"/>
          <w:szCs w:val="20"/>
        </w:rPr>
        <w:t xml:space="preserve"> pada </w:t>
      </w:r>
      <w:proofErr w:type="spellStart"/>
      <w:r w:rsidR="005B5951" w:rsidRPr="005B5951">
        <w:rPr>
          <w:rFonts w:ascii="Gadugi" w:hAnsi="Gadugi"/>
          <w:sz w:val="20"/>
          <w:szCs w:val="20"/>
        </w:rPr>
        <w:t>usia</w:t>
      </w:r>
      <w:proofErr w:type="spellEnd"/>
      <w:r w:rsidR="005B5951" w:rsidRPr="005B5951">
        <w:rPr>
          <w:rFonts w:ascii="Gadugi" w:hAnsi="Gadugi"/>
          <w:sz w:val="20"/>
          <w:szCs w:val="20"/>
        </w:rPr>
        <w:t xml:space="preserve"> sig 0,000 (sig &lt;0,1), </w:t>
      </w:r>
      <w:proofErr w:type="spellStart"/>
      <w:r w:rsidR="005B5951" w:rsidRPr="005B5951">
        <w:rPr>
          <w:rFonts w:ascii="Gadugi" w:hAnsi="Gadugi"/>
          <w:sz w:val="20"/>
          <w:szCs w:val="20"/>
        </w:rPr>
        <w:t>jenis</w:t>
      </w:r>
      <w:proofErr w:type="spellEnd"/>
      <w:r w:rsidR="005B5951" w:rsidRPr="005B5951">
        <w:rPr>
          <w:rFonts w:ascii="Gadugi" w:hAnsi="Gadugi"/>
          <w:sz w:val="20"/>
          <w:szCs w:val="20"/>
        </w:rPr>
        <w:t xml:space="preserve"> </w:t>
      </w:r>
      <w:proofErr w:type="spellStart"/>
      <w:r w:rsidR="005B5951" w:rsidRPr="005B5951">
        <w:rPr>
          <w:rFonts w:ascii="Gadugi" w:hAnsi="Gadugi"/>
          <w:sz w:val="20"/>
          <w:szCs w:val="20"/>
        </w:rPr>
        <w:t>kelamin</w:t>
      </w:r>
      <w:proofErr w:type="spellEnd"/>
      <w:r w:rsidR="005B5951" w:rsidRPr="005B5951">
        <w:rPr>
          <w:rFonts w:ascii="Gadugi" w:hAnsi="Gadugi"/>
          <w:sz w:val="20"/>
          <w:szCs w:val="20"/>
        </w:rPr>
        <w:t xml:space="preserve"> sig 0,011 (sig &lt;0,1), </w:t>
      </w:r>
      <w:proofErr w:type="spellStart"/>
      <w:r w:rsidR="005B5951" w:rsidRPr="005B5951">
        <w:rPr>
          <w:rFonts w:ascii="Gadugi" w:hAnsi="Gadugi"/>
          <w:sz w:val="20"/>
          <w:szCs w:val="20"/>
        </w:rPr>
        <w:t>pekerjaan</w:t>
      </w:r>
      <w:proofErr w:type="spellEnd"/>
      <w:r w:rsidR="005B5951" w:rsidRPr="005B5951">
        <w:rPr>
          <w:rFonts w:ascii="Gadugi" w:hAnsi="Gadugi"/>
          <w:sz w:val="20"/>
          <w:szCs w:val="20"/>
        </w:rPr>
        <w:t xml:space="preserve"> sig </w:t>
      </w:r>
      <w:proofErr w:type="spellStart"/>
      <w:r w:rsidR="005B5951" w:rsidRPr="005B5951">
        <w:rPr>
          <w:rFonts w:ascii="Gadugi" w:hAnsi="Gadugi"/>
          <w:sz w:val="20"/>
          <w:szCs w:val="20"/>
        </w:rPr>
        <w:t>sebesar</w:t>
      </w:r>
      <w:proofErr w:type="spellEnd"/>
      <w:r w:rsidR="005B5951" w:rsidRPr="005B5951">
        <w:rPr>
          <w:rFonts w:ascii="Gadugi" w:hAnsi="Gadugi"/>
          <w:sz w:val="20"/>
          <w:szCs w:val="20"/>
        </w:rPr>
        <w:t xml:space="preserve"> 0,016 (sig &lt;0,1), dan lama </w:t>
      </w:r>
      <w:proofErr w:type="spellStart"/>
      <w:r w:rsidR="005B5951" w:rsidRPr="005B5951">
        <w:rPr>
          <w:rFonts w:ascii="Gadugi" w:hAnsi="Gadugi"/>
          <w:sz w:val="20"/>
          <w:szCs w:val="20"/>
        </w:rPr>
        <w:t>menderita</w:t>
      </w:r>
      <w:proofErr w:type="spellEnd"/>
      <w:r w:rsidR="005B5951" w:rsidRPr="005B5951">
        <w:rPr>
          <w:rFonts w:ascii="Gadugi" w:hAnsi="Gadugi"/>
          <w:sz w:val="20"/>
          <w:szCs w:val="20"/>
        </w:rPr>
        <w:t xml:space="preserve"> sig 0,040 (sig &lt;0,1) yang </w:t>
      </w:r>
      <w:proofErr w:type="spellStart"/>
      <w:r w:rsidR="005B5951" w:rsidRPr="005B5951">
        <w:rPr>
          <w:rFonts w:ascii="Gadugi" w:hAnsi="Gadugi"/>
          <w:sz w:val="20"/>
          <w:szCs w:val="20"/>
        </w:rPr>
        <w:t>memiliki</w:t>
      </w:r>
      <w:proofErr w:type="spellEnd"/>
      <w:r w:rsidR="005B5951" w:rsidRPr="005B5951">
        <w:rPr>
          <w:rFonts w:ascii="Gadugi" w:hAnsi="Gadugi"/>
          <w:sz w:val="20"/>
          <w:szCs w:val="20"/>
        </w:rPr>
        <w:t xml:space="preserve"> </w:t>
      </w:r>
      <w:proofErr w:type="spellStart"/>
      <w:r w:rsidR="005B5951" w:rsidRPr="005B5951">
        <w:rPr>
          <w:rFonts w:ascii="Gadugi" w:hAnsi="Gadugi"/>
          <w:sz w:val="20"/>
          <w:szCs w:val="20"/>
        </w:rPr>
        <w:t>hubungan</w:t>
      </w:r>
      <w:proofErr w:type="spellEnd"/>
      <w:r w:rsidR="005B5951" w:rsidRPr="005B5951">
        <w:rPr>
          <w:rFonts w:ascii="Gadugi" w:hAnsi="Gadugi"/>
          <w:sz w:val="20"/>
          <w:szCs w:val="20"/>
        </w:rPr>
        <w:t xml:space="preserve"> </w:t>
      </w:r>
      <w:proofErr w:type="spellStart"/>
      <w:r w:rsidR="005B5951" w:rsidRPr="005B5951">
        <w:rPr>
          <w:rFonts w:ascii="Gadugi" w:hAnsi="Gadugi"/>
          <w:sz w:val="20"/>
          <w:szCs w:val="20"/>
        </w:rPr>
        <w:t>dengan</w:t>
      </w:r>
      <w:proofErr w:type="spellEnd"/>
      <w:r w:rsidR="005B5951" w:rsidRPr="005B5951">
        <w:rPr>
          <w:rFonts w:ascii="Gadugi" w:hAnsi="Gadugi"/>
          <w:sz w:val="20"/>
          <w:szCs w:val="20"/>
        </w:rPr>
        <w:t xml:space="preserve"> </w:t>
      </w:r>
      <w:proofErr w:type="spellStart"/>
      <w:r w:rsidR="005B5951" w:rsidRPr="005B5951">
        <w:rPr>
          <w:rFonts w:ascii="Gadugi" w:hAnsi="Gadugi"/>
          <w:sz w:val="20"/>
          <w:szCs w:val="20"/>
        </w:rPr>
        <w:t>kepatuhan</w:t>
      </w:r>
      <w:proofErr w:type="spellEnd"/>
      <w:r w:rsidR="005B5951" w:rsidRPr="005B5951">
        <w:rPr>
          <w:rFonts w:ascii="Gadugi" w:hAnsi="Gadugi"/>
          <w:sz w:val="20"/>
          <w:szCs w:val="20"/>
        </w:rPr>
        <w:t xml:space="preserve"> </w:t>
      </w:r>
      <w:proofErr w:type="spellStart"/>
      <w:r w:rsidR="005B5951" w:rsidRPr="005B5951">
        <w:rPr>
          <w:rFonts w:ascii="Gadugi" w:hAnsi="Gadugi"/>
          <w:sz w:val="20"/>
          <w:szCs w:val="20"/>
        </w:rPr>
        <w:t>penggunaan</w:t>
      </w:r>
      <w:proofErr w:type="spellEnd"/>
      <w:r w:rsidR="005B5951" w:rsidRPr="005B5951">
        <w:rPr>
          <w:rFonts w:ascii="Gadugi" w:hAnsi="Gadugi"/>
          <w:sz w:val="20"/>
          <w:szCs w:val="20"/>
        </w:rPr>
        <w:t xml:space="preserve"> </w:t>
      </w:r>
      <w:proofErr w:type="spellStart"/>
      <w:r w:rsidR="005B5951" w:rsidRPr="005B5951">
        <w:rPr>
          <w:rFonts w:ascii="Gadugi" w:hAnsi="Gadugi"/>
          <w:sz w:val="20"/>
          <w:szCs w:val="20"/>
        </w:rPr>
        <w:t>obat</w:t>
      </w:r>
      <w:proofErr w:type="spellEnd"/>
      <w:r w:rsidR="005B5951" w:rsidRPr="005B5951">
        <w:rPr>
          <w:rFonts w:ascii="Gadugi" w:hAnsi="Gadugi"/>
          <w:sz w:val="20"/>
          <w:szCs w:val="20"/>
        </w:rPr>
        <w:t xml:space="preserve"> pada </w:t>
      </w:r>
      <w:proofErr w:type="spellStart"/>
      <w:r w:rsidR="005B5951" w:rsidRPr="005B5951">
        <w:rPr>
          <w:rFonts w:ascii="Gadugi" w:hAnsi="Gadugi"/>
          <w:sz w:val="20"/>
          <w:szCs w:val="20"/>
        </w:rPr>
        <w:t>pasien</w:t>
      </w:r>
      <w:proofErr w:type="spellEnd"/>
      <w:r w:rsidR="005B5951" w:rsidRPr="005B5951">
        <w:rPr>
          <w:rFonts w:ascii="Gadugi" w:hAnsi="Gadugi"/>
          <w:sz w:val="20"/>
          <w:szCs w:val="20"/>
        </w:rPr>
        <w:t xml:space="preserve"> diabetes mellitus </w:t>
      </w:r>
      <w:proofErr w:type="spellStart"/>
      <w:r w:rsidR="005B5951" w:rsidRPr="005B5951">
        <w:rPr>
          <w:rFonts w:ascii="Gadugi" w:hAnsi="Gadugi"/>
          <w:sz w:val="20"/>
          <w:szCs w:val="20"/>
        </w:rPr>
        <w:t>tipe</w:t>
      </w:r>
      <w:proofErr w:type="spellEnd"/>
      <w:r w:rsidR="005B5951" w:rsidRPr="005B5951">
        <w:rPr>
          <w:rFonts w:ascii="Gadugi" w:hAnsi="Gadugi"/>
          <w:sz w:val="20"/>
          <w:szCs w:val="20"/>
        </w:rPr>
        <w:t xml:space="preserve"> 2 </w:t>
      </w:r>
      <w:proofErr w:type="spellStart"/>
      <w:r w:rsidR="005B5951" w:rsidRPr="005B5951">
        <w:rPr>
          <w:rFonts w:ascii="Gadugi" w:hAnsi="Gadugi"/>
          <w:sz w:val="20"/>
          <w:szCs w:val="20"/>
        </w:rPr>
        <w:t>rawat</w:t>
      </w:r>
      <w:proofErr w:type="spellEnd"/>
      <w:r w:rsidR="005B5951" w:rsidRPr="005B5951">
        <w:rPr>
          <w:rFonts w:ascii="Gadugi" w:hAnsi="Gadugi"/>
          <w:sz w:val="20"/>
          <w:szCs w:val="20"/>
        </w:rPr>
        <w:t xml:space="preserve"> </w:t>
      </w:r>
      <w:proofErr w:type="spellStart"/>
      <w:r w:rsidR="005B5951" w:rsidRPr="005B5951">
        <w:rPr>
          <w:rFonts w:ascii="Gadugi" w:hAnsi="Gadugi"/>
          <w:sz w:val="20"/>
          <w:szCs w:val="20"/>
        </w:rPr>
        <w:t>jalan</w:t>
      </w:r>
      <w:proofErr w:type="spellEnd"/>
      <w:r w:rsidR="005B5951" w:rsidRPr="005B5951">
        <w:rPr>
          <w:rFonts w:ascii="Gadugi" w:hAnsi="Gadugi"/>
          <w:sz w:val="20"/>
          <w:szCs w:val="20"/>
        </w:rPr>
        <w:t xml:space="preserve"> di </w:t>
      </w:r>
      <w:proofErr w:type="spellStart"/>
      <w:r w:rsidR="005B5951" w:rsidRPr="005B5951">
        <w:rPr>
          <w:rFonts w:ascii="Gadugi" w:hAnsi="Gadugi"/>
          <w:sz w:val="20"/>
          <w:szCs w:val="20"/>
        </w:rPr>
        <w:t>Puskesmas</w:t>
      </w:r>
      <w:proofErr w:type="spellEnd"/>
      <w:r w:rsidR="005B5951" w:rsidRPr="005B5951">
        <w:rPr>
          <w:rFonts w:ascii="Gadugi" w:hAnsi="Gadugi"/>
          <w:sz w:val="20"/>
          <w:szCs w:val="20"/>
        </w:rPr>
        <w:t xml:space="preserve"> </w:t>
      </w:r>
      <w:proofErr w:type="spellStart"/>
      <w:r w:rsidR="005B5951" w:rsidRPr="005B5951">
        <w:rPr>
          <w:rFonts w:ascii="Gadugi" w:hAnsi="Gadugi"/>
          <w:sz w:val="20"/>
          <w:szCs w:val="20"/>
        </w:rPr>
        <w:t>Cikarang</w:t>
      </w:r>
      <w:proofErr w:type="spellEnd"/>
      <w:r w:rsidR="005B5951" w:rsidRPr="005B5951">
        <w:rPr>
          <w:rFonts w:ascii="Gadugi" w:hAnsi="Gadugi"/>
          <w:sz w:val="20"/>
          <w:szCs w:val="20"/>
        </w:rPr>
        <w:t>.</w:t>
      </w:r>
    </w:p>
    <w:p w14:paraId="5E450434" w14:textId="77777777" w:rsidR="003D28DF" w:rsidRDefault="003D28DF" w:rsidP="00F31637">
      <w:pPr>
        <w:pStyle w:val="DaftarParagraf"/>
        <w:spacing w:after="0" w:line="240" w:lineRule="auto"/>
        <w:ind w:left="0"/>
        <w:jc w:val="both"/>
        <w:rPr>
          <w:rFonts w:ascii="Gadugi" w:hAnsi="Gadugi" w:cs="MinionPro-Regular-Identity-H"/>
          <w:b/>
          <w:color w:val="000000"/>
          <w:sz w:val="20"/>
          <w:szCs w:val="20"/>
        </w:rPr>
      </w:pPr>
    </w:p>
    <w:p w14:paraId="18BF3761" w14:textId="544ADB74" w:rsidR="00BE6546" w:rsidRPr="00FC6A0C" w:rsidRDefault="003923B6" w:rsidP="0048249E">
      <w:pPr>
        <w:pStyle w:val="DaftarParagraf"/>
        <w:spacing w:after="0" w:line="240" w:lineRule="auto"/>
        <w:ind w:left="0"/>
        <w:jc w:val="both"/>
        <w:outlineLvl w:val="0"/>
        <w:rPr>
          <w:rFonts w:ascii="Gadugi" w:hAnsi="Gadugi" w:cs="MinionPro-Regular-Identity-H"/>
          <w:i/>
          <w:iCs/>
          <w:color w:val="000000"/>
          <w:sz w:val="20"/>
          <w:szCs w:val="20"/>
        </w:rPr>
      </w:pPr>
      <w:r w:rsidRPr="00FC6A0C">
        <w:rPr>
          <w:rFonts w:ascii="Gadugi" w:hAnsi="Gadugi" w:cs="MinionPro-Regular-Identity-H"/>
          <w:b/>
          <w:i/>
          <w:iCs/>
          <w:color w:val="000000"/>
          <w:sz w:val="20"/>
          <w:szCs w:val="20"/>
        </w:rPr>
        <w:t xml:space="preserve">Kata </w:t>
      </w:r>
      <w:proofErr w:type="spellStart"/>
      <w:r w:rsidRPr="00FC6A0C">
        <w:rPr>
          <w:rFonts w:ascii="Gadugi" w:hAnsi="Gadugi" w:cs="MinionPro-Regular-Identity-H"/>
          <w:b/>
          <w:i/>
          <w:iCs/>
          <w:color w:val="000000"/>
          <w:sz w:val="20"/>
          <w:szCs w:val="20"/>
        </w:rPr>
        <w:t>Kunci</w:t>
      </w:r>
      <w:proofErr w:type="spellEnd"/>
      <w:r w:rsidRPr="00FC6A0C">
        <w:rPr>
          <w:rFonts w:ascii="Gadugi" w:hAnsi="Gadugi" w:cs="MinionPro-Regular-Identity-H"/>
          <w:i/>
          <w:iCs/>
          <w:color w:val="000000"/>
          <w:sz w:val="20"/>
          <w:szCs w:val="20"/>
        </w:rPr>
        <w:t xml:space="preserve">: </w:t>
      </w:r>
      <w:r w:rsidR="00BE6546" w:rsidRPr="00FC6A0C">
        <w:rPr>
          <w:rFonts w:ascii="Gadugi" w:hAnsi="Gadugi" w:cs="Arial"/>
          <w:i/>
          <w:iCs/>
          <w:sz w:val="20"/>
        </w:rPr>
        <w:t xml:space="preserve">Farmasi, </w:t>
      </w:r>
      <w:proofErr w:type="spellStart"/>
      <w:r w:rsidR="00CF44DF" w:rsidRPr="00FC6A0C">
        <w:rPr>
          <w:rFonts w:ascii="Gadugi" w:hAnsi="Gadugi" w:cs="Arial"/>
          <w:i/>
          <w:iCs/>
          <w:sz w:val="20"/>
        </w:rPr>
        <w:t>Korelasi</w:t>
      </w:r>
      <w:proofErr w:type="spellEnd"/>
      <w:r w:rsidR="00CF44DF" w:rsidRPr="00FC6A0C">
        <w:rPr>
          <w:rFonts w:ascii="Gadugi" w:hAnsi="Gadugi" w:cs="Arial"/>
          <w:i/>
          <w:iCs/>
          <w:sz w:val="20"/>
        </w:rPr>
        <w:t xml:space="preserve"> spearman, </w:t>
      </w:r>
      <w:r w:rsidR="00FC6A0C" w:rsidRPr="00FC6A0C">
        <w:rPr>
          <w:rFonts w:ascii="Gadugi" w:hAnsi="Gadugi" w:cs="Arial"/>
          <w:i/>
          <w:iCs/>
          <w:sz w:val="20"/>
        </w:rPr>
        <w:t>MMAS-8</w:t>
      </w:r>
    </w:p>
    <w:p w14:paraId="7ABC3AB5" w14:textId="77777777" w:rsidR="0020669D" w:rsidRPr="00FC6A0C" w:rsidRDefault="0020669D" w:rsidP="00D12AAB">
      <w:pPr>
        <w:spacing w:after="0" w:line="240" w:lineRule="auto"/>
        <w:jc w:val="both"/>
        <w:rPr>
          <w:rFonts w:ascii="Gadugi" w:eastAsia="Times New Roman" w:hAnsi="Gadugi" w:cs="Arial"/>
          <w:i/>
          <w:iCs/>
          <w:color w:val="C00000"/>
          <w:sz w:val="18"/>
          <w:szCs w:val="18"/>
        </w:rPr>
        <w:sectPr w:rsidR="0020669D" w:rsidRPr="00FC6A0C" w:rsidSect="00FC6A0C">
          <w:headerReference w:type="default" r:id="rId10"/>
          <w:footerReference w:type="default" r:id="rId11"/>
          <w:pgSz w:w="11907" w:h="16840" w:code="9"/>
          <w:pgMar w:top="1701" w:right="1134" w:bottom="1134" w:left="1701" w:header="709" w:footer="709" w:gutter="0"/>
          <w:pgNumType w:start="72"/>
          <w:cols w:space="720"/>
          <w:docGrid w:linePitch="360"/>
        </w:sectPr>
      </w:pPr>
    </w:p>
    <w:p w14:paraId="222533FB" w14:textId="77777777" w:rsidR="004670F3" w:rsidRPr="00BF7696" w:rsidRDefault="00323906" w:rsidP="00A10C93">
      <w:pPr>
        <w:pStyle w:val="DaftarParagraf"/>
        <w:numPr>
          <w:ilvl w:val="0"/>
          <w:numId w:val="7"/>
        </w:numPr>
        <w:spacing w:before="164" w:after="0" w:line="240" w:lineRule="auto"/>
        <w:ind w:left="567" w:hanging="567"/>
        <w:contextualSpacing w:val="0"/>
        <w:jc w:val="both"/>
        <w:rPr>
          <w:rFonts w:ascii="Gadugi" w:eastAsia="Times New Roman" w:hAnsi="Gadugi" w:cs="Times New Roman"/>
          <w:b/>
          <w:color w:val="000000"/>
          <w:sz w:val="28"/>
          <w:szCs w:val="28"/>
          <w:shd w:val="clear" w:color="auto" w:fill="FFFFFF"/>
        </w:rPr>
        <w:sectPr w:rsidR="004670F3" w:rsidRPr="00BF7696" w:rsidSect="003923B6">
          <w:headerReference w:type="default" r:id="rId12"/>
          <w:pgSz w:w="11907" w:h="16840" w:code="9"/>
          <w:pgMar w:top="1701" w:right="1134" w:bottom="1134" w:left="1701" w:header="709" w:footer="709" w:gutter="0"/>
          <w:cols w:space="720"/>
          <w:docGrid w:linePitch="360"/>
        </w:sectPr>
      </w:pPr>
      <w:r w:rsidRPr="00C2537A">
        <w:rPr>
          <w:rFonts w:ascii="Gadugi" w:hAnsi="Gadugi" w:cs="MinionPro-Regular-Identity-H"/>
          <w:b/>
          <w:color w:val="000000"/>
          <w:sz w:val="28"/>
          <w:szCs w:val="28"/>
        </w:rPr>
        <w:lastRenderedPageBreak/>
        <w:t>PENDAHULUAN</w:t>
      </w:r>
    </w:p>
    <w:p w14:paraId="0847F256" w14:textId="77777777" w:rsidR="000E668C" w:rsidRDefault="00E270B9" w:rsidP="00F31637">
      <w:pPr>
        <w:autoSpaceDE w:val="0"/>
        <w:autoSpaceDN w:val="0"/>
        <w:adjustRightInd w:val="0"/>
        <w:spacing w:before="164" w:after="0" w:line="240" w:lineRule="auto"/>
        <w:ind w:firstLine="567"/>
        <w:jc w:val="both"/>
        <w:rPr>
          <w:rFonts w:ascii="Gadugi" w:hAnsi="Gadugi"/>
          <w:sz w:val="24"/>
          <w:szCs w:val="24"/>
        </w:rPr>
      </w:pPr>
      <w:r w:rsidRPr="00FC4D4F">
        <w:rPr>
          <w:rFonts w:ascii="Gadugi" w:hAnsi="Gadugi"/>
          <w:i/>
          <w:noProof/>
          <w:sz w:val="24"/>
          <w:szCs w:val="24"/>
        </w:rPr>
        <w:t>International Diabetes Federation</w:t>
      </w:r>
      <w:r w:rsidRPr="00FC4D4F">
        <w:rPr>
          <w:rFonts w:ascii="Gadugi" w:hAnsi="Gadugi"/>
          <w:noProof/>
          <w:sz w:val="24"/>
          <w:szCs w:val="24"/>
        </w:rPr>
        <w:t xml:space="preserve"> (IDF), melaporkan</w:t>
      </w:r>
      <w:r w:rsidRPr="00FC4D4F">
        <w:rPr>
          <w:rFonts w:ascii="Gadugi" w:hAnsi="Gadugi"/>
          <w:sz w:val="24"/>
        </w:rPr>
        <w:t xml:space="preserve"> </w:t>
      </w:r>
      <w:proofErr w:type="spellStart"/>
      <w:r w:rsidRPr="00FC4D4F">
        <w:rPr>
          <w:rFonts w:ascii="Gadugi" w:hAnsi="Gadugi"/>
          <w:sz w:val="24"/>
        </w:rPr>
        <w:t>sebanyak</w:t>
      </w:r>
      <w:proofErr w:type="spellEnd"/>
      <w:r w:rsidRPr="00FC4D4F">
        <w:rPr>
          <w:rFonts w:ascii="Gadugi" w:hAnsi="Gadugi"/>
          <w:sz w:val="24"/>
        </w:rPr>
        <w:t xml:space="preserve"> 10,5% orang </w:t>
      </w:r>
      <w:proofErr w:type="spellStart"/>
      <w:r w:rsidRPr="00FC4D4F">
        <w:rPr>
          <w:rFonts w:ascii="Gadugi" w:hAnsi="Gadugi"/>
          <w:sz w:val="24"/>
        </w:rPr>
        <w:t>dewasa</w:t>
      </w:r>
      <w:proofErr w:type="spellEnd"/>
      <w:r w:rsidRPr="00FC4D4F">
        <w:rPr>
          <w:rFonts w:ascii="Gadugi" w:hAnsi="Gadugi"/>
          <w:sz w:val="24"/>
        </w:rPr>
        <w:t xml:space="preserve"> yang </w:t>
      </w:r>
      <w:proofErr w:type="spellStart"/>
      <w:r w:rsidRPr="00FC4D4F">
        <w:rPr>
          <w:rFonts w:ascii="Gadugi" w:hAnsi="Gadugi"/>
          <w:sz w:val="24"/>
        </w:rPr>
        <w:t>berusia</w:t>
      </w:r>
      <w:proofErr w:type="spellEnd"/>
      <w:r w:rsidRPr="00FC4D4F">
        <w:rPr>
          <w:rFonts w:ascii="Gadugi" w:hAnsi="Gadugi"/>
          <w:sz w:val="24"/>
        </w:rPr>
        <w:t xml:space="preserve"> 20-79 pada </w:t>
      </w:r>
      <w:proofErr w:type="spellStart"/>
      <w:r w:rsidRPr="00FC4D4F">
        <w:rPr>
          <w:rFonts w:ascii="Gadugi" w:hAnsi="Gadugi"/>
          <w:sz w:val="24"/>
        </w:rPr>
        <w:t>tahun</w:t>
      </w:r>
      <w:proofErr w:type="spellEnd"/>
      <w:r w:rsidRPr="00FC4D4F">
        <w:rPr>
          <w:rFonts w:ascii="Gadugi" w:hAnsi="Gadugi"/>
          <w:sz w:val="24"/>
        </w:rPr>
        <w:t xml:space="preserve"> 2021 (537 </w:t>
      </w:r>
      <w:proofErr w:type="spellStart"/>
      <w:r w:rsidRPr="00FC4D4F">
        <w:rPr>
          <w:rFonts w:ascii="Gadugi" w:hAnsi="Gadugi"/>
          <w:sz w:val="24"/>
        </w:rPr>
        <w:t>juta</w:t>
      </w:r>
      <w:proofErr w:type="spellEnd"/>
      <w:r w:rsidRPr="00FC4D4F">
        <w:rPr>
          <w:rFonts w:ascii="Gadugi" w:hAnsi="Gadugi"/>
          <w:sz w:val="24"/>
        </w:rPr>
        <w:t xml:space="preserve"> orang) </w:t>
      </w:r>
      <w:proofErr w:type="spellStart"/>
      <w:r w:rsidRPr="00FC4D4F">
        <w:rPr>
          <w:rFonts w:ascii="Gadugi" w:hAnsi="Gadugi"/>
          <w:sz w:val="24"/>
        </w:rPr>
        <w:t>hidup</w:t>
      </w:r>
      <w:proofErr w:type="spellEnd"/>
      <w:r w:rsidRPr="00FC4D4F">
        <w:rPr>
          <w:rFonts w:ascii="Gadugi" w:hAnsi="Gadugi"/>
          <w:sz w:val="24"/>
        </w:rPr>
        <w:t xml:space="preserve"> </w:t>
      </w:r>
      <w:proofErr w:type="spellStart"/>
      <w:r w:rsidRPr="00FC4D4F">
        <w:rPr>
          <w:rFonts w:ascii="Gadugi" w:hAnsi="Gadugi"/>
          <w:sz w:val="24"/>
        </w:rPr>
        <w:t>dengan</w:t>
      </w:r>
      <w:proofErr w:type="spellEnd"/>
      <w:r w:rsidRPr="00FC4D4F">
        <w:rPr>
          <w:rFonts w:ascii="Gadugi" w:hAnsi="Gadugi"/>
          <w:sz w:val="24"/>
        </w:rPr>
        <w:t xml:space="preserve"> diabetes, </w:t>
      </w:r>
      <w:proofErr w:type="spellStart"/>
      <w:r w:rsidRPr="00FC4D4F">
        <w:rPr>
          <w:rFonts w:ascii="Gadugi" w:hAnsi="Gadugi"/>
          <w:sz w:val="24"/>
        </w:rPr>
        <w:t>dibandingkan</w:t>
      </w:r>
      <w:proofErr w:type="spellEnd"/>
      <w:r w:rsidRPr="00FC4D4F">
        <w:rPr>
          <w:rFonts w:ascii="Gadugi" w:hAnsi="Gadugi"/>
          <w:sz w:val="24"/>
        </w:rPr>
        <w:t xml:space="preserve"> pada IDF </w:t>
      </w:r>
      <w:proofErr w:type="spellStart"/>
      <w:r w:rsidRPr="00FC4D4F">
        <w:rPr>
          <w:rFonts w:ascii="Gadugi" w:hAnsi="Gadugi"/>
          <w:sz w:val="24"/>
        </w:rPr>
        <w:t>edisi</w:t>
      </w:r>
      <w:proofErr w:type="spellEnd"/>
      <w:r w:rsidRPr="00FC4D4F">
        <w:rPr>
          <w:rFonts w:ascii="Gadugi" w:hAnsi="Gadugi"/>
          <w:sz w:val="24"/>
        </w:rPr>
        <w:t xml:space="preserve"> </w:t>
      </w:r>
      <w:proofErr w:type="spellStart"/>
      <w:r w:rsidRPr="00FC4D4F">
        <w:rPr>
          <w:rFonts w:ascii="Gadugi" w:hAnsi="Gadugi"/>
          <w:sz w:val="24"/>
        </w:rPr>
        <w:t>pertama</w:t>
      </w:r>
      <w:proofErr w:type="spellEnd"/>
      <w:r w:rsidRPr="00FC4D4F">
        <w:rPr>
          <w:rFonts w:ascii="Gadugi" w:hAnsi="Gadugi"/>
          <w:sz w:val="24"/>
        </w:rPr>
        <w:t xml:space="preserve"> pada </w:t>
      </w:r>
      <w:proofErr w:type="spellStart"/>
      <w:r w:rsidRPr="00FC4D4F">
        <w:rPr>
          <w:rFonts w:ascii="Gadugi" w:hAnsi="Gadugi"/>
          <w:sz w:val="24"/>
        </w:rPr>
        <w:t>tahun</w:t>
      </w:r>
      <w:proofErr w:type="spellEnd"/>
      <w:r w:rsidRPr="00FC4D4F">
        <w:rPr>
          <w:rFonts w:ascii="Gadugi" w:hAnsi="Gadugi"/>
          <w:sz w:val="24"/>
        </w:rPr>
        <w:t xml:space="preserve"> 2000 yang </w:t>
      </w:r>
      <w:proofErr w:type="spellStart"/>
      <w:r w:rsidRPr="00FC4D4F">
        <w:rPr>
          <w:rFonts w:ascii="Gadugi" w:hAnsi="Gadugi"/>
          <w:sz w:val="24"/>
        </w:rPr>
        <w:t>memperkirakan</w:t>
      </w:r>
      <w:proofErr w:type="spellEnd"/>
      <w:r w:rsidRPr="00FC4D4F">
        <w:rPr>
          <w:rFonts w:ascii="Gadugi" w:hAnsi="Gadugi"/>
          <w:sz w:val="24"/>
        </w:rPr>
        <w:t xml:space="preserve"> </w:t>
      </w:r>
      <w:proofErr w:type="spellStart"/>
      <w:r w:rsidRPr="00FC4D4F">
        <w:rPr>
          <w:rFonts w:ascii="Gadugi" w:hAnsi="Gadugi"/>
          <w:sz w:val="24"/>
        </w:rPr>
        <w:t>prevalensi</w:t>
      </w:r>
      <w:proofErr w:type="spellEnd"/>
      <w:r w:rsidRPr="00FC4D4F">
        <w:rPr>
          <w:rFonts w:ascii="Gadugi" w:hAnsi="Gadugi"/>
          <w:sz w:val="24"/>
        </w:rPr>
        <w:t xml:space="preserve"> </w:t>
      </w:r>
      <w:proofErr w:type="spellStart"/>
      <w:r w:rsidRPr="00FC4D4F">
        <w:rPr>
          <w:rFonts w:ascii="Gadugi" w:hAnsi="Gadugi"/>
          <w:sz w:val="24"/>
        </w:rPr>
        <w:t>diabetesnya</w:t>
      </w:r>
      <w:proofErr w:type="spellEnd"/>
      <w:r w:rsidRPr="00FC4D4F">
        <w:rPr>
          <w:rFonts w:ascii="Gadugi" w:hAnsi="Gadugi"/>
          <w:sz w:val="24"/>
        </w:rPr>
        <w:t xml:space="preserve"> </w:t>
      </w:r>
      <w:proofErr w:type="spellStart"/>
      <w:r w:rsidRPr="00FC4D4F">
        <w:rPr>
          <w:rFonts w:ascii="Gadugi" w:hAnsi="Gadugi"/>
          <w:sz w:val="24"/>
        </w:rPr>
        <w:t>sekitar</w:t>
      </w:r>
      <w:proofErr w:type="spellEnd"/>
      <w:r w:rsidRPr="00FC4D4F">
        <w:rPr>
          <w:rFonts w:ascii="Gadugi" w:hAnsi="Gadugi"/>
          <w:sz w:val="24"/>
        </w:rPr>
        <w:t xml:space="preserve"> 4,6% </w:t>
      </w:r>
      <w:proofErr w:type="spellStart"/>
      <w:r w:rsidRPr="00FC4D4F">
        <w:rPr>
          <w:rFonts w:ascii="Gadugi" w:hAnsi="Gadugi"/>
          <w:sz w:val="24"/>
        </w:rPr>
        <w:t>dari</w:t>
      </w:r>
      <w:proofErr w:type="spellEnd"/>
      <w:r w:rsidRPr="00FC4D4F">
        <w:rPr>
          <w:rFonts w:ascii="Gadugi" w:hAnsi="Gadugi"/>
          <w:sz w:val="24"/>
        </w:rPr>
        <w:t xml:space="preserve"> </w:t>
      </w:r>
      <w:proofErr w:type="spellStart"/>
      <w:r w:rsidRPr="00FC4D4F">
        <w:rPr>
          <w:rFonts w:ascii="Gadugi" w:hAnsi="Gadugi"/>
          <w:sz w:val="24"/>
        </w:rPr>
        <w:t>populasi</w:t>
      </w:r>
      <w:proofErr w:type="spellEnd"/>
      <w:r w:rsidRPr="00FC4D4F">
        <w:rPr>
          <w:rFonts w:ascii="Gadugi" w:hAnsi="Gadugi"/>
          <w:sz w:val="24"/>
        </w:rPr>
        <w:t xml:space="preserve"> global pada </w:t>
      </w:r>
      <w:proofErr w:type="spellStart"/>
      <w:r w:rsidRPr="00FC4D4F">
        <w:rPr>
          <w:rFonts w:ascii="Gadugi" w:hAnsi="Gadugi"/>
          <w:sz w:val="24"/>
        </w:rPr>
        <w:t>saat</w:t>
      </w:r>
      <w:proofErr w:type="spellEnd"/>
      <w:r w:rsidRPr="00FC4D4F">
        <w:rPr>
          <w:rFonts w:ascii="Gadugi" w:hAnsi="Gadugi"/>
          <w:sz w:val="24"/>
        </w:rPr>
        <w:t xml:space="preserve"> </w:t>
      </w:r>
      <w:proofErr w:type="spellStart"/>
      <w:r w:rsidRPr="00FC4D4F">
        <w:rPr>
          <w:rFonts w:ascii="Gadugi" w:hAnsi="Gadugi"/>
          <w:sz w:val="24"/>
        </w:rPr>
        <w:t>itu</w:t>
      </w:r>
      <w:proofErr w:type="spellEnd"/>
      <w:r w:rsidRPr="00FC4D4F">
        <w:rPr>
          <w:rFonts w:ascii="Gadugi" w:hAnsi="Gadugi"/>
          <w:sz w:val="24"/>
        </w:rPr>
        <w:t xml:space="preserve"> (151 </w:t>
      </w:r>
      <w:proofErr w:type="spellStart"/>
      <w:r w:rsidRPr="00FC4D4F">
        <w:rPr>
          <w:rFonts w:ascii="Gadugi" w:hAnsi="Gadugi"/>
          <w:sz w:val="24"/>
        </w:rPr>
        <w:t>juta</w:t>
      </w:r>
      <w:proofErr w:type="spellEnd"/>
      <w:r w:rsidRPr="00FC4D4F">
        <w:rPr>
          <w:rFonts w:ascii="Gadugi" w:hAnsi="Gadugi"/>
          <w:sz w:val="24"/>
        </w:rPr>
        <w:t xml:space="preserve">), dan </w:t>
      </w:r>
      <w:proofErr w:type="spellStart"/>
      <w:r w:rsidRPr="00FC4D4F">
        <w:rPr>
          <w:rFonts w:ascii="Gadugi" w:hAnsi="Gadugi"/>
          <w:sz w:val="24"/>
        </w:rPr>
        <w:t>jumlah</w:t>
      </w:r>
      <w:proofErr w:type="spellEnd"/>
      <w:r w:rsidRPr="00FC4D4F">
        <w:rPr>
          <w:rFonts w:ascii="Gadugi" w:hAnsi="Gadugi"/>
          <w:sz w:val="24"/>
        </w:rPr>
        <w:t xml:space="preserve"> </w:t>
      </w:r>
      <w:proofErr w:type="spellStart"/>
      <w:r w:rsidRPr="00FC4D4F">
        <w:rPr>
          <w:rFonts w:ascii="Gadugi" w:hAnsi="Gadugi"/>
          <w:sz w:val="24"/>
        </w:rPr>
        <w:t>penderita</w:t>
      </w:r>
      <w:proofErr w:type="spellEnd"/>
      <w:r w:rsidRPr="00FC4D4F">
        <w:rPr>
          <w:rFonts w:ascii="Gadugi" w:hAnsi="Gadugi"/>
          <w:sz w:val="24"/>
        </w:rPr>
        <w:t xml:space="preserve"> </w:t>
      </w:r>
      <w:proofErr w:type="spellStart"/>
      <w:r w:rsidRPr="00FC4D4F">
        <w:rPr>
          <w:rFonts w:ascii="Gadugi" w:hAnsi="Gadugi"/>
          <w:sz w:val="24"/>
        </w:rPr>
        <w:t>penyakit</w:t>
      </w:r>
      <w:proofErr w:type="spellEnd"/>
      <w:r w:rsidRPr="00FC4D4F">
        <w:rPr>
          <w:rFonts w:ascii="Gadugi" w:hAnsi="Gadugi"/>
          <w:sz w:val="24"/>
        </w:rPr>
        <w:t xml:space="preserve"> </w:t>
      </w:r>
      <w:proofErr w:type="spellStart"/>
      <w:r w:rsidRPr="00FC4D4F">
        <w:rPr>
          <w:rFonts w:ascii="Gadugi" w:hAnsi="Gadugi"/>
          <w:sz w:val="24"/>
        </w:rPr>
        <w:t>ini</w:t>
      </w:r>
      <w:proofErr w:type="spellEnd"/>
      <w:r w:rsidRPr="00FC4D4F">
        <w:rPr>
          <w:rFonts w:ascii="Gadugi" w:hAnsi="Gadugi"/>
          <w:sz w:val="24"/>
        </w:rPr>
        <w:t xml:space="preserve"> </w:t>
      </w:r>
      <w:proofErr w:type="spellStart"/>
      <w:r w:rsidRPr="00FC4D4F">
        <w:rPr>
          <w:rFonts w:ascii="Gadugi" w:hAnsi="Gadugi"/>
          <w:sz w:val="24"/>
        </w:rPr>
        <w:t>diperkirakan</w:t>
      </w:r>
      <w:proofErr w:type="spellEnd"/>
      <w:r w:rsidRPr="00FC4D4F">
        <w:rPr>
          <w:rFonts w:ascii="Gadugi" w:hAnsi="Gadugi"/>
          <w:sz w:val="24"/>
        </w:rPr>
        <w:t xml:space="preserve"> </w:t>
      </w:r>
      <w:proofErr w:type="spellStart"/>
      <w:r w:rsidRPr="00FC4D4F">
        <w:rPr>
          <w:rFonts w:ascii="Gadugi" w:hAnsi="Gadugi"/>
          <w:sz w:val="24"/>
        </w:rPr>
        <w:t>akan</w:t>
      </w:r>
      <w:proofErr w:type="spellEnd"/>
      <w:r w:rsidRPr="00FC4D4F">
        <w:rPr>
          <w:rFonts w:ascii="Gadugi" w:hAnsi="Gadugi"/>
          <w:sz w:val="24"/>
        </w:rPr>
        <w:t xml:space="preserve"> naik pada </w:t>
      </w:r>
      <w:proofErr w:type="spellStart"/>
      <w:r w:rsidRPr="00FC4D4F">
        <w:rPr>
          <w:rFonts w:ascii="Gadugi" w:hAnsi="Gadugi"/>
          <w:sz w:val="24"/>
        </w:rPr>
        <w:t>tahun</w:t>
      </w:r>
      <w:proofErr w:type="spellEnd"/>
      <w:r w:rsidRPr="00FC4D4F">
        <w:rPr>
          <w:rFonts w:ascii="Gadugi" w:hAnsi="Gadugi"/>
          <w:sz w:val="24"/>
        </w:rPr>
        <w:t xml:space="preserve"> 2030 </w:t>
      </w:r>
      <w:proofErr w:type="spellStart"/>
      <w:r w:rsidRPr="00FC4D4F">
        <w:rPr>
          <w:rFonts w:ascii="Gadugi" w:hAnsi="Gadugi"/>
          <w:sz w:val="24"/>
        </w:rPr>
        <w:t>sebesar</w:t>
      </w:r>
      <w:proofErr w:type="spellEnd"/>
      <w:r w:rsidRPr="00FC4D4F">
        <w:rPr>
          <w:rFonts w:ascii="Gadugi" w:hAnsi="Gadugi"/>
          <w:sz w:val="24"/>
        </w:rPr>
        <w:t xml:space="preserve"> 643 </w:t>
      </w:r>
      <w:proofErr w:type="spellStart"/>
      <w:r w:rsidRPr="00FC4D4F">
        <w:rPr>
          <w:rFonts w:ascii="Gadugi" w:hAnsi="Gadugi"/>
          <w:sz w:val="24"/>
        </w:rPr>
        <w:t>juta</w:t>
      </w:r>
      <w:proofErr w:type="spellEnd"/>
      <w:r w:rsidRPr="00FC4D4F">
        <w:rPr>
          <w:rFonts w:ascii="Gadugi" w:hAnsi="Gadugi"/>
          <w:sz w:val="24"/>
        </w:rPr>
        <w:t xml:space="preserve"> </w:t>
      </w:r>
      <w:proofErr w:type="spellStart"/>
      <w:r w:rsidRPr="00FC4D4F">
        <w:rPr>
          <w:rFonts w:ascii="Gadugi" w:hAnsi="Gadugi"/>
          <w:sz w:val="24"/>
        </w:rPr>
        <w:t>kasus</w:t>
      </w:r>
      <w:proofErr w:type="spellEnd"/>
      <w:r w:rsidRPr="00FC4D4F">
        <w:rPr>
          <w:rFonts w:ascii="Gadugi" w:hAnsi="Gadugi"/>
          <w:sz w:val="24"/>
        </w:rPr>
        <w:t xml:space="preserve"> di </w:t>
      </w:r>
      <w:proofErr w:type="spellStart"/>
      <w:r w:rsidRPr="00FC4D4F">
        <w:rPr>
          <w:rFonts w:ascii="Gadugi" w:hAnsi="Gadugi"/>
          <w:sz w:val="24"/>
        </w:rPr>
        <w:t>seluruh</w:t>
      </w:r>
      <w:proofErr w:type="spellEnd"/>
      <w:r w:rsidRPr="00FC4D4F">
        <w:rPr>
          <w:rFonts w:ascii="Gadugi" w:hAnsi="Gadugi"/>
          <w:sz w:val="24"/>
        </w:rPr>
        <w:t xml:space="preserve"> dunia</w:t>
      </w:r>
      <w:r w:rsidR="00E700A7" w:rsidRPr="00FC4D4F">
        <w:rPr>
          <w:rFonts w:ascii="Gadugi" w:hAnsi="Gadugi"/>
          <w:sz w:val="24"/>
        </w:rPr>
        <w:t>.</w:t>
      </w:r>
      <w:r w:rsidR="00A47972" w:rsidRPr="00D66A55">
        <w:rPr>
          <w:rFonts w:ascii="Gadugi" w:hAnsi="Gadugi"/>
          <w:sz w:val="24"/>
          <w:vertAlign w:val="superscript"/>
        </w:rPr>
        <w:fldChar w:fldCharType="begin" w:fldLock="1"/>
      </w:r>
      <w:r w:rsidR="00D66A55">
        <w:rPr>
          <w:rFonts w:ascii="Gadugi" w:hAnsi="Gadugi"/>
          <w:sz w:val="24"/>
          <w:vertAlign w:val="superscript"/>
        </w:rPr>
        <w:instrText>ADDIN CSL_CITATION {"citationItems":[{"id":"ITEM-1","itemData":{"ISBN":"9782930229980","ISSN":"18728227","author":[{"dropping-particle":"","family":"International Diabetes Federation","given":"","non-dropping-particle":"","parse-names":false,"suffix":""}],"id":"ITEM-1","issued":{"date-parts":[["2021"]]},"title":"IDF Diabetes Atlas, 10 th Edition","type":"book"},"uris":["http://www.mendeley.com/documents/?uuid=2421eca1-9ee8-402f-af15-2050966a553f"]}],"mendeley":{"formattedCitation":"(1)","manualFormatting":"1","plainTextFormattedCitation":"(1)","previouslyFormattedCitation":"(1)"},"properties":{"noteIndex":0},"schema":"https://github.com/citation-style-language/schema/raw/master/csl-citation.json"}</w:instrText>
      </w:r>
      <w:r w:rsidR="00A47972" w:rsidRPr="00D66A55">
        <w:rPr>
          <w:rFonts w:ascii="Gadugi" w:hAnsi="Gadugi"/>
          <w:sz w:val="24"/>
          <w:vertAlign w:val="superscript"/>
        </w:rPr>
        <w:fldChar w:fldCharType="separate"/>
      </w:r>
      <w:r w:rsidR="00A47972" w:rsidRPr="00D66A55">
        <w:rPr>
          <w:rFonts w:ascii="Gadugi" w:hAnsi="Gadugi"/>
          <w:noProof/>
          <w:sz w:val="24"/>
          <w:vertAlign w:val="superscript"/>
        </w:rPr>
        <w:t>1</w:t>
      </w:r>
      <w:r w:rsidR="00A47972" w:rsidRPr="00D66A55">
        <w:rPr>
          <w:rFonts w:ascii="Gadugi" w:hAnsi="Gadugi"/>
          <w:sz w:val="24"/>
          <w:vertAlign w:val="superscript"/>
        </w:rPr>
        <w:fldChar w:fldCharType="end"/>
      </w:r>
      <w:r w:rsidRPr="00FC4D4F">
        <w:rPr>
          <w:rFonts w:ascii="Gadugi" w:hAnsi="Gadugi"/>
          <w:sz w:val="24"/>
        </w:rPr>
        <w:t xml:space="preserve"> Dalam </w:t>
      </w:r>
      <w:proofErr w:type="spellStart"/>
      <w:r w:rsidRPr="00FC4D4F">
        <w:rPr>
          <w:rFonts w:ascii="Gadugi" w:hAnsi="Gadugi"/>
          <w:sz w:val="24"/>
        </w:rPr>
        <w:t>waktu</w:t>
      </w:r>
      <w:proofErr w:type="spellEnd"/>
      <w:r w:rsidRPr="00FC4D4F">
        <w:rPr>
          <w:rFonts w:ascii="Gadugi" w:hAnsi="Gadugi"/>
          <w:sz w:val="24"/>
        </w:rPr>
        <w:t xml:space="preserve"> </w:t>
      </w:r>
      <w:proofErr w:type="spellStart"/>
      <w:r w:rsidRPr="00FC4D4F">
        <w:rPr>
          <w:rFonts w:ascii="Gadugi" w:hAnsi="Gadugi"/>
          <w:sz w:val="24"/>
        </w:rPr>
        <w:t>sekitar</w:t>
      </w:r>
      <w:proofErr w:type="spellEnd"/>
      <w:r w:rsidRPr="00FC4D4F">
        <w:rPr>
          <w:rFonts w:ascii="Gadugi" w:hAnsi="Gadugi"/>
          <w:sz w:val="24"/>
        </w:rPr>
        <w:t xml:space="preserve"> lima </w:t>
      </w:r>
      <w:proofErr w:type="spellStart"/>
      <w:r w:rsidRPr="00FC4D4F">
        <w:rPr>
          <w:rFonts w:ascii="Gadugi" w:hAnsi="Gadugi"/>
          <w:sz w:val="24"/>
        </w:rPr>
        <w:t>tahun</w:t>
      </w:r>
      <w:proofErr w:type="spellEnd"/>
      <w:r w:rsidRPr="00FC4D4F">
        <w:rPr>
          <w:rFonts w:ascii="Gadugi" w:hAnsi="Gadugi"/>
          <w:sz w:val="24"/>
        </w:rPr>
        <w:t xml:space="preserve"> (2013-2018), Indonesia juga </w:t>
      </w:r>
      <w:proofErr w:type="spellStart"/>
      <w:r w:rsidRPr="00FC4D4F">
        <w:rPr>
          <w:rFonts w:ascii="Gadugi" w:hAnsi="Gadugi"/>
          <w:sz w:val="24"/>
        </w:rPr>
        <w:t>mengalami</w:t>
      </w:r>
      <w:proofErr w:type="spellEnd"/>
      <w:r w:rsidRPr="00FC4D4F">
        <w:rPr>
          <w:rFonts w:ascii="Gadugi" w:hAnsi="Gadugi"/>
          <w:sz w:val="24"/>
        </w:rPr>
        <w:t xml:space="preserve"> </w:t>
      </w:r>
      <w:proofErr w:type="spellStart"/>
      <w:r w:rsidRPr="00FC4D4F">
        <w:rPr>
          <w:rFonts w:ascii="Gadugi" w:hAnsi="Gadugi"/>
          <w:sz w:val="24"/>
        </w:rPr>
        <w:t>ancaman</w:t>
      </w:r>
      <w:proofErr w:type="spellEnd"/>
      <w:r w:rsidRPr="00FC4D4F">
        <w:rPr>
          <w:rFonts w:ascii="Gadugi" w:hAnsi="Gadugi"/>
          <w:sz w:val="24"/>
        </w:rPr>
        <w:t xml:space="preserve"> yang </w:t>
      </w:r>
      <w:proofErr w:type="spellStart"/>
      <w:r w:rsidRPr="00FC4D4F">
        <w:rPr>
          <w:rFonts w:ascii="Gadugi" w:hAnsi="Gadugi"/>
          <w:sz w:val="24"/>
        </w:rPr>
        <w:t>sama</w:t>
      </w:r>
      <w:proofErr w:type="spellEnd"/>
      <w:r w:rsidRPr="00FC4D4F">
        <w:rPr>
          <w:rFonts w:ascii="Gadugi" w:hAnsi="Gadugi"/>
          <w:sz w:val="24"/>
        </w:rPr>
        <w:t xml:space="preserve"> </w:t>
      </w:r>
      <w:proofErr w:type="spellStart"/>
      <w:r w:rsidRPr="00FC4D4F">
        <w:rPr>
          <w:rFonts w:ascii="Gadugi" w:hAnsi="Gadugi"/>
          <w:sz w:val="24"/>
        </w:rPr>
        <w:t>seperti</w:t>
      </w:r>
      <w:proofErr w:type="spellEnd"/>
      <w:r w:rsidRPr="00FC4D4F">
        <w:rPr>
          <w:rFonts w:ascii="Gadugi" w:hAnsi="Gadugi"/>
          <w:sz w:val="24"/>
        </w:rPr>
        <w:t xml:space="preserve"> dunia. </w:t>
      </w:r>
      <w:proofErr w:type="spellStart"/>
      <w:r w:rsidRPr="00FC4D4F">
        <w:rPr>
          <w:rFonts w:ascii="Gadugi" w:hAnsi="Gadugi"/>
          <w:sz w:val="24"/>
        </w:rPr>
        <w:t>Jumlah</w:t>
      </w:r>
      <w:proofErr w:type="spellEnd"/>
      <w:r w:rsidRPr="00FC4D4F">
        <w:rPr>
          <w:rFonts w:ascii="Gadugi" w:hAnsi="Gadugi"/>
          <w:sz w:val="24"/>
        </w:rPr>
        <w:t xml:space="preserve"> orang yang </w:t>
      </w:r>
      <w:proofErr w:type="spellStart"/>
      <w:r w:rsidRPr="00FC4D4F">
        <w:rPr>
          <w:rFonts w:ascii="Gadugi" w:hAnsi="Gadugi"/>
          <w:sz w:val="24"/>
        </w:rPr>
        <w:t>menderita</w:t>
      </w:r>
      <w:proofErr w:type="spellEnd"/>
      <w:r w:rsidRPr="00FC4D4F">
        <w:rPr>
          <w:rFonts w:ascii="Gadugi" w:hAnsi="Gadugi"/>
          <w:sz w:val="24"/>
        </w:rPr>
        <w:t xml:space="preserve"> diabetes </w:t>
      </w:r>
      <w:proofErr w:type="spellStart"/>
      <w:r w:rsidRPr="00FC4D4F">
        <w:rPr>
          <w:rFonts w:ascii="Gadugi" w:hAnsi="Gadugi"/>
          <w:sz w:val="24"/>
        </w:rPr>
        <w:t>meningkat</w:t>
      </w:r>
      <w:proofErr w:type="spellEnd"/>
      <w:r w:rsidRPr="00FC4D4F">
        <w:rPr>
          <w:rFonts w:ascii="Gadugi" w:hAnsi="Gadugi"/>
          <w:sz w:val="24"/>
        </w:rPr>
        <w:t xml:space="preserve"> </w:t>
      </w:r>
      <w:proofErr w:type="spellStart"/>
      <w:r w:rsidRPr="00FC4D4F">
        <w:rPr>
          <w:rFonts w:ascii="Gadugi" w:hAnsi="Gadugi"/>
          <w:sz w:val="24"/>
        </w:rPr>
        <w:t>lebih</w:t>
      </w:r>
      <w:proofErr w:type="spellEnd"/>
      <w:r w:rsidRPr="00FC4D4F">
        <w:rPr>
          <w:rFonts w:ascii="Gadugi" w:hAnsi="Gadugi"/>
          <w:sz w:val="24"/>
        </w:rPr>
        <w:t xml:space="preserve"> </w:t>
      </w:r>
      <w:proofErr w:type="spellStart"/>
      <w:r w:rsidRPr="00FC4D4F">
        <w:rPr>
          <w:rFonts w:ascii="Gadugi" w:hAnsi="Gadugi"/>
          <w:sz w:val="24"/>
        </w:rPr>
        <w:t>dari</w:t>
      </w:r>
      <w:proofErr w:type="spellEnd"/>
      <w:r w:rsidRPr="00FC4D4F">
        <w:rPr>
          <w:rFonts w:ascii="Gadugi" w:hAnsi="Gadugi"/>
          <w:sz w:val="24"/>
        </w:rPr>
        <w:t xml:space="preserve"> 20%, yang </w:t>
      </w:r>
      <w:proofErr w:type="spellStart"/>
      <w:r w:rsidRPr="00FC4D4F">
        <w:rPr>
          <w:rFonts w:ascii="Gadugi" w:hAnsi="Gadugi"/>
          <w:sz w:val="24"/>
        </w:rPr>
        <w:t>belum</w:t>
      </w:r>
      <w:proofErr w:type="spellEnd"/>
      <w:r w:rsidRPr="00FC4D4F">
        <w:rPr>
          <w:rFonts w:ascii="Gadugi" w:hAnsi="Gadugi"/>
          <w:sz w:val="24"/>
        </w:rPr>
        <w:t xml:space="preserve"> </w:t>
      </w:r>
      <w:proofErr w:type="spellStart"/>
      <w:r w:rsidRPr="00FC4D4F">
        <w:rPr>
          <w:rFonts w:ascii="Gadugi" w:hAnsi="Gadugi"/>
          <w:sz w:val="24"/>
        </w:rPr>
        <w:t>terdiagnosa</w:t>
      </w:r>
      <w:proofErr w:type="spellEnd"/>
      <w:r w:rsidRPr="00FC4D4F">
        <w:rPr>
          <w:rFonts w:ascii="Gadugi" w:hAnsi="Gadugi"/>
          <w:sz w:val="24"/>
        </w:rPr>
        <w:t xml:space="preserve"> </w:t>
      </w:r>
      <w:proofErr w:type="spellStart"/>
      <w:r w:rsidRPr="00FC4D4F">
        <w:rPr>
          <w:rFonts w:ascii="Gadugi" w:hAnsi="Gadugi"/>
          <w:sz w:val="24"/>
        </w:rPr>
        <w:t>sekitar</w:t>
      </w:r>
      <w:proofErr w:type="spellEnd"/>
      <w:r w:rsidRPr="00FC4D4F">
        <w:rPr>
          <w:rFonts w:ascii="Gadugi" w:hAnsi="Gadugi"/>
          <w:sz w:val="24"/>
        </w:rPr>
        <w:t xml:space="preserve"> 70% dan diabetes di Indonesia </w:t>
      </w:r>
      <w:proofErr w:type="spellStart"/>
      <w:r w:rsidRPr="00FC4D4F">
        <w:rPr>
          <w:rFonts w:ascii="Gadugi" w:hAnsi="Gadugi"/>
          <w:sz w:val="24"/>
        </w:rPr>
        <w:t>menduduki</w:t>
      </w:r>
      <w:proofErr w:type="spellEnd"/>
      <w:r w:rsidRPr="00FC4D4F">
        <w:rPr>
          <w:rFonts w:ascii="Gadugi" w:hAnsi="Gadugi"/>
          <w:sz w:val="24"/>
        </w:rPr>
        <w:t xml:space="preserve"> </w:t>
      </w:r>
      <w:proofErr w:type="spellStart"/>
      <w:r w:rsidRPr="00FC4D4F">
        <w:rPr>
          <w:rFonts w:ascii="Gadugi" w:hAnsi="Gadugi"/>
          <w:sz w:val="24"/>
        </w:rPr>
        <w:t>urutan</w:t>
      </w:r>
      <w:proofErr w:type="spellEnd"/>
      <w:r w:rsidRPr="00FC4D4F">
        <w:rPr>
          <w:rFonts w:ascii="Gadugi" w:hAnsi="Gadugi"/>
          <w:sz w:val="24"/>
        </w:rPr>
        <w:t xml:space="preserve"> </w:t>
      </w:r>
      <w:proofErr w:type="spellStart"/>
      <w:r w:rsidRPr="00FC4D4F">
        <w:rPr>
          <w:rFonts w:ascii="Gadugi" w:hAnsi="Gadugi"/>
          <w:sz w:val="24"/>
        </w:rPr>
        <w:t>ketiga</w:t>
      </w:r>
      <w:proofErr w:type="spellEnd"/>
      <w:r w:rsidRPr="00FC4D4F">
        <w:rPr>
          <w:rFonts w:ascii="Gadugi" w:hAnsi="Gadugi"/>
          <w:sz w:val="24"/>
        </w:rPr>
        <w:t xml:space="preserve"> </w:t>
      </w:r>
      <w:proofErr w:type="spellStart"/>
      <w:r w:rsidRPr="00FC4D4F">
        <w:rPr>
          <w:rFonts w:ascii="Gadugi" w:hAnsi="Gadugi"/>
          <w:sz w:val="24"/>
        </w:rPr>
        <w:t>sebagai</w:t>
      </w:r>
      <w:proofErr w:type="spellEnd"/>
      <w:r w:rsidRPr="00FC4D4F">
        <w:rPr>
          <w:rFonts w:ascii="Gadugi" w:hAnsi="Gadugi"/>
          <w:sz w:val="24"/>
        </w:rPr>
        <w:t xml:space="preserve"> </w:t>
      </w:r>
      <w:proofErr w:type="spellStart"/>
      <w:r w:rsidRPr="00FC4D4F">
        <w:rPr>
          <w:rFonts w:ascii="Gadugi" w:hAnsi="Gadugi"/>
          <w:sz w:val="24"/>
        </w:rPr>
        <w:t>penyebab</w:t>
      </w:r>
      <w:proofErr w:type="spellEnd"/>
      <w:r w:rsidRPr="00FC4D4F">
        <w:rPr>
          <w:rFonts w:ascii="Gadugi" w:hAnsi="Gadugi"/>
          <w:sz w:val="24"/>
        </w:rPr>
        <w:t xml:space="preserve"> </w:t>
      </w:r>
      <w:proofErr w:type="spellStart"/>
      <w:r w:rsidRPr="00FC4D4F">
        <w:rPr>
          <w:rFonts w:ascii="Gadugi" w:hAnsi="Gadugi"/>
          <w:sz w:val="24"/>
        </w:rPr>
        <w:t>kematian</w:t>
      </w:r>
      <w:proofErr w:type="spellEnd"/>
      <w:r w:rsidRPr="00FC4D4F">
        <w:rPr>
          <w:rFonts w:ascii="Gadugi" w:hAnsi="Gadugi"/>
          <w:sz w:val="24"/>
        </w:rPr>
        <w:t xml:space="preserve"> </w:t>
      </w:r>
      <w:proofErr w:type="spellStart"/>
      <w:r w:rsidRPr="00FC4D4F">
        <w:rPr>
          <w:rFonts w:ascii="Gadugi" w:hAnsi="Gadugi"/>
          <w:sz w:val="24"/>
        </w:rPr>
        <w:t>tertinggi</w:t>
      </w:r>
      <w:proofErr w:type="spellEnd"/>
      <w:r w:rsidRPr="00FC4D4F">
        <w:rPr>
          <w:rFonts w:ascii="Gadugi" w:hAnsi="Gadugi"/>
          <w:sz w:val="24"/>
        </w:rPr>
        <w:t xml:space="preserve">. Pada </w:t>
      </w:r>
      <w:proofErr w:type="spellStart"/>
      <w:r w:rsidRPr="00FC4D4F">
        <w:rPr>
          <w:rFonts w:ascii="Gadugi" w:hAnsi="Gadugi"/>
          <w:sz w:val="24"/>
        </w:rPr>
        <w:t>usia</w:t>
      </w:r>
      <w:proofErr w:type="spellEnd"/>
      <w:r w:rsidRPr="00FC4D4F">
        <w:rPr>
          <w:rFonts w:ascii="Gadugi" w:hAnsi="Gadugi"/>
          <w:sz w:val="24"/>
        </w:rPr>
        <w:t xml:space="preserve"> </w:t>
      </w:r>
      <w:proofErr w:type="spellStart"/>
      <w:r w:rsidRPr="00FC4D4F">
        <w:rPr>
          <w:rFonts w:ascii="Gadugi" w:hAnsi="Gadugi"/>
          <w:sz w:val="24"/>
        </w:rPr>
        <w:t>produktif</w:t>
      </w:r>
      <w:proofErr w:type="spellEnd"/>
      <w:r w:rsidRPr="00FC4D4F">
        <w:rPr>
          <w:rFonts w:ascii="Gadugi" w:hAnsi="Gadugi"/>
          <w:sz w:val="24"/>
        </w:rPr>
        <w:t xml:space="preserve"> </w:t>
      </w:r>
      <w:proofErr w:type="spellStart"/>
      <w:r w:rsidRPr="00FC4D4F">
        <w:rPr>
          <w:rFonts w:ascii="Gadugi" w:hAnsi="Gadugi"/>
          <w:sz w:val="24"/>
        </w:rPr>
        <w:t>daerah</w:t>
      </w:r>
      <w:proofErr w:type="spellEnd"/>
      <w:r w:rsidRPr="00FC4D4F">
        <w:rPr>
          <w:rFonts w:ascii="Gadugi" w:hAnsi="Gadugi"/>
          <w:sz w:val="24"/>
        </w:rPr>
        <w:t xml:space="preserve"> </w:t>
      </w:r>
      <w:proofErr w:type="spellStart"/>
      <w:r w:rsidRPr="00FC4D4F">
        <w:rPr>
          <w:rFonts w:ascii="Gadugi" w:hAnsi="Gadugi"/>
          <w:sz w:val="24"/>
        </w:rPr>
        <w:t>perkotaan</w:t>
      </w:r>
      <w:proofErr w:type="spellEnd"/>
      <w:r w:rsidRPr="00FC4D4F">
        <w:rPr>
          <w:rFonts w:ascii="Gadugi" w:hAnsi="Gadugi"/>
          <w:sz w:val="24"/>
        </w:rPr>
        <w:t xml:space="preserve">, </w:t>
      </w:r>
      <w:proofErr w:type="spellStart"/>
      <w:r w:rsidRPr="00FC4D4F">
        <w:rPr>
          <w:rFonts w:ascii="Gadugi" w:hAnsi="Gadugi"/>
          <w:sz w:val="24"/>
        </w:rPr>
        <w:t>dari</w:t>
      </w:r>
      <w:proofErr w:type="spellEnd"/>
      <w:r w:rsidRPr="00FC4D4F">
        <w:rPr>
          <w:rFonts w:ascii="Gadugi" w:hAnsi="Gadugi"/>
          <w:sz w:val="24"/>
        </w:rPr>
        <w:t xml:space="preserve"> total </w:t>
      </w:r>
      <w:proofErr w:type="spellStart"/>
      <w:r w:rsidRPr="00FC4D4F">
        <w:rPr>
          <w:rFonts w:ascii="Gadugi" w:hAnsi="Gadugi"/>
          <w:sz w:val="24"/>
        </w:rPr>
        <w:t>jumlah</w:t>
      </w:r>
      <w:proofErr w:type="spellEnd"/>
      <w:r w:rsidRPr="00FC4D4F">
        <w:rPr>
          <w:rFonts w:ascii="Gadugi" w:hAnsi="Gadugi"/>
          <w:sz w:val="24"/>
        </w:rPr>
        <w:t xml:space="preserve"> </w:t>
      </w:r>
      <w:proofErr w:type="spellStart"/>
      <w:r w:rsidRPr="00FC4D4F">
        <w:rPr>
          <w:rFonts w:ascii="Gadugi" w:hAnsi="Gadugi"/>
          <w:sz w:val="24"/>
        </w:rPr>
        <w:t>penduduk</w:t>
      </w:r>
      <w:proofErr w:type="spellEnd"/>
      <w:r w:rsidRPr="00FC4D4F">
        <w:rPr>
          <w:rFonts w:ascii="Gadugi" w:hAnsi="Gadugi"/>
          <w:sz w:val="24"/>
        </w:rPr>
        <w:t xml:space="preserve"> yang </w:t>
      </w:r>
      <w:proofErr w:type="spellStart"/>
      <w:r w:rsidRPr="00FC4D4F">
        <w:rPr>
          <w:rFonts w:ascii="Gadugi" w:hAnsi="Gadugi"/>
          <w:sz w:val="24"/>
        </w:rPr>
        <w:t>berusia</w:t>
      </w:r>
      <w:proofErr w:type="spellEnd"/>
      <w:r w:rsidRPr="00FC4D4F">
        <w:rPr>
          <w:rFonts w:ascii="Gadugi" w:hAnsi="Gadugi"/>
          <w:sz w:val="24"/>
        </w:rPr>
        <w:t xml:space="preserve"> </w:t>
      </w:r>
      <w:proofErr w:type="spellStart"/>
      <w:r w:rsidRPr="00FC4D4F">
        <w:rPr>
          <w:rFonts w:ascii="Gadugi" w:hAnsi="Gadugi"/>
          <w:sz w:val="24"/>
        </w:rPr>
        <w:t>lebih</w:t>
      </w:r>
      <w:proofErr w:type="spellEnd"/>
      <w:r w:rsidRPr="00FC4D4F">
        <w:rPr>
          <w:rFonts w:ascii="Gadugi" w:hAnsi="Gadugi"/>
          <w:sz w:val="24"/>
        </w:rPr>
        <w:t xml:space="preserve"> </w:t>
      </w:r>
      <w:proofErr w:type="spellStart"/>
      <w:r w:rsidRPr="00FC4D4F">
        <w:rPr>
          <w:rFonts w:ascii="Gadugi" w:hAnsi="Gadugi"/>
          <w:sz w:val="24"/>
        </w:rPr>
        <w:t>dari</w:t>
      </w:r>
      <w:proofErr w:type="spellEnd"/>
      <w:r w:rsidRPr="00FC4D4F">
        <w:rPr>
          <w:rFonts w:ascii="Gadugi" w:hAnsi="Gadugi"/>
          <w:sz w:val="24"/>
        </w:rPr>
        <w:t xml:space="preserve"> 15 </w:t>
      </w:r>
      <w:proofErr w:type="spellStart"/>
      <w:r w:rsidRPr="00FC4D4F">
        <w:rPr>
          <w:rFonts w:ascii="Gadugi" w:hAnsi="Gadugi"/>
          <w:sz w:val="24"/>
        </w:rPr>
        <w:t>tahun</w:t>
      </w:r>
      <w:proofErr w:type="spellEnd"/>
      <w:r w:rsidRPr="00FC4D4F">
        <w:rPr>
          <w:rFonts w:ascii="Gadugi" w:hAnsi="Gadugi"/>
          <w:sz w:val="24"/>
        </w:rPr>
        <w:t xml:space="preserve">, </w:t>
      </w:r>
      <w:proofErr w:type="spellStart"/>
      <w:r w:rsidRPr="00FC4D4F">
        <w:rPr>
          <w:rFonts w:ascii="Gadugi" w:hAnsi="Gadugi"/>
          <w:sz w:val="24"/>
        </w:rPr>
        <w:t>sekitar</w:t>
      </w:r>
      <w:proofErr w:type="spellEnd"/>
      <w:r w:rsidRPr="00FC4D4F">
        <w:rPr>
          <w:rFonts w:ascii="Gadugi" w:hAnsi="Gadugi"/>
          <w:sz w:val="24"/>
        </w:rPr>
        <w:t xml:space="preserve"> 2% yang </w:t>
      </w:r>
      <w:proofErr w:type="spellStart"/>
      <w:r w:rsidRPr="00FC4D4F">
        <w:rPr>
          <w:rFonts w:ascii="Gadugi" w:hAnsi="Gadugi"/>
          <w:sz w:val="24"/>
        </w:rPr>
        <w:t>sudah</w:t>
      </w:r>
      <w:proofErr w:type="spellEnd"/>
      <w:r w:rsidRPr="00FC4D4F">
        <w:rPr>
          <w:rFonts w:ascii="Gadugi" w:hAnsi="Gadugi"/>
          <w:sz w:val="24"/>
        </w:rPr>
        <w:t xml:space="preserve"> </w:t>
      </w:r>
      <w:proofErr w:type="spellStart"/>
      <w:r w:rsidRPr="00FC4D4F">
        <w:rPr>
          <w:rFonts w:ascii="Gadugi" w:hAnsi="Gadugi"/>
          <w:sz w:val="24"/>
        </w:rPr>
        <w:t>didiagnosa</w:t>
      </w:r>
      <w:proofErr w:type="spellEnd"/>
      <w:r w:rsidRPr="00FC4D4F">
        <w:rPr>
          <w:rFonts w:ascii="Gadugi" w:hAnsi="Gadugi"/>
          <w:sz w:val="24"/>
        </w:rPr>
        <w:t xml:space="preserve"> oleh dokter</w:t>
      </w:r>
      <w:r w:rsidR="00E700A7">
        <w:rPr>
          <w:rFonts w:ascii="Gadugi" w:hAnsi="Gadugi"/>
          <w:sz w:val="24"/>
        </w:rPr>
        <w:t>.</w:t>
      </w:r>
      <w:r w:rsidR="00D66A55" w:rsidRPr="00234731">
        <w:rPr>
          <w:rFonts w:ascii="Gadugi" w:hAnsi="Gadugi"/>
          <w:sz w:val="24"/>
          <w:vertAlign w:val="superscript"/>
        </w:rPr>
        <w:fldChar w:fldCharType="begin" w:fldLock="1"/>
      </w:r>
      <w:r w:rsidR="00234731" w:rsidRPr="00234731">
        <w:rPr>
          <w:rFonts w:ascii="Gadugi" w:hAnsi="Gadugi"/>
          <w:sz w:val="24"/>
          <w:vertAlign w:val="superscript"/>
        </w:rPr>
        <w:instrText>ADDIN CSL_CITATION {"citationItems":[{"id":"ITEM-1","itemData":{"abstract":"We study a family of \"classical\" orthogonal polynomials which satisfy (apart from a 3-term recurrence relation) an eigenvalue problem with a differential operator of Dunkl-type. These polynomials can be obtained from the little $q$-Jacobi polynomials in the limit $q=-1$. We also show that these polynomials provide a nontrivial realization of the Askey-Wilson algebra for $q=-1$.","author":[{"dropping-particle":"","family":"Kementerian Kesehatan Badan Penelitian dan Pengembangan Kesehatan","given":"","non-dropping-particle":"","parse-names":false,"suffix":""}],"id":"ITEM-1","issued":{"date-parts":[["2018"]]},"title":"Hasil Utama RISKESDAS 2018","type":"report"},"uris":["http://www.mendeley.com/documents/?uuid=43eadca4-d496-423d-825f-74d888a8a8d5"]}],"mendeley":{"formattedCitation":"(2)","manualFormatting":"2","plainTextFormattedCitation":"(2)","previouslyFormattedCitation":"(2)"},"properties":{"noteIndex":0},"schema":"https://github.com/citation-style-language/schema/raw/master/csl-citation.json"}</w:instrText>
      </w:r>
      <w:r w:rsidR="00D66A55" w:rsidRPr="00234731">
        <w:rPr>
          <w:rFonts w:ascii="Gadugi" w:hAnsi="Gadugi"/>
          <w:sz w:val="24"/>
          <w:vertAlign w:val="superscript"/>
        </w:rPr>
        <w:fldChar w:fldCharType="separate"/>
      </w:r>
      <w:r w:rsidR="00D66A55" w:rsidRPr="00234731">
        <w:rPr>
          <w:rFonts w:ascii="Gadugi" w:hAnsi="Gadugi"/>
          <w:noProof/>
          <w:sz w:val="24"/>
          <w:vertAlign w:val="superscript"/>
        </w:rPr>
        <w:t>2</w:t>
      </w:r>
      <w:r w:rsidR="00D66A55" w:rsidRPr="00234731">
        <w:rPr>
          <w:rFonts w:ascii="Gadugi" w:hAnsi="Gadugi"/>
          <w:sz w:val="24"/>
          <w:vertAlign w:val="superscript"/>
        </w:rPr>
        <w:fldChar w:fldCharType="end"/>
      </w:r>
      <w:r w:rsidR="00E700A7">
        <w:rPr>
          <w:rFonts w:ascii="Gadugi" w:hAnsi="Gadugi"/>
          <w:sz w:val="24"/>
        </w:rPr>
        <w:t xml:space="preserve"> </w:t>
      </w:r>
      <w:proofErr w:type="spellStart"/>
      <w:r w:rsidRPr="00FC4D4F">
        <w:rPr>
          <w:rFonts w:ascii="Gadugi" w:hAnsi="Gadugi"/>
          <w:sz w:val="24"/>
        </w:rPr>
        <w:t>Prevalensi</w:t>
      </w:r>
      <w:proofErr w:type="spellEnd"/>
      <w:r w:rsidRPr="00FC4D4F">
        <w:rPr>
          <w:rFonts w:ascii="Gadugi" w:hAnsi="Gadugi"/>
          <w:sz w:val="24"/>
        </w:rPr>
        <w:t xml:space="preserve"> diabetes mellitus di Jawa Barat </w:t>
      </w:r>
      <w:proofErr w:type="spellStart"/>
      <w:r w:rsidRPr="00FC4D4F">
        <w:rPr>
          <w:rFonts w:ascii="Gadugi" w:hAnsi="Gadugi"/>
          <w:sz w:val="24"/>
        </w:rPr>
        <w:t>sebesar</w:t>
      </w:r>
      <w:proofErr w:type="spellEnd"/>
      <w:r w:rsidRPr="00FC4D4F">
        <w:rPr>
          <w:rFonts w:ascii="Gadugi" w:hAnsi="Gadugi"/>
          <w:sz w:val="24"/>
        </w:rPr>
        <w:t xml:space="preserve"> 1,3% pada </w:t>
      </w:r>
      <w:proofErr w:type="spellStart"/>
      <w:r w:rsidRPr="00FC4D4F">
        <w:rPr>
          <w:rFonts w:ascii="Gadugi" w:hAnsi="Gadugi"/>
          <w:sz w:val="24"/>
        </w:rPr>
        <w:t>tahun</w:t>
      </w:r>
      <w:proofErr w:type="spellEnd"/>
      <w:r w:rsidRPr="00FC4D4F">
        <w:rPr>
          <w:rFonts w:ascii="Gadugi" w:hAnsi="Gadugi"/>
          <w:sz w:val="24"/>
        </w:rPr>
        <w:t xml:space="preserve"> 2013, yang </w:t>
      </w:r>
      <w:proofErr w:type="spellStart"/>
      <w:r w:rsidRPr="00FC4D4F">
        <w:rPr>
          <w:rFonts w:ascii="Gadugi" w:hAnsi="Gadugi"/>
          <w:sz w:val="24"/>
        </w:rPr>
        <w:t>kemudian</w:t>
      </w:r>
      <w:proofErr w:type="spellEnd"/>
      <w:r w:rsidRPr="00FC4D4F">
        <w:rPr>
          <w:rFonts w:ascii="Gadugi" w:hAnsi="Gadugi"/>
          <w:sz w:val="24"/>
        </w:rPr>
        <w:t xml:space="preserve"> naik </w:t>
      </w:r>
      <w:proofErr w:type="spellStart"/>
      <w:r w:rsidRPr="00FC4D4F">
        <w:rPr>
          <w:rFonts w:ascii="Gadugi" w:hAnsi="Gadugi"/>
          <w:sz w:val="24"/>
        </w:rPr>
        <w:t>sebesar</w:t>
      </w:r>
      <w:proofErr w:type="spellEnd"/>
      <w:r w:rsidRPr="00FC4D4F">
        <w:rPr>
          <w:rFonts w:ascii="Gadugi" w:hAnsi="Gadugi"/>
          <w:sz w:val="24"/>
        </w:rPr>
        <w:t xml:space="preserve"> 1,7% di </w:t>
      </w:r>
      <w:proofErr w:type="spellStart"/>
      <w:r w:rsidRPr="00FC4D4F">
        <w:rPr>
          <w:rFonts w:ascii="Gadugi" w:hAnsi="Gadugi"/>
          <w:sz w:val="24"/>
        </w:rPr>
        <w:t>tahun</w:t>
      </w:r>
      <w:proofErr w:type="spellEnd"/>
      <w:r w:rsidRPr="00FC4D4F">
        <w:rPr>
          <w:rFonts w:ascii="Gadugi" w:hAnsi="Gadugi"/>
          <w:sz w:val="24"/>
        </w:rPr>
        <w:t xml:space="preserve"> 2018</w:t>
      </w:r>
      <w:r w:rsidR="00F36531">
        <w:rPr>
          <w:rFonts w:ascii="Gadugi" w:hAnsi="Gadugi"/>
          <w:sz w:val="24"/>
        </w:rPr>
        <w:t>.</w:t>
      </w:r>
      <w:r w:rsidR="00D66A55" w:rsidRPr="00234731">
        <w:rPr>
          <w:rFonts w:ascii="Gadugi" w:hAnsi="Gadugi"/>
          <w:sz w:val="24"/>
          <w:vertAlign w:val="superscript"/>
        </w:rPr>
        <w:fldChar w:fldCharType="begin" w:fldLock="1"/>
      </w:r>
      <w:r w:rsidR="005567C4">
        <w:rPr>
          <w:rFonts w:ascii="Gadugi" w:hAnsi="Gadugi"/>
          <w:sz w:val="24"/>
          <w:vertAlign w:val="superscript"/>
        </w:rPr>
        <w:instrText>ADDIN CSL_CITATION {"citationItems":[{"id":"ITEM-1","itemData":{"author":[{"dropping-particle":"","family":"Kementerian Kesehatan RI","given":"","non-dropping-particle":"","parse-names":false,"suffix":""}],"id":"ITEM-1","issued":{"date-parts":[["2020"]]},"title":"Infodatin Diabetes Melitus","type":"article"},"uris":["http://www.mendeley.com/documents/?uuid=90e093c2-0361-4894-acd2-79c63e2fcf7e"]}],"mendeley":{"formattedCitation":"(3)","manualFormatting":"3","plainTextFormattedCitation":"(3)","previouslyFormattedCitation":"(3)"},"properties":{"noteIndex":0},"schema":"https://github.com/citation-style-language/schema/raw/master/csl-citation.json"}</w:instrText>
      </w:r>
      <w:r w:rsidR="00D66A55" w:rsidRPr="00234731">
        <w:rPr>
          <w:rFonts w:ascii="Gadugi" w:hAnsi="Gadugi"/>
          <w:sz w:val="24"/>
          <w:vertAlign w:val="superscript"/>
        </w:rPr>
        <w:fldChar w:fldCharType="separate"/>
      </w:r>
      <w:r w:rsidR="00D66A55" w:rsidRPr="00234731">
        <w:rPr>
          <w:rFonts w:ascii="Gadugi" w:hAnsi="Gadugi"/>
          <w:noProof/>
          <w:sz w:val="24"/>
          <w:vertAlign w:val="superscript"/>
        </w:rPr>
        <w:t>3</w:t>
      </w:r>
      <w:r w:rsidR="00D66A55" w:rsidRPr="00234731">
        <w:rPr>
          <w:rFonts w:ascii="Gadugi" w:hAnsi="Gadugi"/>
          <w:sz w:val="24"/>
          <w:vertAlign w:val="superscript"/>
        </w:rPr>
        <w:fldChar w:fldCharType="end"/>
      </w:r>
      <w:r w:rsidR="00D66A55">
        <w:rPr>
          <w:rFonts w:ascii="Gadugi" w:hAnsi="Gadugi"/>
          <w:sz w:val="24"/>
          <w:szCs w:val="24"/>
        </w:rPr>
        <w:t xml:space="preserve"> </w:t>
      </w:r>
    </w:p>
    <w:p w14:paraId="4B289207" w14:textId="77777777" w:rsidR="000E668C" w:rsidRPr="00805D0E" w:rsidRDefault="00E270B9" w:rsidP="00F31637">
      <w:pPr>
        <w:autoSpaceDE w:val="0"/>
        <w:autoSpaceDN w:val="0"/>
        <w:adjustRightInd w:val="0"/>
        <w:spacing w:after="0" w:line="240" w:lineRule="auto"/>
        <w:ind w:firstLine="567"/>
        <w:jc w:val="both"/>
        <w:rPr>
          <w:rFonts w:ascii="Gadugi" w:hAnsi="Gadugi"/>
          <w:sz w:val="24"/>
          <w:szCs w:val="24"/>
        </w:rPr>
      </w:pPr>
      <w:proofErr w:type="spellStart"/>
      <w:r w:rsidRPr="00FC4D4F">
        <w:rPr>
          <w:rFonts w:ascii="Gadugi" w:hAnsi="Gadugi"/>
          <w:sz w:val="24"/>
        </w:rPr>
        <w:t>Sebanyak</w:t>
      </w:r>
      <w:proofErr w:type="spellEnd"/>
      <w:r w:rsidRPr="00FC4D4F">
        <w:rPr>
          <w:rFonts w:ascii="Gadugi" w:hAnsi="Gadugi"/>
          <w:sz w:val="24"/>
        </w:rPr>
        <w:t xml:space="preserve"> 90% </w:t>
      </w:r>
      <w:proofErr w:type="spellStart"/>
      <w:r w:rsidRPr="00FC4D4F">
        <w:rPr>
          <w:rFonts w:ascii="Gadugi" w:hAnsi="Gadugi"/>
          <w:sz w:val="24"/>
        </w:rPr>
        <w:t>dari</w:t>
      </w:r>
      <w:proofErr w:type="spellEnd"/>
      <w:r w:rsidRPr="00FC4D4F">
        <w:rPr>
          <w:rFonts w:ascii="Gadugi" w:hAnsi="Gadugi"/>
          <w:sz w:val="24"/>
        </w:rPr>
        <w:t xml:space="preserve"> </w:t>
      </w:r>
      <w:proofErr w:type="spellStart"/>
      <w:r w:rsidRPr="00FC4D4F">
        <w:rPr>
          <w:rFonts w:ascii="Gadugi" w:hAnsi="Gadugi"/>
          <w:sz w:val="24"/>
        </w:rPr>
        <w:t>seluruh</w:t>
      </w:r>
      <w:proofErr w:type="spellEnd"/>
      <w:r w:rsidRPr="00FC4D4F">
        <w:rPr>
          <w:rFonts w:ascii="Gadugi" w:hAnsi="Gadugi"/>
          <w:sz w:val="24"/>
        </w:rPr>
        <w:t xml:space="preserve"> diabetes di dunia yang paling </w:t>
      </w:r>
      <w:proofErr w:type="spellStart"/>
      <w:r w:rsidRPr="00FC4D4F">
        <w:rPr>
          <w:rFonts w:ascii="Gadugi" w:hAnsi="Gadugi"/>
          <w:sz w:val="24"/>
        </w:rPr>
        <w:t>umum</w:t>
      </w:r>
      <w:proofErr w:type="spellEnd"/>
      <w:r w:rsidRPr="00FC4D4F">
        <w:rPr>
          <w:rFonts w:ascii="Gadugi" w:hAnsi="Gadugi"/>
          <w:sz w:val="24"/>
        </w:rPr>
        <w:t xml:space="preserve"> </w:t>
      </w:r>
      <w:proofErr w:type="spellStart"/>
      <w:r w:rsidRPr="00FC4D4F">
        <w:rPr>
          <w:rFonts w:ascii="Gadugi" w:hAnsi="Gadugi"/>
          <w:sz w:val="24"/>
        </w:rPr>
        <w:t>terjadi</w:t>
      </w:r>
      <w:proofErr w:type="spellEnd"/>
      <w:r w:rsidRPr="00FC4D4F">
        <w:rPr>
          <w:rFonts w:ascii="Gadugi" w:hAnsi="Gadugi"/>
          <w:sz w:val="24"/>
        </w:rPr>
        <w:t xml:space="preserve"> </w:t>
      </w:r>
      <w:proofErr w:type="spellStart"/>
      <w:r w:rsidRPr="00FC4D4F">
        <w:rPr>
          <w:rFonts w:ascii="Gadugi" w:hAnsi="Gadugi"/>
          <w:sz w:val="24"/>
        </w:rPr>
        <w:t>terdapat</w:t>
      </w:r>
      <w:proofErr w:type="spellEnd"/>
      <w:r w:rsidRPr="00FC4D4F">
        <w:rPr>
          <w:rFonts w:ascii="Gadugi" w:hAnsi="Gadugi"/>
          <w:sz w:val="24"/>
        </w:rPr>
        <w:t xml:space="preserve"> </w:t>
      </w:r>
      <w:proofErr w:type="spellStart"/>
      <w:r w:rsidRPr="00FC4D4F">
        <w:rPr>
          <w:rFonts w:ascii="Gadugi" w:hAnsi="Gadugi"/>
          <w:sz w:val="24"/>
        </w:rPr>
        <w:t>dikategori</w:t>
      </w:r>
      <w:proofErr w:type="spellEnd"/>
      <w:r w:rsidRPr="00FC4D4F">
        <w:rPr>
          <w:rFonts w:ascii="Gadugi" w:hAnsi="Gadugi"/>
          <w:sz w:val="24"/>
        </w:rPr>
        <w:t xml:space="preserve"> </w:t>
      </w:r>
      <w:proofErr w:type="spellStart"/>
      <w:r w:rsidRPr="00FC4D4F">
        <w:rPr>
          <w:rFonts w:ascii="Gadugi" w:hAnsi="Gadugi"/>
          <w:sz w:val="24"/>
        </w:rPr>
        <w:t>kedua</w:t>
      </w:r>
      <w:proofErr w:type="spellEnd"/>
      <w:r w:rsidRPr="00FC4D4F">
        <w:rPr>
          <w:rFonts w:ascii="Gadugi" w:hAnsi="Gadugi"/>
          <w:sz w:val="24"/>
        </w:rPr>
        <w:t xml:space="preserve"> </w:t>
      </w:r>
      <w:proofErr w:type="spellStart"/>
      <w:r w:rsidRPr="00FC4D4F">
        <w:rPr>
          <w:rFonts w:ascii="Gadugi" w:hAnsi="Gadugi"/>
          <w:sz w:val="24"/>
        </w:rPr>
        <w:t>yaitu</w:t>
      </w:r>
      <w:proofErr w:type="spellEnd"/>
      <w:r w:rsidRPr="00FC4D4F">
        <w:rPr>
          <w:rFonts w:ascii="Gadugi" w:hAnsi="Gadugi"/>
          <w:sz w:val="24"/>
        </w:rPr>
        <w:t xml:space="preserve"> diabetes mellitus </w:t>
      </w:r>
      <w:proofErr w:type="spellStart"/>
      <w:r w:rsidRPr="00FC4D4F">
        <w:rPr>
          <w:rFonts w:ascii="Gadugi" w:hAnsi="Gadugi"/>
          <w:sz w:val="24"/>
        </w:rPr>
        <w:t>tipe</w:t>
      </w:r>
      <w:proofErr w:type="spellEnd"/>
      <w:r w:rsidRPr="00FC4D4F">
        <w:rPr>
          <w:rFonts w:ascii="Gadugi" w:hAnsi="Gadugi"/>
          <w:sz w:val="24"/>
        </w:rPr>
        <w:t xml:space="preserve"> 2. Pada diabetes </w:t>
      </w:r>
      <w:proofErr w:type="spellStart"/>
      <w:r w:rsidRPr="00FC4D4F">
        <w:rPr>
          <w:rFonts w:ascii="Gadugi" w:hAnsi="Gadugi"/>
          <w:sz w:val="24"/>
        </w:rPr>
        <w:t>tipe</w:t>
      </w:r>
      <w:proofErr w:type="spellEnd"/>
      <w:r w:rsidRPr="00FC4D4F">
        <w:rPr>
          <w:rFonts w:ascii="Gadugi" w:hAnsi="Gadugi"/>
          <w:sz w:val="24"/>
        </w:rPr>
        <w:t xml:space="preserve"> 2, </w:t>
      </w:r>
      <w:proofErr w:type="spellStart"/>
      <w:r w:rsidRPr="00FC4D4F">
        <w:rPr>
          <w:rFonts w:ascii="Gadugi" w:hAnsi="Gadugi"/>
          <w:sz w:val="24"/>
        </w:rPr>
        <w:t>hiperglikemia</w:t>
      </w:r>
      <w:proofErr w:type="spellEnd"/>
      <w:r w:rsidRPr="00FC4D4F">
        <w:rPr>
          <w:rFonts w:ascii="Gadugi" w:hAnsi="Gadugi"/>
          <w:sz w:val="24"/>
        </w:rPr>
        <w:t xml:space="preserve"> </w:t>
      </w:r>
      <w:proofErr w:type="spellStart"/>
      <w:r w:rsidRPr="00FC4D4F">
        <w:rPr>
          <w:rFonts w:ascii="Gadugi" w:hAnsi="Gadugi"/>
          <w:sz w:val="24"/>
        </w:rPr>
        <w:t>disebabkan</w:t>
      </w:r>
      <w:proofErr w:type="spellEnd"/>
      <w:r w:rsidRPr="00FC4D4F">
        <w:rPr>
          <w:rFonts w:ascii="Gadugi" w:hAnsi="Gadugi"/>
          <w:sz w:val="24"/>
        </w:rPr>
        <w:t xml:space="preserve"> </w:t>
      </w:r>
      <w:proofErr w:type="spellStart"/>
      <w:r w:rsidRPr="00FC4D4F">
        <w:rPr>
          <w:rFonts w:ascii="Gadugi" w:hAnsi="Gadugi"/>
          <w:sz w:val="24"/>
        </w:rPr>
        <w:t>dari</w:t>
      </w:r>
      <w:proofErr w:type="spellEnd"/>
      <w:r w:rsidRPr="00FC4D4F">
        <w:rPr>
          <w:rFonts w:ascii="Gadugi" w:hAnsi="Gadugi"/>
          <w:sz w:val="24"/>
        </w:rPr>
        <w:t xml:space="preserve"> </w:t>
      </w:r>
      <w:proofErr w:type="spellStart"/>
      <w:r w:rsidRPr="00FC4D4F">
        <w:rPr>
          <w:rFonts w:ascii="Gadugi" w:hAnsi="Gadugi"/>
          <w:sz w:val="24"/>
        </w:rPr>
        <w:t>ketidakmampuan</w:t>
      </w:r>
      <w:proofErr w:type="spellEnd"/>
      <w:r w:rsidRPr="00FC4D4F">
        <w:rPr>
          <w:rFonts w:ascii="Gadugi" w:hAnsi="Gadugi"/>
          <w:sz w:val="24"/>
        </w:rPr>
        <w:t xml:space="preserve"> </w:t>
      </w:r>
      <w:proofErr w:type="spellStart"/>
      <w:r w:rsidRPr="00FC4D4F">
        <w:rPr>
          <w:rFonts w:ascii="Gadugi" w:hAnsi="Gadugi"/>
          <w:sz w:val="24"/>
        </w:rPr>
        <w:t>sel-sel</w:t>
      </w:r>
      <w:proofErr w:type="spellEnd"/>
      <w:r w:rsidRPr="00FC4D4F">
        <w:rPr>
          <w:rFonts w:ascii="Gadugi" w:hAnsi="Gadugi"/>
          <w:sz w:val="24"/>
        </w:rPr>
        <w:t xml:space="preserve"> </w:t>
      </w:r>
      <w:proofErr w:type="spellStart"/>
      <w:r w:rsidRPr="00FC4D4F">
        <w:rPr>
          <w:rFonts w:ascii="Gadugi" w:hAnsi="Gadugi"/>
          <w:sz w:val="24"/>
        </w:rPr>
        <w:t>tubuh</w:t>
      </w:r>
      <w:proofErr w:type="spellEnd"/>
      <w:r w:rsidRPr="00FC4D4F">
        <w:rPr>
          <w:rFonts w:ascii="Gadugi" w:hAnsi="Gadugi"/>
          <w:sz w:val="24"/>
        </w:rPr>
        <w:t xml:space="preserve"> </w:t>
      </w:r>
      <w:proofErr w:type="spellStart"/>
      <w:r w:rsidR="003E64C1">
        <w:rPr>
          <w:rFonts w:ascii="Gadugi" w:hAnsi="Gadugi"/>
          <w:sz w:val="24"/>
        </w:rPr>
        <w:t>dalam</w:t>
      </w:r>
      <w:proofErr w:type="spellEnd"/>
      <w:r w:rsidRPr="00FC4D4F">
        <w:rPr>
          <w:rFonts w:ascii="Gadugi" w:hAnsi="Gadugi"/>
          <w:sz w:val="24"/>
        </w:rPr>
        <w:t xml:space="preserve"> </w:t>
      </w:r>
      <w:proofErr w:type="spellStart"/>
      <w:r w:rsidRPr="00FC4D4F">
        <w:rPr>
          <w:rFonts w:ascii="Gadugi" w:hAnsi="Gadugi"/>
          <w:sz w:val="24"/>
        </w:rPr>
        <w:t>merespons</w:t>
      </w:r>
      <w:proofErr w:type="spellEnd"/>
      <w:r w:rsidRPr="00FC4D4F">
        <w:rPr>
          <w:rFonts w:ascii="Gadugi" w:hAnsi="Gadugi"/>
          <w:sz w:val="24"/>
        </w:rPr>
        <w:t xml:space="preserve"> insulin </w:t>
      </w:r>
      <w:proofErr w:type="spellStart"/>
      <w:r w:rsidRPr="00FC4D4F">
        <w:rPr>
          <w:rFonts w:ascii="Gadugi" w:hAnsi="Gadugi"/>
          <w:sz w:val="24"/>
        </w:rPr>
        <w:t>secara</w:t>
      </w:r>
      <w:proofErr w:type="spellEnd"/>
      <w:r w:rsidRPr="00FC4D4F">
        <w:rPr>
          <w:rFonts w:ascii="Gadugi" w:hAnsi="Gadugi"/>
          <w:sz w:val="24"/>
        </w:rPr>
        <w:t xml:space="preserve"> </w:t>
      </w:r>
      <w:proofErr w:type="spellStart"/>
      <w:r w:rsidRPr="00FC4D4F">
        <w:rPr>
          <w:rFonts w:ascii="Gadugi" w:hAnsi="Gadugi"/>
          <w:sz w:val="24"/>
        </w:rPr>
        <w:t>penuh</w:t>
      </w:r>
      <w:proofErr w:type="spellEnd"/>
      <w:r w:rsidRPr="00FC4D4F">
        <w:rPr>
          <w:rFonts w:ascii="Gadugi" w:hAnsi="Gadugi"/>
          <w:sz w:val="24"/>
        </w:rPr>
        <w:t xml:space="preserve"> (</w:t>
      </w:r>
      <w:proofErr w:type="spellStart"/>
      <w:r w:rsidRPr="00FC4D4F">
        <w:rPr>
          <w:rFonts w:ascii="Gadugi" w:hAnsi="Gadugi"/>
          <w:sz w:val="24"/>
        </w:rPr>
        <w:t>resistensi</w:t>
      </w:r>
      <w:proofErr w:type="spellEnd"/>
      <w:r w:rsidRPr="00FC4D4F">
        <w:rPr>
          <w:rFonts w:ascii="Gadugi" w:hAnsi="Gadugi"/>
          <w:sz w:val="24"/>
        </w:rPr>
        <w:t xml:space="preserve"> insulin). </w:t>
      </w:r>
      <w:proofErr w:type="spellStart"/>
      <w:r w:rsidRPr="00FC4D4F">
        <w:rPr>
          <w:rFonts w:ascii="Gadugi" w:hAnsi="Gadugi"/>
          <w:sz w:val="24"/>
        </w:rPr>
        <w:t>Selama</w:t>
      </w:r>
      <w:proofErr w:type="spellEnd"/>
      <w:r w:rsidRPr="00FC4D4F">
        <w:rPr>
          <w:rFonts w:ascii="Gadugi" w:hAnsi="Gadugi"/>
          <w:sz w:val="24"/>
        </w:rPr>
        <w:t xml:space="preserve"> </w:t>
      </w:r>
      <w:proofErr w:type="spellStart"/>
      <w:r w:rsidRPr="00FC4D4F">
        <w:rPr>
          <w:rFonts w:ascii="Gadugi" w:hAnsi="Gadugi"/>
          <w:sz w:val="24"/>
        </w:rPr>
        <w:t>keadaan</w:t>
      </w:r>
      <w:proofErr w:type="spellEnd"/>
      <w:r w:rsidRPr="00FC4D4F">
        <w:rPr>
          <w:rFonts w:ascii="Gadugi" w:hAnsi="Gadugi"/>
          <w:sz w:val="24"/>
        </w:rPr>
        <w:t xml:space="preserve"> </w:t>
      </w:r>
      <w:proofErr w:type="spellStart"/>
      <w:r w:rsidRPr="00FC4D4F">
        <w:rPr>
          <w:rFonts w:ascii="Gadugi" w:hAnsi="Gadugi"/>
          <w:sz w:val="24"/>
        </w:rPr>
        <w:t>resistensi</w:t>
      </w:r>
      <w:proofErr w:type="spellEnd"/>
      <w:r w:rsidRPr="00FC4D4F">
        <w:rPr>
          <w:rFonts w:ascii="Gadugi" w:hAnsi="Gadugi"/>
          <w:sz w:val="24"/>
        </w:rPr>
        <w:t xml:space="preserve"> insulin, </w:t>
      </w:r>
      <w:proofErr w:type="spellStart"/>
      <w:r w:rsidRPr="00FC4D4F">
        <w:rPr>
          <w:rFonts w:ascii="Gadugi" w:hAnsi="Gadugi"/>
          <w:sz w:val="24"/>
        </w:rPr>
        <w:t>hormon</w:t>
      </w:r>
      <w:proofErr w:type="spellEnd"/>
      <w:r w:rsidRPr="00FC4D4F">
        <w:rPr>
          <w:rFonts w:ascii="Gadugi" w:hAnsi="Gadugi"/>
          <w:sz w:val="24"/>
        </w:rPr>
        <w:t xml:space="preserve"> </w:t>
      </w:r>
      <w:proofErr w:type="spellStart"/>
      <w:r w:rsidRPr="00FC4D4F">
        <w:rPr>
          <w:rFonts w:ascii="Gadugi" w:hAnsi="Gadugi"/>
          <w:sz w:val="24"/>
        </w:rPr>
        <w:t>tidak</w:t>
      </w:r>
      <w:proofErr w:type="spellEnd"/>
      <w:r w:rsidRPr="00FC4D4F">
        <w:rPr>
          <w:rFonts w:ascii="Gadugi" w:hAnsi="Gadugi"/>
          <w:sz w:val="24"/>
        </w:rPr>
        <w:t xml:space="preserve"> </w:t>
      </w:r>
      <w:proofErr w:type="spellStart"/>
      <w:r w:rsidR="00662ED5">
        <w:rPr>
          <w:rFonts w:ascii="Gadugi" w:hAnsi="Gadugi"/>
          <w:sz w:val="24"/>
        </w:rPr>
        <w:t>bekerja</w:t>
      </w:r>
      <w:proofErr w:type="spellEnd"/>
      <w:r w:rsidR="00662ED5">
        <w:rPr>
          <w:rFonts w:ascii="Gadugi" w:hAnsi="Gadugi"/>
          <w:sz w:val="24"/>
        </w:rPr>
        <w:t xml:space="preserve"> </w:t>
      </w:r>
      <w:proofErr w:type="spellStart"/>
      <w:r w:rsidR="00662ED5">
        <w:rPr>
          <w:rFonts w:ascii="Gadugi" w:hAnsi="Gadugi"/>
          <w:sz w:val="24"/>
        </w:rPr>
        <w:t>secara</w:t>
      </w:r>
      <w:proofErr w:type="spellEnd"/>
      <w:r w:rsidR="00662ED5">
        <w:rPr>
          <w:rFonts w:ascii="Gadugi" w:hAnsi="Gadugi"/>
          <w:sz w:val="24"/>
        </w:rPr>
        <w:t xml:space="preserve"> </w:t>
      </w:r>
      <w:proofErr w:type="spellStart"/>
      <w:r w:rsidRPr="00FC4D4F">
        <w:rPr>
          <w:rFonts w:ascii="Gadugi" w:hAnsi="Gadugi"/>
          <w:sz w:val="24"/>
        </w:rPr>
        <w:t>efektif</w:t>
      </w:r>
      <w:proofErr w:type="spellEnd"/>
      <w:r w:rsidRPr="00FC4D4F">
        <w:rPr>
          <w:rFonts w:ascii="Gadugi" w:hAnsi="Gadugi"/>
          <w:sz w:val="24"/>
        </w:rPr>
        <w:t xml:space="preserve"> </w:t>
      </w:r>
      <w:proofErr w:type="spellStart"/>
      <w:r w:rsidRPr="00FC4D4F">
        <w:rPr>
          <w:rFonts w:ascii="Gadugi" w:hAnsi="Gadugi"/>
          <w:sz w:val="24"/>
        </w:rPr>
        <w:t>dalam</w:t>
      </w:r>
      <w:proofErr w:type="spellEnd"/>
      <w:r w:rsidRPr="00FC4D4F">
        <w:rPr>
          <w:rFonts w:ascii="Gadugi" w:hAnsi="Gadugi"/>
          <w:sz w:val="24"/>
        </w:rPr>
        <w:t xml:space="preserve"> </w:t>
      </w:r>
      <w:proofErr w:type="spellStart"/>
      <w:r w:rsidR="007D1285">
        <w:rPr>
          <w:rFonts w:ascii="Gadugi" w:hAnsi="Gadugi"/>
          <w:sz w:val="24"/>
        </w:rPr>
        <w:t>mem</w:t>
      </w:r>
      <w:r w:rsidR="00B207B2">
        <w:rPr>
          <w:rFonts w:ascii="Gadugi" w:hAnsi="Gadugi"/>
          <w:sz w:val="24"/>
        </w:rPr>
        <w:t>produksi</w:t>
      </w:r>
      <w:proofErr w:type="spellEnd"/>
      <w:r w:rsidR="00B207B2">
        <w:rPr>
          <w:rFonts w:ascii="Gadugi" w:hAnsi="Gadugi"/>
          <w:sz w:val="24"/>
        </w:rPr>
        <w:t xml:space="preserve"> insulin. </w:t>
      </w:r>
      <w:proofErr w:type="spellStart"/>
      <w:r w:rsidR="00B207B2">
        <w:rPr>
          <w:rFonts w:ascii="Gadugi" w:hAnsi="Gadugi"/>
          <w:sz w:val="24"/>
        </w:rPr>
        <w:t>Sehingga</w:t>
      </w:r>
      <w:proofErr w:type="spellEnd"/>
      <w:r w:rsidR="00B207B2">
        <w:rPr>
          <w:rFonts w:ascii="Gadugi" w:hAnsi="Gadugi"/>
          <w:sz w:val="24"/>
        </w:rPr>
        <w:t xml:space="preserve"> </w:t>
      </w:r>
      <w:proofErr w:type="spellStart"/>
      <w:r w:rsidRPr="00FC4D4F">
        <w:rPr>
          <w:rFonts w:ascii="Gadugi" w:hAnsi="Gadugi"/>
          <w:sz w:val="24"/>
        </w:rPr>
        <w:t>produksi</w:t>
      </w:r>
      <w:proofErr w:type="spellEnd"/>
      <w:r w:rsidRPr="00FC4D4F">
        <w:rPr>
          <w:rFonts w:ascii="Gadugi" w:hAnsi="Gadugi"/>
          <w:sz w:val="24"/>
        </w:rPr>
        <w:t xml:space="preserve"> insulin yang </w:t>
      </w:r>
      <w:proofErr w:type="spellStart"/>
      <w:r w:rsidRPr="00FC4D4F">
        <w:rPr>
          <w:rFonts w:ascii="Gadugi" w:hAnsi="Gadugi"/>
          <w:sz w:val="24"/>
        </w:rPr>
        <w:t>tidak</w:t>
      </w:r>
      <w:proofErr w:type="spellEnd"/>
      <w:r w:rsidRPr="00FC4D4F">
        <w:rPr>
          <w:rFonts w:ascii="Gadugi" w:hAnsi="Gadugi"/>
          <w:sz w:val="24"/>
        </w:rPr>
        <w:t xml:space="preserve"> </w:t>
      </w:r>
      <w:proofErr w:type="spellStart"/>
      <w:r w:rsidRPr="00FC4D4F">
        <w:rPr>
          <w:rFonts w:ascii="Gadugi" w:hAnsi="Gadugi"/>
          <w:sz w:val="24"/>
        </w:rPr>
        <w:t>memadai</w:t>
      </w:r>
      <w:proofErr w:type="spellEnd"/>
      <w:r w:rsidRPr="00FC4D4F">
        <w:rPr>
          <w:rFonts w:ascii="Gadugi" w:hAnsi="Gadugi"/>
          <w:sz w:val="24"/>
        </w:rPr>
        <w:t xml:space="preserve"> </w:t>
      </w:r>
      <w:proofErr w:type="spellStart"/>
      <w:r w:rsidRPr="00FC4D4F">
        <w:rPr>
          <w:rFonts w:ascii="Gadugi" w:hAnsi="Gadugi"/>
          <w:sz w:val="24"/>
        </w:rPr>
        <w:t>dapat</w:t>
      </w:r>
      <w:proofErr w:type="spellEnd"/>
      <w:r w:rsidRPr="00FC4D4F">
        <w:rPr>
          <w:rFonts w:ascii="Gadugi" w:hAnsi="Gadugi"/>
          <w:sz w:val="24"/>
        </w:rPr>
        <w:t xml:space="preserve"> </w:t>
      </w:r>
      <w:proofErr w:type="spellStart"/>
      <w:r w:rsidR="00662ED5">
        <w:rPr>
          <w:rFonts w:ascii="Gadugi" w:hAnsi="Gadugi"/>
          <w:sz w:val="24"/>
        </w:rPr>
        <w:t>mengakibatkan</w:t>
      </w:r>
      <w:proofErr w:type="spellEnd"/>
      <w:r w:rsidRPr="00FC4D4F">
        <w:rPr>
          <w:rFonts w:ascii="Gadugi" w:hAnsi="Gadugi"/>
          <w:sz w:val="24"/>
        </w:rPr>
        <w:t xml:space="preserve"> </w:t>
      </w:r>
      <w:proofErr w:type="spellStart"/>
      <w:r w:rsidRPr="00FC4D4F">
        <w:rPr>
          <w:rFonts w:ascii="Gadugi" w:hAnsi="Gadugi"/>
          <w:sz w:val="24"/>
        </w:rPr>
        <w:t>kegagalan</w:t>
      </w:r>
      <w:proofErr w:type="spellEnd"/>
      <w:r w:rsidRPr="00FC4D4F">
        <w:rPr>
          <w:rFonts w:ascii="Gadugi" w:hAnsi="Gadugi"/>
          <w:sz w:val="24"/>
        </w:rPr>
        <w:t xml:space="preserve"> </w:t>
      </w:r>
      <w:proofErr w:type="spellStart"/>
      <w:r w:rsidRPr="00FC4D4F">
        <w:rPr>
          <w:rFonts w:ascii="Gadugi" w:hAnsi="Gadugi"/>
          <w:sz w:val="24"/>
        </w:rPr>
        <w:t>sel</w:t>
      </w:r>
      <w:proofErr w:type="spellEnd"/>
      <w:r w:rsidRPr="00FC4D4F">
        <w:rPr>
          <w:rFonts w:ascii="Gadugi" w:hAnsi="Gadugi"/>
          <w:sz w:val="24"/>
        </w:rPr>
        <w:t xml:space="preserve"> beta </w:t>
      </w:r>
      <w:proofErr w:type="spellStart"/>
      <w:r w:rsidRPr="00FC4D4F">
        <w:rPr>
          <w:rFonts w:ascii="Gadugi" w:hAnsi="Gadugi"/>
          <w:sz w:val="24"/>
        </w:rPr>
        <w:t>pankreas</w:t>
      </w:r>
      <w:proofErr w:type="spellEnd"/>
      <w:r w:rsidRPr="00FC4D4F">
        <w:rPr>
          <w:rFonts w:ascii="Gadugi" w:hAnsi="Gadugi"/>
          <w:sz w:val="24"/>
        </w:rPr>
        <w:t xml:space="preserve"> </w:t>
      </w:r>
      <w:proofErr w:type="spellStart"/>
      <w:r w:rsidR="00662ED5">
        <w:rPr>
          <w:rFonts w:ascii="Gadugi" w:hAnsi="Gadugi"/>
          <w:sz w:val="24"/>
        </w:rPr>
        <w:t>dalam</w:t>
      </w:r>
      <w:proofErr w:type="spellEnd"/>
      <w:r w:rsidRPr="00FC4D4F">
        <w:rPr>
          <w:rFonts w:ascii="Gadugi" w:hAnsi="Gadugi"/>
          <w:sz w:val="24"/>
        </w:rPr>
        <w:t xml:space="preserve"> </w:t>
      </w:r>
      <w:proofErr w:type="spellStart"/>
      <w:r w:rsidRPr="00FC4D4F">
        <w:rPr>
          <w:rFonts w:ascii="Gadugi" w:hAnsi="Gadugi"/>
          <w:sz w:val="24"/>
        </w:rPr>
        <w:t>memenuhi</w:t>
      </w:r>
      <w:proofErr w:type="spellEnd"/>
      <w:r w:rsidRPr="00FC4D4F">
        <w:rPr>
          <w:rFonts w:ascii="Gadugi" w:hAnsi="Gadugi"/>
          <w:sz w:val="24"/>
        </w:rPr>
        <w:t xml:space="preserve"> permintaan</w:t>
      </w:r>
      <w:r w:rsidR="00F36531">
        <w:rPr>
          <w:rFonts w:ascii="Gadugi" w:hAnsi="Gadugi"/>
          <w:sz w:val="24"/>
        </w:rPr>
        <w:t>.</w:t>
      </w:r>
      <w:r w:rsidR="00814F61" w:rsidRPr="00234731">
        <w:rPr>
          <w:rFonts w:ascii="Gadugi" w:hAnsi="Gadugi"/>
          <w:sz w:val="24"/>
          <w:vertAlign w:val="superscript"/>
        </w:rPr>
        <w:fldChar w:fldCharType="begin" w:fldLock="1"/>
      </w:r>
      <w:r w:rsidR="00234731" w:rsidRPr="00234731">
        <w:rPr>
          <w:rFonts w:ascii="Gadugi" w:hAnsi="Gadugi"/>
          <w:sz w:val="24"/>
          <w:vertAlign w:val="superscript"/>
        </w:rPr>
        <w:instrText>ADDIN CSL_CITATION {"citationItems":[{"id":"ITEM-1","itemData":{"ISBN":"9782930229980","ISSN":"18728227","author":[{"dropping-particle":"","family":"International Diabetes Federation","given":"","non-dropping-particle":"","parse-names":false,"suffix":""}],"id":"ITEM-1","issued":{"date-parts":[["2021"]]},"title":"IDF Diabetes Atlas, 10 th Edition","type":"book"},"uris":["http://www.mendeley.com/documents/?uuid=2421eca1-9ee8-402f-af15-2050966a553f"]}],"mendeley":{"formattedCitation":"(1)","manualFormatting":"1","plainTextFormattedCitation":"(1)","previouslyFormattedCitation":"(1)"},"properties":{"noteIndex":0},"schema":"https://github.com/citation-style-language/schema/raw/master/csl-citation.json"}</w:instrText>
      </w:r>
      <w:r w:rsidR="00814F61" w:rsidRPr="00234731">
        <w:rPr>
          <w:rFonts w:ascii="Gadugi" w:hAnsi="Gadugi"/>
          <w:sz w:val="24"/>
          <w:vertAlign w:val="superscript"/>
        </w:rPr>
        <w:fldChar w:fldCharType="separate"/>
      </w:r>
      <w:r w:rsidR="00814F61" w:rsidRPr="00234731">
        <w:rPr>
          <w:rFonts w:ascii="Gadugi" w:hAnsi="Gadugi"/>
          <w:noProof/>
          <w:sz w:val="24"/>
          <w:vertAlign w:val="superscript"/>
        </w:rPr>
        <w:t>1</w:t>
      </w:r>
      <w:r w:rsidR="00814F61" w:rsidRPr="00234731">
        <w:rPr>
          <w:rFonts w:ascii="Gadugi" w:hAnsi="Gadugi"/>
          <w:sz w:val="24"/>
          <w:vertAlign w:val="superscript"/>
        </w:rPr>
        <w:fldChar w:fldCharType="end"/>
      </w:r>
      <w:r w:rsidRPr="00FC4D4F">
        <w:rPr>
          <w:rFonts w:ascii="Gadugi" w:hAnsi="Gadugi"/>
          <w:sz w:val="24"/>
        </w:rPr>
        <w:t xml:space="preserve"> </w:t>
      </w:r>
      <w:proofErr w:type="spellStart"/>
      <w:r w:rsidRPr="00FC4D4F">
        <w:rPr>
          <w:rFonts w:ascii="Gadugi" w:hAnsi="Gadugi"/>
          <w:sz w:val="24"/>
        </w:rPr>
        <w:t>Pengobatan</w:t>
      </w:r>
      <w:proofErr w:type="spellEnd"/>
      <w:r w:rsidRPr="00FC4D4F">
        <w:rPr>
          <w:rFonts w:ascii="Gadugi" w:hAnsi="Gadugi"/>
          <w:sz w:val="24"/>
        </w:rPr>
        <w:t xml:space="preserve"> </w:t>
      </w:r>
      <w:proofErr w:type="spellStart"/>
      <w:r w:rsidRPr="00FC4D4F">
        <w:rPr>
          <w:rFonts w:ascii="Gadugi" w:hAnsi="Gadugi"/>
          <w:sz w:val="24"/>
        </w:rPr>
        <w:t>lini</w:t>
      </w:r>
      <w:proofErr w:type="spellEnd"/>
      <w:r w:rsidRPr="00FC4D4F">
        <w:rPr>
          <w:rFonts w:ascii="Gadugi" w:hAnsi="Gadugi"/>
          <w:sz w:val="24"/>
        </w:rPr>
        <w:t xml:space="preserve"> </w:t>
      </w:r>
      <w:proofErr w:type="spellStart"/>
      <w:r w:rsidRPr="00FC4D4F">
        <w:rPr>
          <w:rFonts w:ascii="Gadugi" w:hAnsi="Gadugi"/>
          <w:sz w:val="24"/>
        </w:rPr>
        <w:t>pertama</w:t>
      </w:r>
      <w:proofErr w:type="spellEnd"/>
      <w:r w:rsidRPr="00FC4D4F">
        <w:rPr>
          <w:rFonts w:ascii="Gadugi" w:hAnsi="Gadugi"/>
          <w:sz w:val="24"/>
        </w:rPr>
        <w:t xml:space="preserve"> pada </w:t>
      </w:r>
      <w:proofErr w:type="spellStart"/>
      <w:r w:rsidRPr="00FC4D4F">
        <w:rPr>
          <w:rFonts w:ascii="Gadugi" w:hAnsi="Gadugi"/>
          <w:sz w:val="24"/>
        </w:rPr>
        <w:t>penderita</w:t>
      </w:r>
      <w:proofErr w:type="spellEnd"/>
      <w:r w:rsidRPr="00FC4D4F">
        <w:rPr>
          <w:rFonts w:ascii="Gadugi" w:hAnsi="Gadugi"/>
          <w:sz w:val="24"/>
        </w:rPr>
        <w:t xml:space="preserve"> diabetes mellitus </w:t>
      </w:r>
      <w:proofErr w:type="spellStart"/>
      <w:r w:rsidRPr="00FC4D4F">
        <w:rPr>
          <w:rFonts w:ascii="Gadugi" w:hAnsi="Gadugi"/>
          <w:sz w:val="24"/>
        </w:rPr>
        <w:t>tipe</w:t>
      </w:r>
      <w:proofErr w:type="spellEnd"/>
      <w:r w:rsidRPr="00FC4D4F">
        <w:rPr>
          <w:rFonts w:ascii="Gadugi" w:hAnsi="Gadugi"/>
          <w:sz w:val="24"/>
        </w:rPr>
        <w:t xml:space="preserve"> 2 </w:t>
      </w:r>
      <w:proofErr w:type="spellStart"/>
      <w:r w:rsidRPr="00FC4D4F">
        <w:rPr>
          <w:rFonts w:ascii="Gadugi" w:hAnsi="Gadugi"/>
          <w:sz w:val="24"/>
        </w:rPr>
        <w:t>adalah</w:t>
      </w:r>
      <w:proofErr w:type="spellEnd"/>
      <w:r w:rsidRPr="00FC4D4F">
        <w:rPr>
          <w:rFonts w:ascii="Gadugi" w:hAnsi="Gadugi"/>
          <w:sz w:val="24"/>
        </w:rPr>
        <w:t xml:space="preserve"> </w:t>
      </w:r>
      <w:proofErr w:type="spellStart"/>
      <w:r w:rsidRPr="00FC4D4F">
        <w:rPr>
          <w:rFonts w:ascii="Gadugi" w:hAnsi="Gadugi"/>
          <w:sz w:val="24"/>
        </w:rPr>
        <w:t>dengan</w:t>
      </w:r>
      <w:proofErr w:type="spellEnd"/>
      <w:r w:rsidRPr="00FC4D4F">
        <w:rPr>
          <w:rFonts w:ascii="Gadugi" w:hAnsi="Gadugi"/>
          <w:sz w:val="24"/>
        </w:rPr>
        <w:t xml:space="preserve"> </w:t>
      </w:r>
      <w:proofErr w:type="spellStart"/>
      <w:r w:rsidRPr="00FC4D4F">
        <w:rPr>
          <w:rFonts w:ascii="Gadugi" w:hAnsi="Gadugi"/>
          <w:sz w:val="24"/>
        </w:rPr>
        <w:t>pemberian</w:t>
      </w:r>
      <w:proofErr w:type="spellEnd"/>
      <w:r w:rsidRPr="00FC4D4F">
        <w:rPr>
          <w:rFonts w:ascii="Gadugi" w:hAnsi="Gadugi"/>
          <w:sz w:val="24"/>
        </w:rPr>
        <w:t xml:space="preserve"> </w:t>
      </w:r>
      <w:proofErr w:type="spellStart"/>
      <w:r w:rsidRPr="00FC4D4F">
        <w:rPr>
          <w:rFonts w:ascii="Gadugi" w:hAnsi="Gadugi"/>
          <w:sz w:val="24"/>
        </w:rPr>
        <w:t>obat</w:t>
      </w:r>
      <w:proofErr w:type="spellEnd"/>
      <w:r w:rsidRPr="00FC4D4F">
        <w:rPr>
          <w:rFonts w:ascii="Gadugi" w:hAnsi="Gadugi"/>
          <w:sz w:val="24"/>
        </w:rPr>
        <w:t xml:space="preserve"> oral </w:t>
      </w:r>
      <w:proofErr w:type="spellStart"/>
      <w:r w:rsidRPr="00FC4D4F">
        <w:rPr>
          <w:rFonts w:ascii="Gadugi" w:hAnsi="Gadugi"/>
          <w:sz w:val="24"/>
        </w:rPr>
        <w:t>antidiabetes</w:t>
      </w:r>
      <w:proofErr w:type="spellEnd"/>
      <w:r w:rsidRPr="00FC4D4F">
        <w:rPr>
          <w:rFonts w:ascii="Gadugi" w:hAnsi="Gadugi"/>
          <w:sz w:val="24"/>
        </w:rPr>
        <w:t xml:space="preserve"> </w:t>
      </w:r>
      <w:proofErr w:type="spellStart"/>
      <w:r w:rsidRPr="00FC4D4F">
        <w:rPr>
          <w:rFonts w:ascii="Gadugi" w:hAnsi="Gadugi"/>
          <w:sz w:val="24"/>
        </w:rPr>
        <w:t>untuk</w:t>
      </w:r>
      <w:proofErr w:type="spellEnd"/>
      <w:r w:rsidRPr="00FC4D4F">
        <w:rPr>
          <w:rFonts w:ascii="Gadugi" w:hAnsi="Gadugi"/>
          <w:sz w:val="24"/>
        </w:rPr>
        <w:t xml:space="preserve"> </w:t>
      </w:r>
      <w:proofErr w:type="spellStart"/>
      <w:r w:rsidRPr="00FC4D4F">
        <w:rPr>
          <w:rFonts w:ascii="Gadugi" w:hAnsi="Gadugi"/>
          <w:sz w:val="24"/>
        </w:rPr>
        <w:t>mengontrol</w:t>
      </w:r>
      <w:proofErr w:type="spellEnd"/>
      <w:r w:rsidRPr="00FC4D4F">
        <w:rPr>
          <w:rFonts w:ascii="Gadugi" w:hAnsi="Gadugi"/>
          <w:sz w:val="24"/>
        </w:rPr>
        <w:t xml:space="preserve"> </w:t>
      </w:r>
      <w:proofErr w:type="spellStart"/>
      <w:r w:rsidRPr="00FC4D4F">
        <w:rPr>
          <w:rFonts w:ascii="Gadugi" w:hAnsi="Gadugi"/>
          <w:sz w:val="24"/>
        </w:rPr>
        <w:t>kadar</w:t>
      </w:r>
      <w:proofErr w:type="spellEnd"/>
      <w:r w:rsidRPr="00FC4D4F">
        <w:rPr>
          <w:rFonts w:ascii="Gadugi" w:hAnsi="Gadugi"/>
          <w:sz w:val="24"/>
        </w:rPr>
        <w:t xml:space="preserve"> gula </w:t>
      </w:r>
      <w:proofErr w:type="spellStart"/>
      <w:r w:rsidRPr="00FC4D4F">
        <w:rPr>
          <w:rFonts w:ascii="Gadugi" w:hAnsi="Gadugi"/>
          <w:sz w:val="24"/>
        </w:rPr>
        <w:t>dalam</w:t>
      </w:r>
      <w:proofErr w:type="spellEnd"/>
      <w:r w:rsidRPr="00FC4D4F">
        <w:rPr>
          <w:rFonts w:ascii="Gadugi" w:hAnsi="Gadugi"/>
          <w:sz w:val="24"/>
        </w:rPr>
        <w:t xml:space="preserve"> darah</w:t>
      </w:r>
      <w:r w:rsidR="00354931">
        <w:rPr>
          <w:rFonts w:ascii="Gadugi" w:hAnsi="Gadugi"/>
          <w:sz w:val="24"/>
        </w:rPr>
        <w:t>.</w:t>
      </w:r>
      <w:r w:rsidR="0026462B" w:rsidRPr="00234731">
        <w:rPr>
          <w:rFonts w:ascii="Gadugi" w:hAnsi="Gadugi"/>
          <w:sz w:val="24"/>
          <w:vertAlign w:val="superscript"/>
        </w:rPr>
        <w:fldChar w:fldCharType="begin" w:fldLock="1"/>
      </w:r>
      <w:r w:rsidR="00234731" w:rsidRPr="00234731">
        <w:rPr>
          <w:rFonts w:ascii="Gadugi" w:hAnsi="Gadugi"/>
          <w:sz w:val="24"/>
          <w:vertAlign w:val="superscript"/>
        </w:rPr>
        <w:instrText>ADDIN CSL_CITATION {"citationItems":[{"id":"ITEM-1","itemData":{"author":[{"dropping-particle":"","family":"Zairina","given":"Elida","non-dropping-particle":"","parse-names":false,"suffix":""},{"dropping-particle":"","family":"Nugraheni","given":"Gestina","non-dropping-particle":"","parse-names":false,"suffix":""},{"dropping-particle":"","family":"Sulistyarini","given":"Arie","non-dropping-particle":"","parse-names":false,"suffix":""},{"dropping-particle":"","family":"Mufarrihah","given":"","non-dropping-particle":"","parse-names":false,"suffix":""},{"dropping-particle":"","family":"Dian, Setiawan","given":"Catur","non-dropping-particle":"","parse-names":false,"suffix":""},{"dropping-particle":"","family":"Kriplani","given":"Sunil","non-dropping-particle":"","parse-names":false,"suffix":""},{"dropping-particle":"","family":"Indah, Lestari","given":"Safira","non-dropping-particle":"","parse-names":false,"suffix":""}],"container-title":"UNAIRNEWS","id":"ITEM-1","issued":{"date-parts":[["2022"]]},"title":"Faktor yang Memengaruhi Kepatuhan Minum Obat pada Penderita Diabetes Melitus Tipe 2","type":"article-magazine"},"uris":["http://www.mendeley.com/documents/?uuid=e21600e9-5cdf-4090-98c9-b9b5b039443a"]}],"mendeley":{"formattedCitation":"(4)","manualFormatting":"4","plainTextFormattedCitation":"(4)","previouslyFormattedCitation":"(4)"},"properties":{"noteIndex":0},"schema":"https://github.com/citation-style-language/schema/raw/master/csl-citation.json"}</w:instrText>
      </w:r>
      <w:r w:rsidR="0026462B" w:rsidRPr="00234731">
        <w:rPr>
          <w:rFonts w:ascii="Gadugi" w:hAnsi="Gadugi"/>
          <w:sz w:val="24"/>
          <w:vertAlign w:val="superscript"/>
        </w:rPr>
        <w:fldChar w:fldCharType="separate"/>
      </w:r>
      <w:r w:rsidR="0026462B" w:rsidRPr="00234731">
        <w:rPr>
          <w:rFonts w:ascii="Gadugi" w:hAnsi="Gadugi"/>
          <w:noProof/>
          <w:sz w:val="24"/>
          <w:vertAlign w:val="superscript"/>
        </w:rPr>
        <w:t>4</w:t>
      </w:r>
      <w:r w:rsidR="0026462B" w:rsidRPr="00234731">
        <w:rPr>
          <w:rFonts w:ascii="Gadugi" w:hAnsi="Gadugi"/>
          <w:sz w:val="24"/>
          <w:vertAlign w:val="superscript"/>
        </w:rPr>
        <w:fldChar w:fldCharType="end"/>
      </w:r>
      <w:r w:rsidR="00354931">
        <w:rPr>
          <w:rFonts w:ascii="Gadugi" w:hAnsi="Gadugi"/>
          <w:sz w:val="24"/>
        </w:rPr>
        <w:t xml:space="preserve"> </w:t>
      </w:r>
      <w:proofErr w:type="spellStart"/>
      <w:r w:rsidRPr="00FC4D4F">
        <w:rPr>
          <w:rFonts w:ascii="Gadugi" w:hAnsi="Gadugi"/>
          <w:sz w:val="24"/>
        </w:rPr>
        <w:t>Keberhasilan</w:t>
      </w:r>
      <w:proofErr w:type="spellEnd"/>
      <w:r w:rsidRPr="00FC4D4F">
        <w:rPr>
          <w:rFonts w:ascii="Gadugi" w:hAnsi="Gadugi"/>
          <w:sz w:val="24"/>
        </w:rPr>
        <w:t xml:space="preserve"> </w:t>
      </w:r>
      <w:proofErr w:type="spellStart"/>
      <w:r w:rsidRPr="00FC4D4F">
        <w:rPr>
          <w:rFonts w:ascii="Gadugi" w:hAnsi="Gadugi"/>
          <w:sz w:val="24"/>
        </w:rPr>
        <w:t>terapi</w:t>
      </w:r>
      <w:proofErr w:type="spellEnd"/>
      <w:r w:rsidRPr="00FC4D4F">
        <w:rPr>
          <w:rFonts w:ascii="Gadugi" w:hAnsi="Gadugi"/>
          <w:sz w:val="24"/>
        </w:rPr>
        <w:t xml:space="preserve"> diabetes mellitus sangat </w:t>
      </w:r>
      <w:proofErr w:type="spellStart"/>
      <w:r w:rsidRPr="00FC4D4F">
        <w:rPr>
          <w:rFonts w:ascii="Gadugi" w:hAnsi="Gadugi"/>
          <w:sz w:val="24"/>
        </w:rPr>
        <w:t>dipengaruhi</w:t>
      </w:r>
      <w:proofErr w:type="spellEnd"/>
      <w:r w:rsidRPr="00FC4D4F">
        <w:rPr>
          <w:rFonts w:ascii="Gadugi" w:hAnsi="Gadugi"/>
          <w:sz w:val="24"/>
        </w:rPr>
        <w:t xml:space="preserve"> </w:t>
      </w:r>
      <w:proofErr w:type="spellStart"/>
      <w:r w:rsidRPr="00FC4D4F">
        <w:rPr>
          <w:rFonts w:ascii="Gadugi" w:hAnsi="Gadugi"/>
          <w:sz w:val="24"/>
        </w:rPr>
        <w:t>dari</w:t>
      </w:r>
      <w:proofErr w:type="spellEnd"/>
      <w:r w:rsidRPr="00FC4D4F">
        <w:rPr>
          <w:rFonts w:ascii="Gadugi" w:hAnsi="Gadugi"/>
          <w:sz w:val="24"/>
        </w:rPr>
        <w:t xml:space="preserve"> </w:t>
      </w:r>
      <w:proofErr w:type="spellStart"/>
      <w:r w:rsidRPr="00FC4D4F">
        <w:rPr>
          <w:rFonts w:ascii="Gadugi" w:hAnsi="Gadugi"/>
          <w:sz w:val="24"/>
        </w:rPr>
        <w:t>kepatuhan</w:t>
      </w:r>
      <w:proofErr w:type="spellEnd"/>
      <w:r w:rsidRPr="00FC4D4F">
        <w:rPr>
          <w:rFonts w:ascii="Gadugi" w:hAnsi="Gadugi"/>
          <w:sz w:val="24"/>
        </w:rPr>
        <w:t xml:space="preserve"> </w:t>
      </w:r>
      <w:proofErr w:type="spellStart"/>
      <w:r w:rsidRPr="00FC4D4F">
        <w:rPr>
          <w:rFonts w:ascii="Gadugi" w:hAnsi="Gadugi"/>
          <w:sz w:val="24"/>
        </w:rPr>
        <w:t>pasien</w:t>
      </w:r>
      <w:proofErr w:type="spellEnd"/>
      <w:r w:rsidRPr="00FC4D4F">
        <w:rPr>
          <w:rFonts w:ascii="Gadugi" w:hAnsi="Gadugi"/>
          <w:sz w:val="24"/>
        </w:rPr>
        <w:t xml:space="preserve"> </w:t>
      </w:r>
      <w:proofErr w:type="spellStart"/>
      <w:r w:rsidRPr="00FC4D4F">
        <w:rPr>
          <w:rFonts w:ascii="Gadugi" w:hAnsi="Gadugi"/>
          <w:sz w:val="24"/>
        </w:rPr>
        <w:t>dalam</w:t>
      </w:r>
      <w:proofErr w:type="spellEnd"/>
      <w:r w:rsidRPr="00FC4D4F">
        <w:rPr>
          <w:rFonts w:ascii="Gadugi" w:hAnsi="Gadugi"/>
          <w:sz w:val="24"/>
        </w:rPr>
        <w:t xml:space="preserve"> </w:t>
      </w:r>
      <w:proofErr w:type="spellStart"/>
      <w:r w:rsidRPr="00FC4D4F">
        <w:rPr>
          <w:rFonts w:ascii="Gadugi" w:hAnsi="Gadugi"/>
          <w:sz w:val="24"/>
        </w:rPr>
        <w:t>menjalankan</w:t>
      </w:r>
      <w:proofErr w:type="spellEnd"/>
      <w:r w:rsidRPr="00FC4D4F">
        <w:rPr>
          <w:rFonts w:ascii="Gadugi" w:hAnsi="Gadugi"/>
          <w:sz w:val="24"/>
        </w:rPr>
        <w:t xml:space="preserve"> pengobatan</w:t>
      </w:r>
      <w:r w:rsidR="00354931">
        <w:rPr>
          <w:rFonts w:ascii="Gadugi" w:hAnsi="Gadugi"/>
          <w:sz w:val="24"/>
        </w:rPr>
        <w:t>.</w:t>
      </w:r>
      <w:r w:rsidR="003375A0" w:rsidRPr="00234731">
        <w:rPr>
          <w:rFonts w:ascii="Gadugi" w:hAnsi="Gadugi"/>
          <w:sz w:val="24"/>
          <w:vertAlign w:val="superscript"/>
        </w:rPr>
        <w:fldChar w:fldCharType="begin" w:fldLock="1"/>
      </w:r>
      <w:r w:rsidR="005567C4">
        <w:rPr>
          <w:rFonts w:ascii="Gadugi" w:hAnsi="Gadugi"/>
          <w:sz w:val="24"/>
          <w:vertAlign w:val="superscript"/>
        </w:rPr>
        <w:instrText>ADDIN CSL_CITATION {"citationItems":[{"id":"ITEM-1","itemData":{"ISBN":"978-979-450-173-5","PMID":"8965251","abstract":"Diabetes mellitus (DM) didefinisikan sebagai suatu penyakit atau gangguan metabolisme kronis dengan multi etiologi yang ditandai dengan tingginya kadar gula darah disertai dengan gangguan metabolisme karbohidrat, lipid dan protein sebagai akibat insufisiensi fungsi insulin. Insufisiensi fungsi insulin dapat disebabkan oleh gangguan atau defisiensi produksi insulin oleh sel-sel beta Langerhans kelenjar pankreas, atau disebabkan oleh kurang responsifnya sel-sel tubuh terhadap insulin (WHO, 1999). Pada tahun 2000 diperkirakan sekitar 150 juta orang di dunia mengidap diabetes mellitus. Jumlah ini diperkirakan akan meningkat menjadi dua kali lipat pada tahun 2005, dan sebagian besar peningkatan itu akan terjadi di negaranegara yang sedang berkembang seperti Indonesia.","author":[{"dropping-particle":"","family":"Departemen Kesehatan RI","given":"","non-dropping-particle":"","parse-names":false,"suffix":""}],"container-title":"Direktorat Bina Farmasi Komunitas dan Klinik Direktorat Jendral Bina Kefarmasian dan Alat Kesehatan","id":"ITEM-1","issued":{"date-parts":[["2005"]]},"publisher-place":"Jakarta","title":"Pharmaceutical Care Untuk Penyakit Diabetes Mellitus","type":"book"},"uris":["http://www.mendeley.com/documents/?uuid=873e8038-fcb6-4962-8ae5-e165c9595685"]}],"mendeley":{"formattedCitation":"(5)","manualFormatting":"5","plainTextFormattedCitation":"(5)","previouslyFormattedCitation":"(5)"},"properties":{"noteIndex":0},"schema":"https://github.com/citation-style-language/schema/raw/master/csl-citation.json"}</w:instrText>
      </w:r>
      <w:r w:rsidR="003375A0" w:rsidRPr="00234731">
        <w:rPr>
          <w:rFonts w:ascii="Gadugi" w:hAnsi="Gadugi"/>
          <w:sz w:val="24"/>
          <w:vertAlign w:val="superscript"/>
        </w:rPr>
        <w:fldChar w:fldCharType="separate"/>
      </w:r>
      <w:r w:rsidR="003375A0" w:rsidRPr="00234731">
        <w:rPr>
          <w:rFonts w:ascii="Gadugi" w:hAnsi="Gadugi"/>
          <w:noProof/>
          <w:sz w:val="24"/>
          <w:vertAlign w:val="superscript"/>
        </w:rPr>
        <w:t>5</w:t>
      </w:r>
      <w:r w:rsidR="003375A0" w:rsidRPr="00234731">
        <w:rPr>
          <w:rFonts w:ascii="Gadugi" w:hAnsi="Gadugi"/>
          <w:sz w:val="24"/>
          <w:vertAlign w:val="superscript"/>
        </w:rPr>
        <w:fldChar w:fldCharType="end"/>
      </w:r>
      <w:r w:rsidRPr="00FC4D4F">
        <w:rPr>
          <w:rFonts w:ascii="Gadugi" w:hAnsi="Gadugi"/>
          <w:sz w:val="24"/>
        </w:rPr>
        <w:t xml:space="preserve"> Pada </w:t>
      </w:r>
      <w:proofErr w:type="spellStart"/>
      <w:r w:rsidRPr="00FC4D4F">
        <w:rPr>
          <w:rFonts w:ascii="Gadugi" w:hAnsi="Gadugi"/>
          <w:sz w:val="24"/>
        </w:rPr>
        <w:t>penderita</w:t>
      </w:r>
      <w:proofErr w:type="spellEnd"/>
      <w:r w:rsidRPr="00FC4D4F">
        <w:rPr>
          <w:rFonts w:ascii="Gadugi" w:hAnsi="Gadugi"/>
          <w:sz w:val="24"/>
        </w:rPr>
        <w:t xml:space="preserve"> diabetes mellitus, </w:t>
      </w:r>
      <w:proofErr w:type="spellStart"/>
      <w:r w:rsidRPr="00FC4D4F">
        <w:rPr>
          <w:rFonts w:ascii="Gadugi" w:hAnsi="Gadugi"/>
          <w:sz w:val="24"/>
        </w:rPr>
        <w:t>macam-macam</w:t>
      </w:r>
      <w:proofErr w:type="spellEnd"/>
      <w:r w:rsidRPr="00FC4D4F">
        <w:rPr>
          <w:rFonts w:ascii="Gadugi" w:hAnsi="Gadugi"/>
          <w:sz w:val="24"/>
        </w:rPr>
        <w:t xml:space="preserve"> </w:t>
      </w:r>
      <w:proofErr w:type="spellStart"/>
      <w:r w:rsidRPr="00FC4D4F">
        <w:rPr>
          <w:rFonts w:ascii="Gadugi" w:hAnsi="Gadugi"/>
          <w:sz w:val="24"/>
        </w:rPr>
        <w:t>komplikasi</w:t>
      </w:r>
      <w:proofErr w:type="spellEnd"/>
      <w:r w:rsidRPr="00FC4D4F">
        <w:rPr>
          <w:rFonts w:ascii="Gadugi" w:hAnsi="Gadugi"/>
          <w:sz w:val="24"/>
        </w:rPr>
        <w:t xml:space="preserve"> yang </w:t>
      </w:r>
      <w:proofErr w:type="spellStart"/>
      <w:r w:rsidRPr="00FC4D4F">
        <w:rPr>
          <w:rFonts w:ascii="Gadugi" w:hAnsi="Gadugi"/>
          <w:sz w:val="24"/>
        </w:rPr>
        <w:t>terjadi</w:t>
      </w:r>
      <w:proofErr w:type="spellEnd"/>
      <w:r w:rsidRPr="00FC4D4F">
        <w:rPr>
          <w:rFonts w:ascii="Gadugi" w:hAnsi="Gadugi"/>
          <w:sz w:val="24"/>
        </w:rPr>
        <w:t xml:space="preserve"> </w:t>
      </w:r>
      <w:proofErr w:type="spellStart"/>
      <w:r w:rsidRPr="00FC4D4F">
        <w:rPr>
          <w:rFonts w:ascii="Gadugi" w:hAnsi="Gadugi"/>
          <w:sz w:val="24"/>
        </w:rPr>
        <w:t>apabila</w:t>
      </w:r>
      <w:proofErr w:type="spellEnd"/>
      <w:r w:rsidRPr="00FC4D4F">
        <w:rPr>
          <w:rFonts w:ascii="Gadugi" w:hAnsi="Gadugi"/>
          <w:sz w:val="24"/>
        </w:rPr>
        <w:t xml:space="preserve"> </w:t>
      </w:r>
      <w:proofErr w:type="spellStart"/>
      <w:r w:rsidRPr="00FC4D4F">
        <w:rPr>
          <w:rFonts w:ascii="Gadugi" w:hAnsi="Gadugi"/>
          <w:sz w:val="24"/>
        </w:rPr>
        <w:t>tidak</w:t>
      </w:r>
      <w:proofErr w:type="spellEnd"/>
      <w:r w:rsidRPr="00FC4D4F">
        <w:rPr>
          <w:rFonts w:ascii="Gadugi" w:hAnsi="Gadugi"/>
          <w:sz w:val="24"/>
        </w:rPr>
        <w:t xml:space="preserve"> </w:t>
      </w:r>
      <w:proofErr w:type="spellStart"/>
      <w:r w:rsidRPr="00FC4D4F">
        <w:rPr>
          <w:rFonts w:ascii="Gadugi" w:hAnsi="Gadugi"/>
          <w:sz w:val="24"/>
        </w:rPr>
        <w:t>ditangani</w:t>
      </w:r>
      <w:proofErr w:type="spellEnd"/>
      <w:r w:rsidRPr="00FC4D4F">
        <w:rPr>
          <w:rFonts w:ascii="Gadugi" w:hAnsi="Gadugi"/>
          <w:sz w:val="24"/>
        </w:rPr>
        <w:t xml:space="preserve"> oleh </w:t>
      </w:r>
      <w:proofErr w:type="spellStart"/>
      <w:r w:rsidRPr="00FC4D4F">
        <w:rPr>
          <w:rFonts w:ascii="Gadugi" w:hAnsi="Gadugi"/>
          <w:sz w:val="24"/>
        </w:rPr>
        <w:t>pengobatan</w:t>
      </w:r>
      <w:proofErr w:type="spellEnd"/>
      <w:r w:rsidRPr="00FC4D4F">
        <w:rPr>
          <w:rFonts w:ascii="Gadugi" w:hAnsi="Gadugi"/>
          <w:sz w:val="24"/>
        </w:rPr>
        <w:t xml:space="preserve"> </w:t>
      </w:r>
      <w:proofErr w:type="spellStart"/>
      <w:r w:rsidRPr="00FC4D4F">
        <w:rPr>
          <w:rFonts w:ascii="Gadugi" w:hAnsi="Gadugi"/>
          <w:sz w:val="24"/>
        </w:rPr>
        <w:t>yaitu</w:t>
      </w:r>
      <w:proofErr w:type="spellEnd"/>
      <w:r w:rsidRPr="00FC4D4F">
        <w:rPr>
          <w:rFonts w:ascii="Gadugi" w:hAnsi="Gadugi"/>
          <w:sz w:val="24"/>
        </w:rPr>
        <w:t xml:space="preserve"> </w:t>
      </w:r>
      <w:proofErr w:type="spellStart"/>
      <w:r w:rsidRPr="00FC4D4F">
        <w:rPr>
          <w:rFonts w:ascii="Gadugi" w:hAnsi="Gadugi"/>
          <w:sz w:val="24"/>
        </w:rPr>
        <w:t>komplikasi</w:t>
      </w:r>
      <w:proofErr w:type="spellEnd"/>
      <w:r w:rsidRPr="00FC4D4F">
        <w:rPr>
          <w:rFonts w:ascii="Gadugi" w:hAnsi="Gadugi"/>
          <w:sz w:val="24"/>
        </w:rPr>
        <w:t xml:space="preserve"> </w:t>
      </w:r>
      <w:proofErr w:type="spellStart"/>
      <w:r w:rsidRPr="00FC4D4F">
        <w:rPr>
          <w:rFonts w:ascii="Gadugi" w:hAnsi="Gadugi"/>
          <w:sz w:val="24"/>
        </w:rPr>
        <w:t>mikrovaskuler</w:t>
      </w:r>
      <w:proofErr w:type="spellEnd"/>
      <w:r w:rsidRPr="00FC4D4F">
        <w:rPr>
          <w:rFonts w:ascii="Gadugi" w:hAnsi="Gadugi"/>
          <w:sz w:val="24"/>
        </w:rPr>
        <w:t xml:space="preserve"> (</w:t>
      </w:r>
      <w:proofErr w:type="spellStart"/>
      <w:r w:rsidRPr="00FC4D4F">
        <w:rPr>
          <w:rFonts w:ascii="Gadugi" w:hAnsi="Gadugi"/>
          <w:sz w:val="24"/>
        </w:rPr>
        <w:t>neuropati</w:t>
      </w:r>
      <w:proofErr w:type="spellEnd"/>
      <w:r w:rsidRPr="00FC4D4F">
        <w:rPr>
          <w:rFonts w:ascii="Gadugi" w:hAnsi="Gadugi"/>
          <w:sz w:val="24"/>
        </w:rPr>
        <w:t xml:space="preserve">, </w:t>
      </w:r>
      <w:proofErr w:type="spellStart"/>
      <w:r w:rsidRPr="00FC4D4F">
        <w:rPr>
          <w:rFonts w:ascii="Gadugi" w:hAnsi="Gadugi"/>
          <w:sz w:val="24"/>
        </w:rPr>
        <w:t>nefropati</w:t>
      </w:r>
      <w:proofErr w:type="spellEnd"/>
      <w:r w:rsidRPr="00FC4D4F">
        <w:rPr>
          <w:rFonts w:ascii="Gadugi" w:hAnsi="Gadugi"/>
          <w:sz w:val="24"/>
        </w:rPr>
        <w:t xml:space="preserve">, dan </w:t>
      </w:r>
      <w:proofErr w:type="spellStart"/>
      <w:r w:rsidRPr="00FC4D4F">
        <w:rPr>
          <w:rFonts w:ascii="Gadugi" w:hAnsi="Gadugi"/>
          <w:sz w:val="24"/>
        </w:rPr>
        <w:t>retinopati</w:t>
      </w:r>
      <w:proofErr w:type="spellEnd"/>
      <w:r w:rsidRPr="00FC4D4F">
        <w:rPr>
          <w:rFonts w:ascii="Gadugi" w:hAnsi="Gadugi"/>
          <w:sz w:val="24"/>
        </w:rPr>
        <w:t xml:space="preserve">) dan </w:t>
      </w:r>
      <w:proofErr w:type="spellStart"/>
      <w:r w:rsidRPr="00FC4D4F">
        <w:rPr>
          <w:rFonts w:ascii="Gadugi" w:hAnsi="Gadugi"/>
          <w:sz w:val="24"/>
        </w:rPr>
        <w:t>komplikasi</w:t>
      </w:r>
      <w:proofErr w:type="spellEnd"/>
      <w:r w:rsidRPr="00FC4D4F">
        <w:rPr>
          <w:rFonts w:ascii="Gadugi" w:hAnsi="Gadugi"/>
          <w:sz w:val="24"/>
        </w:rPr>
        <w:t xml:space="preserve"> </w:t>
      </w:r>
      <w:proofErr w:type="spellStart"/>
      <w:r w:rsidRPr="00FC4D4F">
        <w:rPr>
          <w:rFonts w:ascii="Gadugi" w:hAnsi="Gadugi"/>
          <w:sz w:val="24"/>
        </w:rPr>
        <w:t>makrovaskular</w:t>
      </w:r>
      <w:proofErr w:type="spellEnd"/>
      <w:r w:rsidRPr="00FC4D4F">
        <w:rPr>
          <w:rFonts w:ascii="Gadugi" w:hAnsi="Gadugi"/>
          <w:sz w:val="24"/>
        </w:rPr>
        <w:t xml:space="preserve"> </w:t>
      </w:r>
      <w:proofErr w:type="spellStart"/>
      <w:r w:rsidRPr="00FC4D4F">
        <w:rPr>
          <w:rFonts w:ascii="Gadugi" w:hAnsi="Gadugi"/>
          <w:sz w:val="24"/>
        </w:rPr>
        <w:t>seperti</w:t>
      </w:r>
      <w:proofErr w:type="spellEnd"/>
      <w:r w:rsidRPr="00FC4D4F">
        <w:rPr>
          <w:rFonts w:ascii="Gadugi" w:hAnsi="Gadugi"/>
          <w:sz w:val="24"/>
        </w:rPr>
        <w:t xml:space="preserve"> stroke, </w:t>
      </w:r>
      <w:proofErr w:type="spellStart"/>
      <w:r w:rsidRPr="00FC4D4F">
        <w:rPr>
          <w:rFonts w:ascii="Gadugi" w:hAnsi="Gadugi"/>
          <w:sz w:val="24"/>
        </w:rPr>
        <w:t>kematian</w:t>
      </w:r>
      <w:proofErr w:type="spellEnd"/>
      <w:r w:rsidRPr="00FC4D4F">
        <w:rPr>
          <w:rFonts w:ascii="Gadugi" w:hAnsi="Gadugi"/>
          <w:sz w:val="24"/>
        </w:rPr>
        <w:t xml:space="preserve"> </w:t>
      </w:r>
      <w:proofErr w:type="spellStart"/>
      <w:r w:rsidRPr="00FC4D4F">
        <w:rPr>
          <w:rFonts w:ascii="Gadugi" w:hAnsi="Gadugi"/>
          <w:sz w:val="24"/>
        </w:rPr>
        <w:t>kardiovaskuler</w:t>
      </w:r>
      <w:proofErr w:type="spellEnd"/>
      <w:r w:rsidRPr="00FC4D4F">
        <w:rPr>
          <w:rFonts w:ascii="Gadugi" w:hAnsi="Gadugi"/>
          <w:sz w:val="24"/>
        </w:rPr>
        <w:t xml:space="preserve"> (</w:t>
      </w:r>
      <w:proofErr w:type="spellStart"/>
      <w:r w:rsidRPr="00FC4D4F">
        <w:rPr>
          <w:rFonts w:ascii="Gadugi" w:hAnsi="Gadugi"/>
          <w:sz w:val="24"/>
        </w:rPr>
        <w:t>infark</w:t>
      </w:r>
      <w:proofErr w:type="spellEnd"/>
      <w:r w:rsidRPr="00FC4D4F">
        <w:rPr>
          <w:rFonts w:ascii="Gadugi" w:hAnsi="Gadugi"/>
          <w:sz w:val="24"/>
        </w:rPr>
        <w:t xml:space="preserve"> </w:t>
      </w:r>
      <w:proofErr w:type="spellStart"/>
      <w:r w:rsidRPr="00FC4D4F">
        <w:rPr>
          <w:rFonts w:ascii="Gadugi" w:hAnsi="Gadugi"/>
          <w:sz w:val="24"/>
        </w:rPr>
        <w:t>miokard</w:t>
      </w:r>
      <w:proofErr w:type="spellEnd"/>
      <w:r w:rsidRPr="00FC4D4F">
        <w:rPr>
          <w:rFonts w:ascii="Gadugi" w:hAnsi="Gadugi"/>
          <w:sz w:val="24"/>
        </w:rPr>
        <w:t xml:space="preserve">, </w:t>
      </w:r>
      <w:proofErr w:type="spellStart"/>
      <w:r w:rsidRPr="00FC4D4F">
        <w:rPr>
          <w:rFonts w:ascii="Gadugi" w:hAnsi="Gadugi"/>
          <w:sz w:val="24"/>
        </w:rPr>
        <w:t>jantung</w:t>
      </w:r>
      <w:proofErr w:type="spellEnd"/>
      <w:r w:rsidRPr="00FC4D4F">
        <w:rPr>
          <w:rFonts w:ascii="Gadugi" w:hAnsi="Gadugi"/>
          <w:sz w:val="24"/>
        </w:rPr>
        <w:t xml:space="preserve"> </w:t>
      </w:r>
      <w:proofErr w:type="spellStart"/>
      <w:r w:rsidRPr="00FC4D4F">
        <w:rPr>
          <w:rFonts w:ascii="Gadugi" w:hAnsi="Gadugi"/>
          <w:sz w:val="24"/>
        </w:rPr>
        <w:t>koroner</w:t>
      </w:r>
      <w:proofErr w:type="spellEnd"/>
      <w:r w:rsidR="00F76CDB">
        <w:rPr>
          <w:rFonts w:ascii="Gadugi" w:hAnsi="Gadugi"/>
          <w:sz w:val="24"/>
        </w:rPr>
        <w:t>)</w:t>
      </w:r>
      <w:r w:rsidR="00C21BF3">
        <w:rPr>
          <w:rFonts w:ascii="Gadugi" w:hAnsi="Gadugi"/>
          <w:sz w:val="24"/>
        </w:rPr>
        <w:t>.</w:t>
      </w:r>
      <w:r w:rsidR="003375A0" w:rsidRPr="005567C4">
        <w:rPr>
          <w:rFonts w:ascii="Gadugi" w:hAnsi="Gadugi"/>
          <w:sz w:val="24"/>
          <w:vertAlign w:val="superscript"/>
        </w:rPr>
        <w:fldChar w:fldCharType="begin" w:fldLock="1"/>
      </w:r>
      <w:r w:rsidR="005567C4">
        <w:rPr>
          <w:rFonts w:ascii="Gadugi" w:hAnsi="Gadugi"/>
          <w:sz w:val="24"/>
          <w:vertAlign w:val="superscript"/>
        </w:rPr>
        <w:instrText>ADDIN CSL_CITATION {"citationItems":[{"id":"ITEM-1","itemData":{"ISBN":"9781260116700","author":[{"dropping-particle":"","family":"Schwinghammer","given":"TL","non-dropping-particle":"","parse-names":false,"suffix":""},{"dropping-particle":"","family":"Dipiro","given":"JT","non-dropping-particle":"","parse-names":false,"suffix":""},{"dropping-particle":"","family":"Ellingrod","given":"VL","non-dropping-particle":"","parse-names":false,"suffix":""},{"dropping-particle":"","family":"Dipiro","given":"CV","non-dropping-particle":"","parse-names":false,"suffix":""}],"id":"ITEM-1","issued":{"date-parts":[["2021"]]},"title":"Pharmacotherapy Handbook, Eleventh Edition","type":"book"},"uris":["http://www.mendeley.com/documents/?uuid=1ce53dbd-ca82-45b6-a544-ae0a14f3c845"]}],"mendeley":{"formattedCitation":"(6)","manualFormatting":"6","plainTextFormattedCitation":"(6)","previouslyFormattedCitation":"(6)"},"properties":{"noteIndex":0},"schema":"https://github.com/citation-style-language/schema/raw/master/csl-citation.json"}</w:instrText>
      </w:r>
      <w:r w:rsidR="003375A0" w:rsidRPr="005567C4">
        <w:rPr>
          <w:rFonts w:ascii="Gadugi" w:hAnsi="Gadugi"/>
          <w:sz w:val="24"/>
          <w:vertAlign w:val="superscript"/>
        </w:rPr>
        <w:fldChar w:fldCharType="separate"/>
      </w:r>
      <w:r w:rsidR="003375A0" w:rsidRPr="005567C4">
        <w:rPr>
          <w:rFonts w:ascii="Gadugi" w:hAnsi="Gadugi"/>
          <w:noProof/>
          <w:sz w:val="24"/>
          <w:vertAlign w:val="superscript"/>
        </w:rPr>
        <w:t>6</w:t>
      </w:r>
      <w:r w:rsidR="003375A0" w:rsidRPr="005567C4">
        <w:rPr>
          <w:rFonts w:ascii="Gadugi" w:hAnsi="Gadugi"/>
          <w:sz w:val="24"/>
          <w:vertAlign w:val="superscript"/>
        </w:rPr>
        <w:fldChar w:fldCharType="end"/>
      </w:r>
      <w:r w:rsidR="00464A1E" w:rsidRPr="00805D0E">
        <w:rPr>
          <w:rFonts w:ascii="Gadugi" w:hAnsi="Gadugi"/>
          <w:sz w:val="24"/>
          <w:szCs w:val="24"/>
        </w:rPr>
        <w:t xml:space="preserve"> </w:t>
      </w:r>
    </w:p>
    <w:p w14:paraId="6E76E6A4" w14:textId="77777777" w:rsidR="00B52ECC" w:rsidRPr="00805D0E" w:rsidRDefault="00E270B9" w:rsidP="005B5951">
      <w:pPr>
        <w:autoSpaceDE w:val="0"/>
        <w:autoSpaceDN w:val="0"/>
        <w:adjustRightInd w:val="0"/>
        <w:spacing w:after="0" w:line="240" w:lineRule="auto"/>
        <w:ind w:firstLine="567"/>
        <w:jc w:val="both"/>
        <w:rPr>
          <w:rFonts w:ascii="Gadugi" w:hAnsi="Gadugi"/>
          <w:sz w:val="24"/>
          <w:szCs w:val="24"/>
        </w:rPr>
      </w:pPr>
      <w:r w:rsidRPr="005B5951">
        <w:rPr>
          <w:rFonts w:ascii="Gadugi" w:hAnsi="Gadugi"/>
          <w:sz w:val="24"/>
          <w:szCs w:val="24"/>
        </w:rPr>
        <w:t xml:space="preserve">Angka </w:t>
      </w:r>
      <w:proofErr w:type="spellStart"/>
      <w:r w:rsidRPr="005B5951">
        <w:rPr>
          <w:rFonts w:ascii="Gadugi" w:hAnsi="Gadugi"/>
          <w:sz w:val="24"/>
          <w:szCs w:val="24"/>
        </w:rPr>
        <w:t>kepatuhan</w:t>
      </w:r>
      <w:proofErr w:type="spellEnd"/>
      <w:r w:rsidRPr="005B5951">
        <w:rPr>
          <w:rFonts w:ascii="Gadugi" w:hAnsi="Gadugi"/>
          <w:sz w:val="24"/>
          <w:szCs w:val="24"/>
        </w:rPr>
        <w:t xml:space="preserve"> yang </w:t>
      </w:r>
      <w:proofErr w:type="spellStart"/>
      <w:r w:rsidRPr="005B5951">
        <w:rPr>
          <w:rFonts w:ascii="Gadugi" w:hAnsi="Gadugi"/>
          <w:sz w:val="24"/>
          <w:szCs w:val="24"/>
        </w:rPr>
        <w:t>rendah</w:t>
      </w:r>
      <w:proofErr w:type="spellEnd"/>
      <w:r w:rsidRPr="005B5951">
        <w:rPr>
          <w:rFonts w:ascii="Gadugi" w:hAnsi="Gadugi"/>
          <w:sz w:val="24"/>
          <w:szCs w:val="24"/>
        </w:rPr>
        <w:t xml:space="preserve"> </w:t>
      </w:r>
      <w:proofErr w:type="spellStart"/>
      <w:r w:rsidRPr="005B5951">
        <w:rPr>
          <w:rFonts w:ascii="Gadugi" w:hAnsi="Gadugi"/>
          <w:sz w:val="24"/>
          <w:szCs w:val="24"/>
        </w:rPr>
        <w:t>terbukti</w:t>
      </w:r>
      <w:proofErr w:type="spellEnd"/>
      <w:r w:rsidR="005B5951" w:rsidRPr="005B5951">
        <w:rPr>
          <w:rFonts w:ascii="Gadugi" w:hAnsi="Gadugi"/>
          <w:sz w:val="24"/>
          <w:szCs w:val="24"/>
        </w:rPr>
        <w:t xml:space="preserve"> </w:t>
      </w:r>
      <w:proofErr w:type="spellStart"/>
      <w:r w:rsidR="005B5951" w:rsidRPr="005B5951">
        <w:rPr>
          <w:rFonts w:ascii="Gadugi" w:hAnsi="Gadugi"/>
          <w:sz w:val="24"/>
          <w:szCs w:val="24"/>
        </w:rPr>
        <w:t>dapat</w:t>
      </w:r>
      <w:proofErr w:type="spellEnd"/>
      <w:r w:rsidRPr="005B5951">
        <w:rPr>
          <w:rFonts w:ascii="Gadugi" w:hAnsi="Gadugi"/>
          <w:sz w:val="24"/>
          <w:szCs w:val="24"/>
        </w:rPr>
        <w:t xml:space="preserve"> </w:t>
      </w:r>
      <w:proofErr w:type="spellStart"/>
      <w:r w:rsidRPr="005B5951">
        <w:rPr>
          <w:rFonts w:ascii="Gadugi" w:hAnsi="Gadugi"/>
          <w:sz w:val="24"/>
          <w:szCs w:val="24"/>
        </w:rPr>
        <w:t>menimbulkan</w:t>
      </w:r>
      <w:proofErr w:type="spellEnd"/>
      <w:r w:rsidRPr="005B5951">
        <w:rPr>
          <w:rFonts w:ascii="Gadugi" w:hAnsi="Gadugi"/>
          <w:sz w:val="24"/>
          <w:szCs w:val="24"/>
        </w:rPr>
        <w:t xml:space="preserve"> </w:t>
      </w:r>
      <w:proofErr w:type="spellStart"/>
      <w:r w:rsidRPr="005B5951">
        <w:rPr>
          <w:rFonts w:ascii="Gadugi" w:hAnsi="Gadugi"/>
          <w:sz w:val="24"/>
          <w:szCs w:val="24"/>
        </w:rPr>
        <w:t>masalah</w:t>
      </w:r>
      <w:proofErr w:type="spellEnd"/>
      <w:r w:rsidRPr="005B5951">
        <w:rPr>
          <w:rFonts w:ascii="Gadugi" w:hAnsi="Gadugi"/>
          <w:sz w:val="24"/>
          <w:szCs w:val="24"/>
        </w:rPr>
        <w:t xml:space="preserve"> </w:t>
      </w:r>
      <w:proofErr w:type="spellStart"/>
      <w:r w:rsidRPr="005B5951">
        <w:rPr>
          <w:rFonts w:ascii="Gadugi" w:hAnsi="Gadugi"/>
          <w:sz w:val="24"/>
          <w:szCs w:val="24"/>
        </w:rPr>
        <w:t>seperti</w:t>
      </w:r>
      <w:proofErr w:type="spellEnd"/>
      <w:r w:rsidRPr="005B5951">
        <w:rPr>
          <w:rFonts w:ascii="Gadugi" w:hAnsi="Gadugi"/>
          <w:sz w:val="24"/>
          <w:szCs w:val="24"/>
        </w:rPr>
        <w:t xml:space="preserve"> </w:t>
      </w:r>
      <w:proofErr w:type="spellStart"/>
      <w:r w:rsidRPr="005B5951">
        <w:rPr>
          <w:rFonts w:ascii="Gadugi" w:hAnsi="Gadugi"/>
          <w:sz w:val="24"/>
          <w:szCs w:val="24"/>
        </w:rPr>
        <w:t>peningkatan</w:t>
      </w:r>
      <w:proofErr w:type="spellEnd"/>
      <w:r w:rsidRPr="005B5951">
        <w:rPr>
          <w:rFonts w:ascii="Gadugi" w:hAnsi="Gadugi"/>
          <w:sz w:val="24"/>
          <w:szCs w:val="24"/>
        </w:rPr>
        <w:t xml:space="preserve"> </w:t>
      </w:r>
      <w:proofErr w:type="spellStart"/>
      <w:r w:rsidRPr="005B5951">
        <w:rPr>
          <w:rFonts w:ascii="Gadugi" w:hAnsi="Gadugi"/>
          <w:sz w:val="24"/>
          <w:szCs w:val="24"/>
        </w:rPr>
        <w:t>angka</w:t>
      </w:r>
      <w:proofErr w:type="spellEnd"/>
      <w:r w:rsidRPr="005B5951">
        <w:rPr>
          <w:rFonts w:ascii="Gadugi" w:hAnsi="Gadugi"/>
          <w:sz w:val="24"/>
          <w:szCs w:val="24"/>
        </w:rPr>
        <w:t xml:space="preserve"> </w:t>
      </w:r>
      <w:proofErr w:type="spellStart"/>
      <w:r w:rsidRPr="005B5951">
        <w:rPr>
          <w:rFonts w:ascii="Gadugi" w:hAnsi="Gadugi"/>
          <w:sz w:val="24"/>
          <w:szCs w:val="24"/>
        </w:rPr>
        <w:t>penyakit</w:t>
      </w:r>
      <w:proofErr w:type="spellEnd"/>
      <w:r w:rsidRPr="005B5951">
        <w:rPr>
          <w:rFonts w:ascii="Gadugi" w:hAnsi="Gadugi"/>
          <w:sz w:val="24"/>
          <w:szCs w:val="24"/>
        </w:rPr>
        <w:t xml:space="preserve"> </w:t>
      </w:r>
      <w:proofErr w:type="spellStart"/>
      <w:r w:rsidRPr="005B5951">
        <w:rPr>
          <w:rFonts w:ascii="Gadugi" w:hAnsi="Gadugi"/>
          <w:sz w:val="24"/>
          <w:szCs w:val="24"/>
        </w:rPr>
        <w:t>kronis</w:t>
      </w:r>
      <w:proofErr w:type="spellEnd"/>
      <w:r w:rsidRPr="005B5951">
        <w:rPr>
          <w:rFonts w:ascii="Gadugi" w:hAnsi="Gadugi"/>
          <w:sz w:val="24"/>
          <w:szCs w:val="24"/>
        </w:rPr>
        <w:t xml:space="preserve"> </w:t>
      </w:r>
      <w:proofErr w:type="spellStart"/>
      <w:r w:rsidRPr="005B5951">
        <w:rPr>
          <w:rFonts w:ascii="Gadugi" w:hAnsi="Gadugi"/>
          <w:sz w:val="24"/>
          <w:szCs w:val="24"/>
        </w:rPr>
        <w:t>beserta</w:t>
      </w:r>
      <w:proofErr w:type="spellEnd"/>
      <w:r w:rsidRPr="005B5951">
        <w:rPr>
          <w:rFonts w:ascii="Gadugi" w:hAnsi="Gadugi"/>
          <w:sz w:val="24"/>
          <w:szCs w:val="24"/>
        </w:rPr>
        <w:t xml:space="preserve"> </w:t>
      </w:r>
      <w:proofErr w:type="spellStart"/>
      <w:r w:rsidRPr="005B5951">
        <w:rPr>
          <w:rFonts w:ascii="Gadugi" w:hAnsi="Gadugi"/>
          <w:sz w:val="24"/>
          <w:szCs w:val="24"/>
        </w:rPr>
        <w:t>komplikasinya</w:t>
      </w:r>
      <w:proofErr w:type="spellEnd"/>
      <w:r w:rsidRPr="005B5951">
        <w:rPr>
          <w:rFonts w:ascii="Gadugi" w:hAnsi="Gadugi"/>
          <w:sz w:val="24"/>
          <w:szCs w:val="24"/>
        </w:rPr>
        <w:t xml:space="preserve">, </w:t>
      </w:r>
      <w:proofErr w:type="spellStart"/>
      <w:r w:rsidRPr="005B5951">
        <w:rPr>
          <w:rFonts w:ascii="Gadugi" w:hAnsi="Gadugi"/>
          <w:sz w:val="24"/>
          <w:szCs w:val="24"/>
        </w:rPr>
        <w:t>penurunan</w:t>
      </w:r>
      <w:proofErr w:type="spellEnd"/>
      <w:r w:rsidRPr="005B5951">
        <w:rPr>
          <w:rFonts w:ascii="Gadugi" w:hAnsi="Gadugi"/>
          <w:sz w:val="24"/>
          <w:szCs w:val="24"/>
        </w:rPr>
        <w:t xml:space="preserve"> </w:t>
      </w:r>
      <w:proofErr w:type="spellStart"/>
      <w:r w:rsidRPr="005B5951">
        <w:rPr>
          <w:rFonts w:ascii="Gadugi" w:hAnsi="Gadugi"/>
          <w:sz w:val="24"/>
          <w:szCs w:val="24"/>
        </w:rPr>
        <w:t>kualitas</w:t>
      </w:r>
      <w:proofErr w:type="spellEnd"/>
      <w:r w:rsidRPr="005B5951">
        <w:rPr>
          <w:rFonts w:ascii="Gadugi" w:hAnsi="Gadugi"/>
          <w:sz w:val="24"/>
          <w:szCs w:val="24"/>
        </w:rPr>
        <w:t xml:space="preserve"> </w:t>
      </w:r>
      <w:proofErr w:type="spellStart"/>
      <w:r w:rsidRPr="005B5951">
        <w:rPr>
          <w:rFonts w:ascii="Gadugi" w:hAnsi="Gadugi"/>
          <w:sz w:val="24"/>
          <w:szCs w:val="24"/>
        </w:rPr>
        <w:t>hidup</w:t>
      </w:r>
      <w:proofErr w:type="spellEnd"/>
      <w:r w:rsidRPr="005B5951">
        <w:rPr>
          <w:rFonts w:ascii="Gadugi" w:hAnsi="Gadugi"/>
          <w:sz w:val="24"/>
          <w:szCs w:val="24"/>
        </w:rPr>
        <w:t xml:space="preserve"> </w:t>
      </w:r>
      <w:proofErr w:type="spellStart"/>
      <w:r w:rsidRPr="005B5951">
        <w:rPr>
          <w:rFonts w:ascii="Gadugi" w:hAnsi="Gadugi"/>
          <w:sz w:val="24"/>
          <w:szCs w:val="24"/>
        </w:rPr>
        <w:t>pasien</w:t>
      </w:r>
      <w:proofErr w:type="spellEnd"/>
      <w:r w:rsidRPr="005B5951">
        <w:rPr>
          <w:rFonts w:ascii="Gadugi" w:hAnsi="Gadugi"/>
          <w:sz w:val="24"/>
          <w:szCs w:val="24"/>
        </w:rPr>
        <w:t xml:space="preserve">, </w:t>
      </w:r>
      <w:proofErr w:type="spellStart"/>
      <w:r w:rsidRPr="005B5951">
        <w:rPr>
          <w:rFonts w:ascii="Gadugi" w:hAnsi="Gadugi"/>
          <w:sz w:val="24"/>
          <w:szCs w:val="24"/>
        </w:rPr>
        <w:t>biaya</w:t>
      </w:r>
      <w:proofErr w:type="spellEnd"/>
      <w:r w:rsidRPr="005B5951">
        <w:rPr>
          <w:rFonts w:ascii="Gadugi" w:hAnsi="Gadugi"/>
          <w:sz w:val="24"/>
          <w:szCs w:val="24"/>
        </w:rPr>
        <w:t xml:space="preserve"> </w:t>
      </w:r>
      <w:proofErr w:type="spellStart"/>
      <w:r w:rsidRPr="005B5951">
        <w:rPr>
          <w:rFonts w:ascii="Gadugi" w:hAnsi="Gadugi"/>
          <w:sz w:val="24"/>
          <w:szCs w:val="24"/>
        </w:rPr>
        <w:t>pengobatan</w:t>
      </w:r>
      <w:proofErr w:type="spellEnd"/>
      <w:r w:rsidRPr="005B5951">
        <w:rPr>
          <w:rFonts w:ascii="Gadugi" w:hAnsi="Gadugi"/>
          <w:sz w:val="24"/>
          <w:szCs w:val="24"/>
        </w:rPr>
        <w:t xml:space="preserve"> yang </w:t>
      </w:r>
      <w:proofErr w:type="spellStart"/>
      <w:r w:rsidRPr="005B5951">
        <w:rPr>
          <w:rFonts w:ascii="Gadugi" w:hAnsi="Gadugi"/>
          <w:sz w:val="24"/>
          <w:szCs w:val="24"/>
        </w:rPr>
        <w:t>membengkak</w:t>
      </w:r>
      <w:proofErr w:type="spellEnd"/>
      <w:r w:rsidRPr="005B5951">
        <w:rPr>
          <w:rFonts w:ascii="Gadugi" w:hAnsi="Gadugi"/>
          <w:sz w:val="24"/>
          <w:szCs w:val="24"/>
        </w:rPr>
        <w:t xml:space="preserve"> dan </w:t>
      </w:r>
      <w:proofErr w:type="spellStart"/>
      <w:r w:rsidRPr="005B5951">
        <w:rPr>
          <w:rFonts w:ascii="Gadugi" w:hAnsi="Gadugi"/>
          <w:sz w:val="24"/>
          <w:szCs w:val="24"/>
        </w:rPr>
        <w:t>tidak</w:t>
      </w:r>
      <w:proofErr w:type="spellEnd"/>
      <w:r w:rsidRPr="005B5951">
        <w:rPr>
          <w:rFonts w:ascii="Gadugi" w:hAnsi="Gadugi"/>
          <w:sz w:val="24"/>
          <w:szCs w:val="24"/>
        </w:rPr>
        <w:t xml:space="preserve"> </w:t>
      </w:r>
      <w:proofErr w:type="spellStart"/>
      <w:r w:rsidRPr="005B5951">
        <w:rPr>
          <w:rFonts w:ascii="Gadugi" w:hAnsi="Gadugi"/>
          <w:sz w:val="24"/>
          <w:szCs w:val="24"/>
        </w:rPr>
        <w:t>efisien</w:t>
      </w:r>
      <w:proofErr w:type="spellEnd"/>
      <w:r w:rsidRPr="005B5951">
        <w:rPr>
          <w:rFonts w:ascii="Gadugi" w:hAnsi="Gadugi"/>
          <w:sz w:val="24"/>
          <w:szCs w:val="24"/>
        </w:rPr>
        <w:t xml:space="preserve">, </w:t>
      </w:r>
      <w:proofErr w:type="spellStart"/>
      <w:r w:rsidRPr="005B5951">
        <w:rPr>
          <w:rFonts w:ascii="Gadugi" w:hAnsi="Gadugi"/>
          <w:sz w:val="24"/>
          <w:szCs w:val="24"/>
        </w:rPr>
        <w:t>bahkan</w:t>
      </w:r>
      <w:proofErr w:type="spellEnd"/>
      <w:r w:rsidRPr="005B5951">
        <w:rPr>
          <w:rFonts w:ascii="Gadugi" w:hAnsi="Gadugi"/>
          <w:sz w:val="24"/>
          <w:szCs w:val="24"/>
        </w:rPr>
        <w:t xml:space="preserve"> </w:t>
      </w:r>
      <w:proofErr w:type="spellStart"/>
      <w:r w:rsidRPr="005B5951">
        <w:rPr>
          <w:rFonts w:ascii="Gadugi" w:hAnsi="Gadugi"/>
          <w:sz w:val="24"/>
          <w:szCs w:val="24"/>
        </w:rPr>
        <w:t>peningk</w:t>
      </w:r>
      <w:r w:rsidR="00DC5290" w:rsidRPr="005B5951">
        <w:rPr>
          <w:rFonts w:ascii="Gadugi" w:hAnsi="Gadugi"/>
          <w:sz w:val="24"/>
          <w:szCs w:val="24"/>
        </w:rPr>
        <w:t>atan</w:t>
      </w:r>
      <w:proofErr w:type="spellEnd"/>
      <w:r w:rsidR="00DC5290" w:rsidRPr="005B5951">
        <w:rPr>
          <w:rFonts w:ascii="Gadugi" w:hAnsi="Gadugi"/>
          <w:sz w:val="24"/>
          <w:szCs w:val="24"/>
        </w:rPr>
        <w:t xml:space="preserve"> </w:t>
      </w:r>
      <w:proofErr w:type="spellStart"/>
      <w:r w:rsidR="00DC5290" w:rsidRPr="005B5951">
        <w:rPr>
          <w:rFonts w:ascii="Gadugi" w:hAnsi="Gadugi"/>
          <w:sz w:val="24"/>
          <w:szCs w:val="24"/>
        </w:rPr>
        <w:t>angka</w:t>
      </w:r>
      <w:proofErr w:type="spellEnd"/>
      <w:r w:rsidR="00DC5290" w:rsidRPr="005B5951">
        <w:rPr>
          <w:rFonts w:ascii="Gadugi" w:hAnsi="Gadugi"/>
          <w:sz w:val="24"/>
          <w:szCs w:val="24"/>
        </w:rPr>
        <w:t xml:space="preserve"> </w:t>
      </w:r>
      <w:proofErr w:type="spellStart"/>
      <w:r w:rsidR="00DC5290" w:rsidRPr="005B5951">
        <w:rPr>
          <w:rFonts w:ascii="Gadugi" w:hAnsi="Gadugi"/>
          <w:sz w:val="24"/>
          <w:szCs w:val="24"/>
        </w:rPr>
        <w:t>mortalitas</w:t>
      </w:r>
      <w:proofErr w:type="spellEnd"/>
      <w:r w:rsidR="00DC5290" w:rsidRPr="005B5951">
        <w:rPr>
          <w:rFonts w:ascii="Gadugi" w:hAnsi="Gadugi"/>
          <w:sz w:val="24"/>
          <w:szCs w:val="24"/>
        </w:rPr>
        <w:t xml:space="preserve"> (</w:t>
      </w:r>
      <w:proofErr w:type="spellStart"/>
      <w:r w:rsidR="00DC5290" w:rsidRPr="005B5951">
        <w:rPr>
          <w:rFonts w:ascii="Gadugi" w:hAnsi="Gadugi"/>
          <w:sz w:val="24"/>
          <w:szCs w:val="24"/>
        </w:rPr>
        <w:t>kematian</w:t>
      </w:r>
      <w:proofErr w:type="spellEnd"/>
      <w:r w:rsidR="00DC5290" w:rsidRPr="005B5951">
        <w:rPr>
          <w:rFonts w:ascii="Gadugi" w:hAnsi="Gadugi"/>
          <w:sz w:val="24"/>
          <w:szCs w:val="24"/>
        </w:rPr>
        <w:t>)</w:t>
      </w:r>
      <w:r w:rsidR="00C21BF3" w:rsidRPr="005B5951">
        <w:rPr>
          <w:rFonts w:ascii="Gadugi" w:hAnsi="Gadugi"/>
          <w:sz w:val="24"/>
          <w:szCs w:val="24"/>
        </w:rPr>
        <w:t>.</w:t>
      </w:r>
      <w:r w:rsidR="00610F6C" w:rsidRPr="005567C4">
        <w:rPr>
          <w:rFonts w:ascii="Gadugi" w:hAnsi="Gadugi"/>
          <w:sz w:val="24"/>
          <w:szCs w:val="24"/>
          <w:vertAlign w:val="superscript"/>
        </w:rPr>
        <w:fldChar w:fldCharType="begin" w:fldLock="1"/>
      </w:r>
      <w:r w:rsidR="005567C4" w:rsidRPr="005567C4">
        <w:rPr>
          <w:rFonts w:ascii="Gadugi" w:hAnsi="Gadugi"/>
          <w:sz w:val="24"/>
          <w:szCs w:val="24"/>
          <w:vertAlign w:val="superscript"/>
        </w:rPr>
        <w:instrText>ADDIN CSL_CITATION {"citationItems":[{"id":"ITEM-1","itemData":{"author":[{"dropping-particle":"","family":"Kusharwanti","given":"A.M.W","non-dropping-particle":"","parse-names":false,"suffix":""}],"id":"ITEM-1","issued":{"date-parts":[["2021"]]},"publisher":"Rumah Sakit Panti Rapih, Yogyakarta","title":"Patuh Minum Obat, Untuk Kualitas Hidup Yang Lebih Baik","type":"article"},"uris":["http://www.mendeley.com/documents/?uuid=bd49464d-0914-44ce-8f63-77aa3fdf672a"]}],"mendeley":{"formattedCitation":"(7)","manualFormatting":"7","plainTextFormattedCitation":"(7)","previouslyFormattedCitation":"(7)"},"properties":{"noteIndex":0},"schema":"https://github.com/citation-style-language/schema/raw/master/csl-citation.json"}</w:instrText>
      </w:r>
      <w:r w:rsidR="00610F6C" w:rsidRPr="005567C4">
        <w:rPr>
          <w:rFonts w:ascii="Gadugi" w:hAnsi="Gadugi"/>
          <w:sz w:val="24"/>
          <w:szCs w:val="24"/>
          <w:vertAlign w:val="superscript"/>
        </w:rPr>
        <w:fldChar w:fldCharType="separate"/>
      </w:r>
      <w:r w:rsidR="00610F6C" w:rsidRPr="005567C4">
        <w:rPr>
          <w:rFonts w:ascii="Gadugi" w:hAnsi="Gadugi"/>
          <w:noProof/>
          <w:sz w:val="24"/>
          <w:szCs w:val="24"/>
          <w:vertAlign w:val="superscript"/>
        </w:rPr>
        <w:t>7</w:t>
      </w:r>
      <w:r w:rsidR="00610F6C" w:rsidRPr="005567C4">
        <w:rPr>
          <w:rFonts w:ascii="Gadugi" w:hAnsi="Gadugi"/>
          <w:sz w:val="24"/>
          <w:szCs w:val="24"/>
          <w:vertAlign w:val="superscript"/>
        </w:rPr>
        <w:fldChar w:fldCharType="end"/>
      </w:r>
      <w:r w:rsidR="00610F6C">
        <w:rPr>
          <w:rFonts w:ascii="Gadugi" w:hAnsi="Gadugi"/>
          <w:sz w:val="24"/>
          <w:szCs w:val="24"/>
        </w:rPr>
        <w:t xml:space="preserve"> </w:t>
      </w:r>
      <w:r w:rsidRPr="005B5951">
        <w:rPr>
          <w:rFonts w:ascii="Gadugi" w:hAnsi="Gadugi"/>
          <w:sz w:val="24"/>
          <w:szCs w:val="24"/>
        </w:rPr>
        <w:t>Faktor-</w:t>
      </w:r>
      <w:proofErr w:type="spellStart"/>
      <w:r w:rsidRPr="005B5951">
        <w:rPr>
          <w:rFonts w:ascii="Gadugi" w:hAnsi="Gadugi"/>
          <w:sz w:val="24"/>
          <w:szCs w:val="24"/>
        </w:rPr>
        <w:t>faktor</w:t>
      </w:r>
      <w:proofErr w:type="spellEnd"/>
      <w:r w:rsidRPr="005B5951">
        <w:rPr>
          <w:rFonts w:ascii="Gadugi" w:hAnsi="Gadugi"/>
          <w:sz w:val="24"/>
          <w:szCs w:val="24"/>
        </w:rPr>
        <w:t xml:space="preserve"> </w:t>
      </w:r>
      <w:proofErr w:type="spellStart"/>
      <w:r w:rsidRPr="005B5951">
        <w:rPr>
          <w:rFonts w:ascii="Gadugi" w:hAnsi="Gadugi"/>
          <w:sz w:val="24"/>
          <w:szCs w:val="24"/>
        </w:rPr>
        <w:t>penyebab</w:t>
      </w:r>
      <w:proofErr w:type="spellEnd"/>
      <w:r w:rsidRPr="005B5951">
        <w:rPr>
          <w:rFonts w:ascii="Gadugi" w:hAnsi="Gadugi"/>
          <w:sz w:val="24"/>
          <w:szCs w:val="24"/>
        </w:rPr>
        <w:t xml:space="preserve"> </w:t>
      </w:r>
      <w:proofErr w:type="spellStart"/>
      <w:r w:rsidRPr="005B5951">
        <w:rPr>
          <w:rFonts w:ascii="Gadugi" w:hAnsi="Gadugi"/>
          <w:sz w:val="24"/>
          <w:szCs w:val="24"/>
        </w:rPr>
        <w:t>rendahnya</w:t>
      </w:r>
      <w:proofErr w:type="spellEnd"/>
      <w:r w:rsidRPr="005B5951">
        <w:rPr>
          <w:rFonts w:ascii="Gadugi" w:hAnsi="Gadugi"/>
          <w:sz w:val="24"/>
          <w:szCs w:val="24"/>
        </w:rPr>
        <w:t xml:space="preserve"> </w:t>
      </w:r>
      <w:proofErr w:type="spellStart"/>
      <w:r w:rsidRPr="005B5951">
        <w:rPr>
          <w:rFonts w:ascii="Gadugi" w:hAnsi="Gadugi"/>
          <w:sz w:val="24"/>
          <w:szCs w:val="24"/>
        </w:rPr>
        <w:t>tingkat</w:t>
      </w:r>
      <w:proofErr w:type="spellEnd"/>
      <w:r w:rsidRPr="005B5951">
        <w:rPr>
          <w:rFonts w:ascii="Gadugi" w:hAnsi="Gadugi"/>
          <w:sz w:val="24"/>
          <w:szCs w:val="24"/>
        </w:rPr>
        <w:t xml:space="preserve"> </w:t>
      </w:r>
      <w:proofErr w:type="spellStart"/>
      <w:r w:rsidRPr="005B5951">
        <w:rPr>
          <w:rFonts w:ascii="Gadugi" w:hAnsi="Gadugi"/>
          <w:sz w:val="24"/>
          <w:szCs w:val="24"/>
        </w:rPr>
        <w:t>kepatuhan</w:t>
      </w:r>
      <w:proofErr w:type="spellEnd"/>
      <w:r w:rsidRPr="005B5951">
        <w:rPr>
          <w:rFonts w:ascii="Gadugi" w:hAnsi="Gadugi"/>
          <w:sz w:val="24"/>
          <w:szCs w:val="24"/>
        </w:rPr>
        <w:t xml:space="preserve"> </w:t>
      </w:r>
      <w:proofErr w:type="spellStart"/>
      <w:r w:rsidRPr="005B5951">
        <w:rPr>
          <w:rFonts w:ascii="Gadugi" w:hAnsi="Gadugi"/>
          <w:sz w:val="24"/>
          <w:szCs w:val="24"/>
        </w:rPr>
        <w:t>pasien</w:t>
      </w:r>
      <w:proofErr w:type="spellEnd"/>
      <w:r w:rsidRPr="005B5951">
        <w:rPr>
          <w:rFonts w:ascii="Gadugi" w:hAnsi="Gadugi"/>
          <w:sz w:val="24"/>
          <w:szCs w:val="24"/>
        </w:rPr>
        <w:t xml:space="preserve"> </w:t>
      </w:r>
      <w:proofErr w:type="spellStart"/>
      <w:r w:rsidRPr="005B5951">
        <w:rPr>
          <w:rFonts w:ascii="Gadugi" w:hAnsi="Gadugi"/>
          <w:sz w:val="24"/>
          <w:szCs w:val="24"/>
        </w:rPr>
        <w:t>dalam</w:t>
      </w:r>
      <w:proofErr w:type="spellEnd"/>
      <w:r w:rsidRPr="005B5951">
        <w:rPr>
          <w:rFonts w:ascii="Gadugi" w:hAnsi="Gadugi"/>
          <w:sz w:val="24"/>
          <w:szCs w:val="24"/>
        </w:rPr>
        <w:t xml:space="preserve"> </w:t>
      </w:r>
      <w:proofErr w:type="spellStart"/>
      <w:r w:rsidRPr="005B5951">
        <w:rPr>
          <w:rFonts w:ascii="Gadugi" w:hAnsi="Gadugi"/>
          <w:sz w:val="24"/>
          <w:szCs w:val="24"/>
        </w:rPr>
        <w:t>menggunakan</w:t>
      </w:r>
      <w:proofErr w:type="spellEnd"/>
      <w:r w:rsidRPr="005B5951">
        <w:rPr>
          <w:rFonts w:ascii="Gadugi" w:hAnsi="Gadugi"/>
          <w:sz w:val="24"/>
          <w:szCs w:val="24"/>
        </w:rPr>
        <w:t xml:space="preserve"> </w:t>
      </w:r>
      <w:proofErr w:type="spellStart"/>
      <w:r w:rsidRPr="005B5951">
        <w:rPr>
          <w:rFonts w:ascii="Gadugi" w:hAnsi="Gadugi"/>
          <w:sz w:val="24"/>
          <w:szCs w:val="24"/>
        </w:rPr>
        <w:t>obat</w:t>
      </w:r>
      <w:proofErr w:type="spellEnd"/>
      <w:r w:rsidRPr="005B5951">
        <w:rPr>
          <w:rFonts w:ascii="Gadugi" w:hAnsi="Gadugi"/>
          <w:sz w:val="24"/>
          <w:szCs w:val="24"/>
        </w:rPr>
        <w:t xml:space="preserve">, </w:t>
      </w:r>
      <w:proofErr w:type="spellStart"/>
      <w:r w:rsidRPr="005B5951">
        <w:rPr>
          <w:rFonts w:ascii="Gadugi" w:hAnsi="Gadugi"/>
          <w:sz w:val="24"/>
          <w:szCs w:val="24"/>
        </w:rPr>
        <w:t>antara</w:t>
      </w:r>
      <w:proofErr w:type="spellEnd"/>
      <w:r w:rsidRPr="005B5951">
        <w:rPr>
          <w:rFonts w:ascii="Gadugi" w:hAnsi="Gadugi"/>
          <w:sz w:val="24"/>
          <w:szCs w:val="24"/>
        </w:rPr>
        <w:t xml:space="preserve"> lain: </w:t>
      </w:r>
      <w:proofErr w:type="spellStart"/>
      <w:r w:rsidRPr="005B5951">
        <w:rPr>
          <w:rFonts w:ascii="Gadugi" w:hAnsi="Gadugi"/>
          <w:sz w:val="24"/>
          <w:szCs w:val="24"/>
        </w:rPr>
        <w:t>faktor</w:t>
      </w:r>
      <w:proofErr w:type="spellEnd"/>
      <w:r w:rsidRPr="005B5951">
        <w:rPr>
          <w:rFonts w:ascii="Gadugi" w:hAnsi="Gadugi"/>
          <w:sz w:val="24"/>
          <w:szCs w:val="24"/>
        </w:rPr>
        <w:t xml:space="preserve"> intra personal (</w:t>
      </w:r>
      <w:proofErr w:type="spellStart"/>
      <w:r w:rsidRPr="005B5951">
        <w:rPr>
          <w:rFonts w:ascii="Gadugi" w:hAnsi="Gadugi"/>
          <w:sz w:val="24"/>
          <w:szCs w:val="24"/>
        </w:rPr>
        <w:t>umur</w:t>
      </w:r>
      <w:proofErr w:type="spellEnd"/>
      <w:r w:rsidRPr="005B5951">
        <w:rPr>
          <w:rFonts w:ascii="Gadugi" w:hAnsi="Gadugi"/>
          <w:sz w:val="24"/>
          <w:szCs w:val="24"/>
        </w:rPr>
        <w:t xml:space="preserve">, </w:t>
      </w:r>
      <w:proofErr w:type="spellStart"/>
      <w:r w:rsidRPr="005B5951">
        <w:rPr>
          <w:rFonts w:ascii="Gadugi" w:hAnsi="Gadugi"/>
          <w:sz w:val="24"/>
          <w:szCs w:val="24"/>
        </w:rPr>
        <w:t>jenis</w:t>
      </w:r>
      <w:proofErr w:type="spellEnd"/>
      <w:r w:rsidRPr="005B5951">
        <w:rPr>
          <w:rFonts w:ascii="Gadugi" w:hAnsi="Gadugi"/>
          <w:sz w:val="24"/>
          <w:szCs w:val="24"/>
        </w:rPr>
        <w:t xml:space="preserve"> </w:t>
      </w:r>
      <w:proofErr w:type="spellStart"/>
      <w:r w:rsidRPr="005B5951">
        <w:rPr>
          <w:rFonts w:ascii="Gadugi" w:hAnsi="Gadugi"/>
          <w:sz w:val="24"/>
          <w:szCs w:val="24"/>
        </w:rPr>
        <w:t>kelamin</w:t>
      </w:r>
      <w:proofErr w:type="spellEnd"/>
      <w:r w:rsidRPr="005B5951">
        <w:rPr>
          <w:rFonts w:ascii="Gadugi" w:hAnsi="Gadugi"/>
          <w:sz w:val="24"/>
          <w:szCs w:val="24"/>
        </w:rPr>
        <w:t xml:space="preserve">, </w:t>
      </w:r>
      <w:proofErr w:type="spellStart"/>
      <w:r w:rsidRPr="005B5951">
        <w:rPr>
          <w:rFonts w:ascii="Gadugi" w:hAnsi="Gadugi"/>
          <w:sz w:val="24"/>
          <w:szCs w:val="24"/>
        </w:rPr>
        <w:t>penghargaan</w:t>
      </w:r>
      <w:proofErr w:type="spellEnd"/>
      <w:r w:rsidRPr="005B5951">
        <w:rPr>
          <w:rFonts w:ascii="Gadugi" w:hAnsi="Gadugi"/>
          <w:sz w:val="24"/>
          <w:szCs w:val="24"/>
        </w:rPr>
        <w:t xml:space="preserve"> </w:t>
      </w:r>
      <w:proofErr w:type="spellStart"/>
      <w:r w:rsidRPr="005B5951">
        <w:rPr>
          <w:rFonts w:ascii="Gadugi" w:hAnsi="Gadugi"/>
          <w:sz w:val="24"/>
          <w:szCs w:val="24"/>
        </w:rPr>
        <w:t>terhadap</w:t>
      </w:r>
      <w:proofErr w:type="spellEnd"/>
      <w:r w:rsidRPr="005B5951">
        <w:rPr>
          <w:rFonts w:ascii="Gadugi" w:hAnsi="Gadugi"/>
          <w:sz w:val="24"/>
          <w:szCs w:val="24"/>
        </w:rPr>
        <w:t xml:space="preserve"> </w:t>
      </w:r>
      <w:proofErr w:type="spellStart"/>
      <w:r w:rsidRPr="005B5951">
        <w:rPr>
          <w:rFonts w:ascii="Gadugi" w:hAnsi="Gadugi"/>
          <w:sz w:val="24"/>
          <w:szCs w:val="24"/>
        </w:rPr>
        <w:t>diri</w:t>
      </w:r>
      <w:proofErr w:type="spellEnd"/>
      <w:r w:rsidRPr="005B5951">
        <w:rPr>
          <w:rFonts w:ascii="Gadugi" w:hAnsi="Gadugi"/>
          <w:sz w:val="24"/>
          <w:szCs w:val="24"/>
        </w:rPr>
        <w:t xml:space="preserve"> </w:t>
      </w:r>
      <w:proofErr w:type="spellStart"/>
      <w:r w:rsidRPr="005B5951">
        <w:rPr>
          <w:rFonts w:ascii="Gadugi" w:hAnsi="Gadugi"/>
          <w:sz w:val="24"/>
          <w:szCs w:val="24"/>
        </w:rPr>
        <w:t>sendiri</w:t>
      </w:r>
      <w:proofErr w:type="spellEnd"/>
      <w:r w:rsidRPr="005B5951">
        <w:rPr>
          <w:rFonts w:ascii="Gadugi" w:hAnsi="Gadugi"/>
          <w:sz w:val="24"/>
          <w:szCs w:val="24"/>
        </w:rPr>
        <w:t xml:space="preserve">, </w:t>
      </w:r>
      <w:proofErr w:type="spellStart"/>
      <w:r w:rsidRPr="005B5951">
        <w:rPr>
          <w:rFonts w:ascii="Gadugi" w:hAnsi="Gadugi"/>
          <w:sz w:val="24"/>
          <w:szCs w:val="24"/>
        </w:rPr>
        <w:t>disiplin</w:t>
      </w:r>
      <w:proofErr w:type="spellEnd"/>
      <w:r w:rsidRPr="005B5951">
        <w:rPr>
          <w:rFonts w:ascii="Gadugi" w:hAnsi="Gadugi"/>
          <w:sz w:val="24"/>
          <w:szCs w:val="24"/>
        </w:rPr>
        <w:t xml:space="preserve"> </w:t>
      </w:r>
      <w:proofErr w:type="spellStart"/>
      <w:r w:rsidRPr="005B5951">
        <w:rPr>
          <w:rFonts w:ascii="Gadugi" w:hAnsi="Gadugi"/>
          <w:sz w:val="24"/>
          <w:szCs w:val="24"/>
        </w:rPr>
        <w:t>diri</w:t>
      </w:r>
      <w:proofErr w:type="spellEnd"/>
      <w:r w:rsidRPr="005B5951">
        <w:rPr>
          <w:rFonts w:ascii="Gadugi" w:hAnsi="Gadugi"/>
          <w:sz w:val="24"/>
          <w:szCs w:val="24"/>
        </w:rPr>
        <w:t xml:space="preserve">, </w:t>
      </w:r>
      <w:proofErr w:type="spellStart"/>
      <w:r w:rsidRPr="005B5951">
        <w:rPr>
          <w:rFonts w:ascii="Gadugi" w:hAnsi="Gadugi"/>
          <w:sz w:val="24"/>
          <w:szCs w:val="24"/>
        </w:rPr>
        <w:t>stres</w:t>
      </w:r>
      <w:proofErr w:type="spellEnd"/>
      <w:r w:rsidRPr="005B5951">
        <w:rPr>
          <w:rFonts w:ascii="Gadugi" w:hAnsi="Gadugi"/>
          <w:sz w:val="24"/>
          <w:szCs w:val="24"/>
        </w:rPr>
        <w:t xml:space="preserve">, </w:t>
      </w:r>
      <w:proofErr w:type="spellStart"/>
      <w:r w:rsidRPr="005B5951">
        <w:rPr>
          <w:rFonts w:ascii="Gadugi" w:hAnsi="Gadugi"/>
          <w:sz w:val="24"/>
          <w:szCs w:val="24"/>
        </w:rPr>
        <w:t>depresi</w:t>
      </w:r>
      <w:proofErr w:type="spellEnd"/>
      <w:r w:rsidRPr="005B5951">
        <w:rPr>
          <w:rFonts w:ascii="Gadugi" w:hAnsi="Gadugi"/>
          <w:sz w:val="24"/>
          <w:szCs w:val="24"/>
        </w:rPr>
        <w:t xml:space="preserve">, dan </w:t>
      </w:r>
      <w:proofErr w:type="spellStart"/>
      <w:r w:rsidRPr="005B5951">
        <w:rPr>
          <w:rFonts w:ascii="Gadugi" w:hAnsi="Gadugi"/>
          <w:sz w:val="24"/>
          <w:szCs w:val="24"/>
        </w:rPr>
        <w:t>penyalahgunaan</w:t>
      </w:r>
      <w:proofErr w:type="spellEnd"/>
      <w:r w:rsidRPr="005B5951">
        <w:rPr>
          <w:rFonts w:ascii="Gadugi" w:hAnsi="Gadugi"/>
          <w:sz w:val="24"/>
          <w:szCs w:val="24"/>
        </w:rPr>
        <w:t xml:space="preserve"> </w:t>
      </w:r>
      <w:proofErr w:type="spellStart"/>
      <w:r w:rsidRPr="005B5951">
        <w:rPr>
          <w:rFonts w:ascii="Gadugi" w:hAnsi="Gadugi"/>
          <w:sz w:val="24"/>
          <w:szCs w:val="24"/>
        </w:rPr>
        <w:t>alkohol</w:t>
      </w:r>
      <w:proofErr w:type="spellEnd"/>
      <w:r w:rsidRPr="005B5951">
        <w:rPr>
          <w:rFonts w:ascii="Gadugi" w:hAnsi="Gadugi"/>
          <w:sz w:val="24"/>
          <w:szCs w:val="24"/>
        </w:rPr>
        <w:t xml:space="preserve">), </w:t>
      </w:r>
      <w:proofErr w:type="spellStart"/>
      <w:r w:rsidRPr="005B5951">
        <w:rPr>
          <w:rFonts w:ascii="Gadugi" w:hAnsi="Gadugi"/>
          <w:sz w:val="24"/>
          <w:szCs w:val="24"/>
        </w:rPr>
        <w:t>faktor</w:t>
      </w:r>
      <w:proofErr w:type="spellEnd"/>
      <w:r w:rsidRPr="005B5951">
        <w:rPr>
          <w:rFonts w:ascii="Gadugi" w:hAnsi="Gadugi"/>
          <w:sz w:val="24"/>
          <w:szCs w:val="24"/>
        </w:rPr>
        <w:t xml:space="preserve"> inter personal (</w:t>
      </w:r>
      <w:proofErr w:type="spellStart"/>
      <w:r w:rsidRPr="005B5951">
        <w:rPr>
          <w:rFonts w:ascii="Gadugi" w:hAnsi="Gadugi"/>
          <w:sz w:val="24"/>
          <w:szCs w:val="24"/>
        </w:rPr>
        <w:t>faktor</w:t>
      </w:r>
      <w:proofErr w:type="spellEnd"/>
      <w:r w:rsidRPr="005B5951">
        <w:rPr>
          <w:rFonts w:ascii="Gadugi" w:hAnsi="Gadugi"/>
          <w:sz w:val="24"/>
          <w:szCs w:val="24"/>
        </w:rPr>
        <w:t xml:space="preserve"> </w:t>
      </w:r>
      <w:proofErr w:type="spellStart"/>
      <w:r w:rsidRPr="005B5951">
        <w:rPr>
          <w:rFonts w:ascii="Gadugi" w:hAnsi="Gadugi"/>
          <w:sz w:val="24"/>
          <w:szCs w:val="24"/>
        </w:rPr>
        <w:t>kualitas</w:t>
      </w:r>
      <w:proofErr w:type="spellEnd"/>
      <w:r w:rsidRPr="005B5951">
        <w:rPr>
          <w:rFonts w:ascii="Gadugi" w:hAnsi="Gadugi"/>
          <w:sz w:val="24"/>
          <w:szCs w:val="24"/>
        </w:rPr>
        <w:t xml:space="preserve"> </w:t>
      </w:r>
      <w:proofErr w:type="spellStart"/>
      <w:r w:rsidRPr="005B5951">
        <w:rPr>
          <w:rFonts w:ascii="Gadugi" w:hAnsi="Gadugi"/>
          <w:sz w:val="24"/>
          <w:szCs w:val="24"/>
        </w:rPr>
        <w:t>hubungan</w:t>
      </w:r>
      <w:proofErr w:type="spellEnd"/>
      <w:r w:rsidRPr="005B5951">
        <w:rPr>
          <w:rFonts w:ascii="Gadugi" w:hAnsi="Gadugi"/>
          <w:sz w:val="24"/>
          <w:szCs w:val="24"/>
        </w:rPr>
        <w:t xml:space="preserve"> </w:t>
      </w:r>
      <w:proofErr w:type="spellStart"/>
      <w:r w:rsidRPr="005B5951">
        <w:rPr>
          <w:rFonts w:ascii="Gadugi" w:hAnsi="Gadugi"/>
          <w:sz w:val="24"/>
          <w:szCs w:val="24"/>
        </w:rPr>
        <w:t>antara</w:t>
      </w:r>
      <w:proofErr w:type="spellEnd"/>
      <w:r w:rsidRPr="005B5951">
        <w:rPr>
          <w:rFonts w:ascii="Gadugi" w:hAnsi="Gadugi"/>
          <w:sz w:val="24"/>
          <w:szCs w:val="24"/>
        </w:rPr>
        <w:t xml:space="preserve"> </w:t>
      </w:r>
      <w:proofErr w:type="spellStart"/>
      <w:r w:rsidRPr="005B5951">
        <w:rPr>
          <w:rFonts w:ascii="Gadugi" w:hAnsi="Gadugi"/>
          <w:sz w:val="24"/>
          <w:szCs w:val="24"/>
        </w:rPr>
        <w:t>pasien</w:t>
      </w:r>
      <w:proofErr w:type="spellEnd"/>
      <w:r w:rsidRPr="005B5951">
        <w:rPr>
          <w:rFonts w:ascii="Gadugi" w:hAnsi="Gadugi"/>
          <w:sz w:val="24"/>
          <w:szCs w:val="24"/>
        </w:rPr>
        <w:t xml:space="preserve">, </w:t>
      </w:r>
      <w:proofErr w:type="spellStart"/>
      <w:r w:rsidRPr="005B5951">
        <w:rPr>
          <w:rFonts w:ascii="Gadugi" w:hAnsi="Gadugi"/>
          <w:sz w:val="24"/>
          <w:szCs w:val="24"/>
        </w:rPr>
        <w:t>petugas</w:t>
      </w:r>
      <w:proofErr w:type="spellEnd"/>
      <w:r w:rsidRPr="005B5951">
        <w:rPr>
          <w:rFonts w:ascii="Gadugi" w:hAnsi="Gadugi"/>
          <w:sz w:val="24"/>
          <w:szCs w:val="24"/>
        </w:rPr>
        <w:t xml:space="preserve"> </w:t>
      </w:r>
      <w:proofErr w:type="spellStart"/>
      <w:r w:rsidRPr="005B5951">
        <w:rPr>
          <w:rFonts w:ascii="Gadugi" w:hAnsi="Gadugi"/>
          <w:sz w:val="24"/>
          <w:szCs w:val="24"/>
        </w:rPr>
        <w:t>pelayanan</w:t>
      </w:r>
      <w:proofErr w:type="spellEnd"/>
      <w:r w:rsidRPr="005B5951">
        <w:rPr>
          <w:rFonts w:ascii="Gadugi" w:hAnsi="Gadugi"/>
          <w:sz w:val="24"/>
          <w:szCs w:val="24"/>
        </w:rPr>
        <w:t xml:space="preserve"> </w:t>
      </w:r>
      <w:proofErr w:type="spellStart"/>
      <w:r w:rsidRPr="005B5951">
        <w:rPr>
          <w:rFonts w:ascii="Gadugi" w:hAnsi="Gadugi"/>
          <w:sz w:val="24"/>
          <w:szCs w:val="24"/>
        </w:rPr>
        <w:t>kesehatan</w:t>
      </w:r>
      <w:proofErr w:type="spellEnd"/>
      <w:r w:rsidRPr="005B5951">
        <w:rPr>
          <w:rFonts w:ascii="Gadugi" w:hAnsi="Gadugi"/>
          <w:sz w:val="24"/>
          <w:szCs w:val="24"/>
        </w:rPr>
        <w:t xml:space="preserve">, dan </w:t>
      </w:r>
      <w:proofErr w:type="spellStart"/>
      <w:r w:rsidRPr="005B5951">
        <w:rPr>
          <w:rFonts w:ascii="Gadugi" w:hAnsi="Gadugi"/>
          <w:sz w:val="24"/>
          <w:szCs w:val="24"/>
        </w:rPr>
        <w:t>dukungan</w:t>
      </w:r>
      <w:proofErr w:type="spellEnd"/>
      <w:r w:rsidRPr="005B5951">
        <w:rPr>
          <w:rFonts w:ascii="Gadugi" w:hAnsi="Gadugi"/>
          <w:sz w:val="24"/>
          <w:szCs w:val="24"/>
        </w:rPr>
        <w:t xml:space="preserve"> </w:t>
      </w:r>
      <w:proofErr w:type="spellStart"/>
      <w:r w:rsidRPr="005B5951">
        <w:rPr>
          <w:rFonts w:ascii="Gadugi" w:hAnsi="Gadugi"/>
          <w:sz w:val="24"/>
          <w:szCs w:val="24"/>
        </w:rPr>
        <w:t>keluarga</w:t>
      </w:r>
      <w:proofErr w:type="spellEnd"/>
      <w:r w:rsidRPr="005B5951">
        <w:rPr>
          <w:rFonts w:ascii="Gadugi" w:hAnsi="Gadugi"/>
          <w:sz w:val="24"/>
          <w:szCs w:val="24"/>
        </w:rPr>
        <w:t xml:space="preserve">), dan </w:t>
      </w:r>
      <w:proofErr w:type="spellStart"/>
      <w:r w:rsidRPr="005B5951">
        <w:rPr>
          <w:rFonts w:ascii="Gadugi" w:hAnsi="Gadugi"/>
          <w:sz w:val="24"/>
          <w:szCs w:val="24"/>
        </w:rPr>
        <w:t>faktor</w:t>
      </w:r>
      <w:proofErr w:type="spellEnd"/>
      <w:r w:rsidRPr="005B5951">
        <w:rPr>
          <w:rFonts w:ascii="Gadugi" w:hAnsi="Gadugi"/>
          <w:sz w:val="24"/>
          <w:szCs w:val="24"/>
        </w:rPr>
        <w:t xml:space="preserve"> lingkungan</w:t>
      </w:r>
      <w:r w:rsidR="00DC5290" w:rsidRPr="005B5951">
        <w:rPr>
          <w:rFonts w:ascii="Gadugi" w:hAnsi="Gadugi"/>
          <w:sz w:val="24"/>
          <w:szCs w:val="24"/>
        </w:rPr>
        <w:t>.</w:t>
      </w:r>
      <w:r w:rsidR="00DF1049" w:rsidRPr="005567C4">
        <w:rPr>
          <w:rFonts w:ascii="Gadugi" w:hAnsi="Gadugi"/>
          <w:sz w:val="24"/>
          <w:szCs w:val="24"/>
          <w:vertAlign w:val="superscript"/>
        </w:rPr>
        <w:fldChar w:fldCharType="begin" w:fldLock="1"/>
      </w:r>
      <w:r w:rsidR="00D0390A">
        <w:rPr>
          <w:rFonts w:ascii="Gadugi" w:hAnsi="Gadugi"/>
          <w:sz w:val="24"/>
          <w:szCs w:val="24"/>
          <w:vertAlign w:val="superscript"/>
        </w:rPr>
        <w:instrText>ADDIN CSL_CITATION {"citationItems":[{"id":"ITEM-1","itemData":{"author":[{"dropping-particle":"","family":"Alviyanti","given":"Risa Umari Yuli","non-dropping-particle":"","parse-names":false,"suffix":""}],"id":"ITEM-1","issued":{"date-parts":[["2014"]]},"title":"Kepatuhan Pasien: Faktor Penting dalam Keberhasilan Terapi","type":"article-journal"},"uris":["http://www.mendeley.com/documents/?uuid=50fe35a1-b5b4-4df5-b852-287925509090"]}],"mendeley":{"formattedCitation":"(8)","manualFormatting":"8","plainTextFormattedCitation":"(8)","previouslyFormattedCitation":"(8)"},"properties":{"noteIndex":0},"schema":"https://github.com/citation-style-language/schema/raw/master/csl-citation.json"}</w:instrText>
      </w:r>
      <w:r w:rsidR="00DF1049" w:rsidRPr="005567C4">
        <w:rPr>
          <w:rFonts w:ascii="Gadugi" w:hAnsi="Gadugi"/>
          <w:sz w:val="24"/>
          <w:szCs w:val="24"/>
          <w:vertAlign w:val="superscript"/>
        </w:rPr>
        <w:fldChar w:fldCharType="separate"/>
      </w:r>
      <w:r w:rsidR="005567C4" w:rsidRPr="005567C4">
        <w:rPr>
          <w:rFonts w:ascii="Gadugi" w:hAnsi="Gadugi"/>
          <w:noProof/>
          <w:sz w:val="24"/>
          <w:szCs w:val="24"/>
          <w:vertAlign w:val="superscript"/>
        </w:rPr>
        <w:t>8</w:t>
      </w:r>
      <w:r w:rsidR="00DF1049" w:rsidRPr="005567C4">
        <w:rPr>
          <w:rFonts w:ascii="Gadugi" w:hAnsi="Gadugi"/>
          <w:sz w:val="24"/>
          <w:szCs w:val="24"/>
          <w:vertAlign w:val="superscript"/>
        </w:rPr>
        <w:fldChar w:fldCharType="end"/>
      </w:r>
      <w:r w:rsidR="00805D0E">
        <w:rPr>
          <w:rFonts w:ascii="Gadugi" w:hAnsi="Gadugi"/>
          <w:sz w:val="24"/>
          <w:szCs w:val="24"/>
        </w:rPr>
        <w:t xml:space="preserve"> </w:t>
      </w:r>
      <w:r w:rsidR="008448B9" w:rsidRPr="00D76CA8">
        <w:rPr>
          <w:rFonts w:ascii="Gadugi" w:hAnsi="Gadugi"/>
          <w:sz w:val="24"/>
        </w:rPr>
        <w:t xml:space="preserve">Pada </w:t>
      </w:r>
      <w:proofErr w:type="spellStart"/>
      <w:r w:rsidR="008448B9" w:rsidRPr="00D76CA8">
        <w:rPr>
          <w:rFonts w:ascii="Gadugi" w:hAnsi="Gadugi"/>
          <w:sz w:val="24"/>
        </w:rPr>
        <w:t>pasien</w:t>
      </w:r>
      <w:proofErr w:type="spellEnd"/>
      <w:r w:rsidR="008448B9" w:rsidRPr="00D76CA8">
        <w:rPr>
          <w:rFonts w:ascii="Gadugi" w:hAnsi="Gadugi"/>
          <w:sz w:val="24"/>
        </w:rPr>
        <w:t xml:space="preserve"> yang </w:t>
      </w:r>
      <w:proofErr w:type="spellStart"/>
      <w:r w:rsidR="008448B9" w:rsidRPr="00D76CA8">
        <w:rPr>
          <w:rFonts w:ascii="Gadugi" w:hAnsi="Gadugi"/>
          <w:sz w:val="24"/>
        </w:rPr>
        <w:t>tidak</w:t>
      </w:r>
      <w:proofErr w:type="spellEnd"/>
      <w:r w:rsidR="008448B9" w:rsidRPr="00D76CA8">
        <w:rPr>
          <w:rFonts w:ascii="Gadugi" w:hAnsi="Gadugi"/>
          <w:sz w:val="24"/>
        </w:rPr>
        <w:t xml:space="preserve"> </w:t>
      </w:r>
      <w:proofErr w:type="spellStart"/>
      <w:r w:rsidR="008448B9" w:rsidRPr="00D76CA8">
        <w:rPr>
          <w:rFonts w:ascii="Gadugi" w:hAnsi="Gadugi"/>
          <w:sz w:val="24"/>
        </w:rPr>
        <w:t>patuh</w:t>
      </w:r>
      <w:proofErr w:type="spellEnd"/>
      <w:r w:rsidR="008448B9" w:rsidRPr="00D76CA8">
        <w:rPr>
          <w:rFonts w:ascii="Gadugi" w:hAnsi="Gadugi"/>
          <w:sz w:val="24"/>
        </w:rPr>
        <w:t xml:space="preserve"> </w:t>
      </w:r>
      <w:proofErr w:type="spellStart"/>
      <w:r w:rsidR="008448B9" w:rsidRPr="00D76CA8">
        <w:rPr>
          <w:rFonts w:ascii="Gadugi" w:hAnsi="Gadugi"/>
          <w:sz w:val="24"/>
        </w:rPr>
        <w:t>dalam</w:t>
      </w:r>
      <w:proofErr w:type="spellEnd"/>
      <w:r w:rsidR="008448B9" w:rsidRPr="00D76CA8">
        <w:rPr>
          <w:rFonts w:ascii="Gadugi" w:hAnsi="Gadugi"/>
          <w:sz w:val="24"/>
        </w:rPr>
        <w:t xml:space="preserve"> </w:t>
      </w:r>
      <w:proofErr w:type="spellStart"/>
      <w:r w:rsidR="008448B9" w:rsidRPr="00D76CA8">
        <w:rPr>
          <w:rFonts w:ascii="Gadugi" w:hAnsi="Gadugi"/>
          <w:sz w:val="24"/>
        </w:rPr>
        <w:t>menjalani</w:t>
      </w:r>
      <w:proofErr w:type="spellEnd"/>
      <w:r w:rsidR="008448B9" w:rsidRPr="00D76CA8">
        <w:rPr>
          <w:rFonts w:ascii="Gadugi" w:hAnsi="Gadugi"/>
          <w:sz w:val="24"/>
        </w:rPr>
        <w:t xml:space="preserve"> </w:t>
      </w:r>
      <w:proofErr w:type="spellStart"/>
      <w:r w:rsidR="008448B9" w:rsidRPr="00D76CA8">
        <w:rPr>
          <w:rFonts w:ascii="Gadugi" w:hAnsi="Gadugi"/>
          <w:sz w:val="24"/>
        </w:rPr>
        <w:t>pengobatan</w:t>
      </w:r>
      <w:proofErr w:type="spellEnd"/>
      <w:r w:rsidR="008448B9" w:rsidRPr="00D76CA8">
        <w:rPr>
          <w:rFonts w:ascii="Gadugi" w:hAnsi="Gadugi"/>
          <w:sz w:val="24"/>
        </w:rPr>
        <w:t xml:space="preserve"> </w:t>
      </w:r>
      <w:proofErr w:type="spellStart"/>
      <w:r w:rsidR="008448B9" w:rsidRPr="00D76CA8">
        <w:rPr>
          <w:rFonts w:ascii="Gadugi" w:hAnsi="Gadugi"/>
          <w:sz w:val="24"/>
        </w:rPr>
        <w:t>rawat</w:t>
      </w:r>
      <w:proofErr w:type="spellEnd"/>
      <w:r w:rsidR="008448B9" w:rsidRPr="00D76CA8">
        <w:rPr>
          <w:rFonts w:ascii="Gadugi" w:hAnsi="Gadugi"/>
          <w:sz w:val="24"/>
        </w:rPr>
        <w:t xml:space="preserve"> </w:t>
      </w:r>
      <w:proofErr w:type="spellStart"/>
      <w:r w:rsidR="008448B9" w:rsidRPr="00D76CA8">
        <w:rPr>
          <w:rFonts w:ascii="Gadugi" w:hAnsi="Gadugi"/>
          <w:sz w:val="24"/>
        </w:rPr>
        <w:t>jalan</w:t>
      </w:r>
      <w:proofErr w:type="spellEnd"/>
      <w:r w:rsidR="008448B9" w:rsidRPr="00D76CA8">
        <w:rPr>
          <w:rFonts w:ascii="Gadugi" w:hAnsi="Gadugi"/>
          <w:sz w:val="24"/>
        </w:rPr>
        <w:t xml:space="preserve"> </w:t>
      </w:r>
      <w:proofErr w:type="spellStart"/>
      <w:r w:rsidR="008448B9" w:rsidRPr="00D76CA8">
        <w:rPr>
          <w:rFonts w:ascii="Gadugi" w:hAnsi="Gadugi"/>
          <w:sz w:val="24"/>
        </w:rPr>
        <w:t>menjadi</w:t>
      </w:r>
      <w:proofErr w:type="spellEnd"/>
      <w:r w:rsidR="008448B9" w:rsidRPr="00D76CA8">
        <w:rPr>
          <w:rFonts w:ascii="Gadugi" w:hAnsi="Gadugi"/>
          <w:sz w:val="24"/>
        </w:rPr>
        <w:t xml:space="preserve"> sangat </w:t>
      </w:r>
      <w:proofErr w:type="spellStart"/>
      <w:r w:rsidR="008448B9" w:rsidRPr="00D76CA8">
        <w:rPr>
          <w:rFonts w:ascii="Gadugi" w:hAnsi="Gadugi"/>
          <w:sz w:val="24"/>
        </w:rPr>
        <w:t>penting</w:t>
      </w:r>
      <w:proofErr w:type="spellEnd"/>
      <w:r w:rsidR="008448B9" w:rsidRPr="00D76CA8">
        <w:rPr>
          <w:rFonts w:ascii="Gadugi" w:hAnsi="Gadugi"/>
          <w:sz w:val="24"/>
        </w:rPr>
        <w:t xml:space="preserve"> </w:t>
      </w:r>
      <w:proofErr w:type="spellStart"/>
      <w:r w:rsidR="008448B9" w:rsidRPr="00D76CA8">
        <w:rPr>
          <w:rFonts w:ascii="Gadugi" w:hAnsi="Gadugi"/>
          <w:sz w:val="24"/>
        </w:rPr>
        <w:t>untuk</w:t>
      </w:r>
      <w:proofErr w:type="spellEnd"/>
      <w:r w:rsidR="008448B9" w:rsidRPr="00D76CA8">
        <w:rPr>
          <w:rFonts w:ascii="Gadugi" w:hAnsi="Gadugi"/>
          <w:sz w:val="24"/>
        </w:rPr>
        <w:t xml:space="preserve"> </w:t>
      </w:r>
      <w:proofErr w:type="spellStart"/>
      <w:r w:rsidR="008448B9" w:rsidRPr="00D76CA8">
        <w:rPr>
          <w:rFonts w:ascii="Gadugi" w:hAnsi="Gadugi"/>
          <w:sz w:val="24"/>
        </w:rPr>
        <w:t>dilakukan</w:t>
      </w:r>
      <w:proofErr w:type="spellEnd"/>
      <w:r w:rsidR="008448B9" w:rsidRPr="00D76CA8">
        <w:rPr>
          <w:rFonts w:ascii="Gadugi" w:hAnsi="Gadugi"/>
          <w:sz w:val="24"/>
        </w:rPr>
        <w:t xml:space="preserve"> </w:t>
      </w:r>
      <w:proofErr w:type="spellStart"/>
      <w:r w:rsidR="008448B9" w:rsidRPr="00D76CA8">
        <w:rPr>
          <w:rFonts w:ascii="Gadugi" w:hAnsi="Gadugi"/>
          <w:sz w:val="24"/>
        </w:rPr>
        <w:t>pemantauan</w:t>
      </w:r>
      <w:proofErr w:type="spellEnd"/>
      <w:r w:rsidR="008448B9" w:rsidRPr="00D76CA8">
        <w:rPr>
          <w:rFonts w:ascii="Gadugi" w:hAnsi="Gadugi"/>
          <w:sz w:val="24"/>
        </w:rPr>
        <w:t xml:space="preserve"> agar </w:t>
      </w:r>
      <w:proofErr w:type="spellStart"/>
      <w:r w:rsidR="008448B9" w:rsidRPr="00D76CA8">
        <w:rPr>
          <w:rFonts w:ascii="Gadugi" w:hAnsi="Gadugi"/>
          <w:sz w:val="24"/>
        </w:rPr>
        <w:t>dapat</w:t>
      </w:r>
      <w:proofErr w:type="spellEnd"/>
      <w:r w:rsidR="008448B9" w:rsidRPr="00D76CA8">
        <w:rPr>
          <w:rFonts w:ascii="Gadugi" w:hAnsi="Gadugi"/>
          <w:sz w:val="24"/>
        </w:rPr>
        <w:t xml:space="preserve"> </w:t>
      </w:r>
      <w:proofErr w:type="spellStart"/>
      <w:r w:rsidR="008448B9" w:rsidRPr="00D76CA8">
        <w:rPr>
          <w:rFonts w:ascii="Gadugi" w:hAnsi="Gadugi"/>
          <w:sz w:val="24"/>
        </w:rPr>
        <w:t>melaksanakan</w:t>
      </w:r>
      <w:proofErr w:type="spellEnd"/>
      <w:r w:rsidR="008448B9" w:rsidRPr="00D76CA8">
        <w:rPr>
          <w:rFonts w:ascii="Gadugi" w:hAnsi="Gadugi"/>
          <w:sz w:val="24"/>
        </w:rPr>
        <w:t xml:space="preserve"> </w:t>
      </w:r>
      <w:proofErr w:type="spellStart"/>
      <w:r w:rsidR="008448B9" w:rsidRPr="00D76CA8">
        <w:rPr>
          <w:rFonts w:ascii="Gadugi" w:hAnsi="Gadugi"/>
          <w:sz w:val="24"/>
        </w:rPr>
        <w:t>terapi</w:t>
      </w:r>
      <w:proofErr w:type="spellEnd"/>
      <w:r w:rsidR="008448B9" w:rsidRPr="00D76CA8">
        <w:rPr>
          <w:rFonts w:ascii="Gadugi" w:hAnsi="Gadugi"/>
          <w:sz w:val="24"/>
        </w:rPr>
        <w:t xml:space="preserve"> yang </w:t>
      </w:r>
      <w:proofErr w:type="spellStart"/>
      <w:r w:rsidR="008448B9" w:rsidRPr="00D76CA8">
        <w:rPr>
          <w:rFonts w:ascii="Gadugi" w:hAnsi="Gadugi"/>
          <w:sz w:val="24"/>
        </w:rPr>
        <w:t>efektif</w:t>
      </w:r>
      <w:proofErr w:type="spellEnd"/>
      <w:r w:rsidR="008448B9" w:rsidRPr="00D76CA8">
        <w:rPr>
          <w:rFonts w:ascii="Gadugi" w:hAnsi="Gadugi"/>
          <w:sz w:val="24"/>
        </w:rPr>
        <w:t xml:space="preserve">, dan </w:t>
      </w:r>
      <w:proofErr w:type="spellStart"/>
      <w:r w:rsidR="008448B9" w:rsidRPr="00D76CA8">
        <w:rPr>
          <w:rFonts w:ascii="Gadugi" w:hAnsi="Gadugi"/>
          <w:sz w:val="24"/>
        </w:rPr>
        <w:t>mencegah</w:t>
      </w:r>
      <w:proofErr w:type="spellEnd"/>
      <w:r w:rsidR="008448B9" w:rsidRPr="00D76CA8">
        <w:rPr>
          <w:rFonts w:ascii="Gadugi" w:hAnsi="Gadugi"/>
          <w:sz w:val="24"/>
        </w:rPr>
        <w:t xml:space="preserve"> </w:t>
      </w:r>
      <w:proofErr w:type="spellStart"/>
      <w:r w:rsidR="008448B9" w:rsidRPr="00D76CA8">
        <w:rPr>
          <w:rFonts w:ascii="Gadugi" w:hAnsi="Gadugi"/>
          <w:sz w:val="24"/>
        </w:rPr>
        <w:t>terjadinya</w:t>
      </w:r>
      <w:proofErr w:type="spellEnd"/>
      <w:r w:rsidR="008448B9" w:rsidRPr="00D76CA8">
        <w:rPr>
          <w:rFonts w:ascii="Gadugi" w:hAnsi="Gadugi"/>
          <w:sz w:val="24"/>
        </w:rPr>
        <w:t xml:space="preserve"> </w:t>
      </w:r>
      <w:proofErr w:type="spellStart"/>
      <w:r w:rsidR="008448B9" w:rsidRPr="00D76CA8">
        <w:rPr>
          <w:rFonts w:ascii="Gadugi" w:hAnsi="Gadugi"/>
          <w:sz w:val="24"/>
        </w:rPr>
        <w:t>komplikasi</w:t>
      </w:r>
      <w:proofErr w:type="spellEnd"/>
      <w:r w:rsidR="008448B9" w:rsidRPr="00D76CA8">
        <w:rPr>
          <w:rFonts w:ascii="Gadugi" w:hAnsi="Gadugi"/>
          <w:sz w:val="24"/>
        </w:rPr>
        <w:t xml:space="preserve"> </w:t>
      </w:r>
      <w:proofErr w:type="spellStart"/>
      <w:r w:rsidR="008448B9" w:rsidRPr="00D76CA8">
        <w:rPr>
          <w:rFonts w:ascii="Gadugi" w:hAnsi="Gadugi"/>
          <w:sz w:val="24"/>
        </w:rPr>
        <w:t>sehingga</w:t>
      </w:r>
      <w:proofErr w:type="spellEnd"/>
      <w:r w:rsidR="008448B9" w:rsidRPr="00D76CA8">
        <w:rPr>
          <w:rFonts w:ascii="Gadugi" w:hAnsi="Gadugi"/>
          <w:sz w:val="24"/>
        </w:rPr>
        <w:t xml:space="preserve"> </w:t>
      </w:r>
      <w:proofErr w:type="spellStart"/>
      <w:r w:rsidR="008448B9" w:rsidRPr="00D76CA8">
        <w:rPr>
          <w:rFonts w:ascii="Gadugi" w:hAnsi="Gadugi"/>
          <w:sz w:val="24"/>
        </w:rPr>
        <w:t>dapat</w:t>
      </w:r>
      <w:proofErr w:type="spellEnd"/>
      <w:r w:rsidR="008448B9" w:rsidRPr="00D76CA8">
        <w:rPr>
          <w:rFonts w:ascii="Gadugi" w:hAnsi="Gadugi"/>
          <w:sz w:val="24"/>
        </w:rPr>
        <w:t xml:space="preserve"> </w:t>
      </w:r>
      <w:proofErr w:type="spellStart"/>
      <w:r w:rsidR="008448B9" w:rsidRPr="00D76CA8">
        <w:rPr>
          <w:rFonts w:ascii="Gadugi" w:hAnsi="Gadugi"/>
          <w:sz w:val="24"/>
        </w:rPr>
        <w:t>meningkatkan</w:t>
      </w:r>
      <w:proofErr w:type="spellEnd"/>
      <w:r w:rsidR="008448B9" w:rsidRPr="00D76CA8">
        <w:rPr>
          <w:rFonts w:ascii="Gadugi" w:hAnsi="Gadugi"/>
          <w:sz w:val="24"/>
        </w:rPr>
        <w:t xml:space="preserve"> </w:t>
      </w:r>
      <w:proofErr w:type="spellStart"/>
      <w:r w:rsidR="008448B9" w:rsidRPr="00D76CA8">
        <w:rPr>
          <w:rFonts w:ascii="Gadugi" w:hAnsi="Gadugi"/>
          <w:sz w:val="24"/>
        </w:rPr>
        <w:t>kualitas</w:t>
      </w:r>
      <w:proofErr w:type="spellEnd"/>
      <w:r w:rsidR="008448B9" w:rsidRPr="00D76CA8">
        <w:rPr>
          <w:rFonts w:ascii="Gadugi" w:hAnsi="Gadugi"/>
          <w:sz w:val="24"/>
        </w:rPr>
        <w:t xml:space="preserve"> </w:t>
      </w:r>
      <w:proofErr w:type="spellStart"/>
      <w:r w:rsidR="008448B9" w:rsidRPr="00D76CA8">
        <w:rPr>
          <w:rFonts w:ascii="Gadugi" w:hAnsi="Gadugi"/>
          <w:sz w:val="24"/>
        </w:rPr>
        <w:t>hidup</w:t>
      </w:r>
      <w:proofErr w:type="spellEnd"/>
      <w:r w:rsidR="008448B9" w:rsidRPr="00D76CA8">
        <w:rPr>
          <w:rFonts w:ascii="Gadugi" w:hAnsi="Gadugi"/>
          <w:sz w:val="24"/>
        </w:rPr>
        <w:t xml:space="preserve"> </w:t>
      </w:r>
      <w:proofErr w:type="spellStart"/>
      <w:r w:rsidR="008448B9" w:rsidRPr="00D76CA8">
        <w:rPr>
          <w:rFonts w:ascii="Gadugi" w:hAnsi="Gadugi"/>
          <w:sz w:val="24"/>
        </w:rPr>
        <w:t>pasien</w:t>
      </w:r>
      <w:proofErr w:type="spellEnd"/>
      <w:r w:rsidR="008448B9" w:rsidRPr="00D76CA8">
        <w:rPr>
          <w:rFonts w:ascii="Gadugi" w:hAnsi="Gadugi"/>
          <w:sz w:val="24"/>
        </w:rPr>
        <w:t>.</w:t>
      </w:r>
    </w:p>
    <w:p w14:paraId="627B0216" w14:textId="77777777" w:rsidR="005B5951" w:rsidRPr="00D76CA8" w:rsidRDefault="005B5951" w:rsidP="00B52ECC">
      <w:pPr>
        <w:autoSpaceDE w:val="0"/>
        <w:autoSpaceDN w:val="0"/>
        <w:adjustRightInd w:val="0"/>
        <w:spacing w:after="0" w:line="240" w:lineRule="auto"/>
        <w:ind w:firstLine="567"/>
        <w:jc w:val="both"/>
        <w:rPr>
          <w:rFonts w:ascii="Gadugi" w:hAnsi="Gadugi"/>
          <w:sz w:val="24"/>
        </w:rPr>
      </w:pPr>
      <w:r w:rsidRPr="00D76CA8">
        <w:rPr>
          <w:rFonts w:ascii="Gadugi" w:hAnsi="Gadugi"/>
          <w:sz w:val="24"/>
        </w:rPr>
        <w:t xml:space="preserve">Adapun </w:t>
      </w:r>
      <w:proofErr w:type="spellStart"/>
      <w:r w:rsidRPr="00D76CA8">
        <w:rPr>
          <w:rFonts w:ascii="Gadugi" w:hAnsi="Gadugi"/>
          <w:sz w:val="24"/>
        </w:rPr>
        <w:t>karakteristik</w:t>
      </w:r>
      <w:proofErr w:type="spellEnd"/>
      <w:r w:rsidRPr="00D76CA8">
        <w:rPr>
          <w:rFonts w:ascii="Gadugi" w:hAnsi="Gadugi"/>
          <w:sz w:val="24"/>
        </w:rPr>
        <w:t xml:space="preserve"> </w:t>
      </w:r>
      <w:proofErr w:type="spellStart"/>
      <w:r w:rsidRPr="00D76CA8">
        <w:rPr>
          <w:rFonts w:ascii="Gadugi" w:hAnsi="Gadugi"/>
          <w:sz w:val="24"/>
        </w:rPr>
        <w:t>pasien</w:t>
      </w:r>
      <w:proofErr w:type="spellEnd"/>
      <w:r w:rsidRPr="00D76CA8">
        <w:rPr>
          <w:rFonts w:ascii="Gadugi" w:hAnsi="Gadugi"/>
          <w:sz w:val="24"/>
        </w:rPr>
        <w:t xml:space="preserve"> pada </w:t>
      </w:r>
      <w:proofErr w:type="spellStart"/>
      <w:r w:rsidRPr="00D76CA8">
        <w:rPr>
          <w:rFonts w:ascii="Gadugi" w:hAnsi="Gadugi"/>
          <w:sz w:val="24"/>
        </w:rPr>
        <w:t>penelitian</w:t>
      </w:r>
      <w:proofErr w:type="spellEnd"/>
      <w:r w:rsidRPr="00D76CA8">
        <w:rPr>
          <w:rFonts w:ascii="Gadugi" w:hAnsi="Gadugi"/>
          <w:sz w:val="24"/>
        </w:rPr>
        <w:t xml:space="preserve"> </w:t>
      </w:r>
      <w:proofErr w:type="spellStart"/>
      <w:r w:rsidRPr="00D76CA8">
        <w:rPr>
          <w:rFonts w:ascii="Gadugi" w:hAnsi="Gadugi"/>
          <w:sz w:val="24"/>
        </w:rPr>
        <w:t>ini</w:t>
      </w:r>
      <w:proofErr w:type="spellEnd"/>
      <w:r w:rsidRPr="00D76CA8">
        <w:rPr>
          <w:rFonts w:ascii="Gadugi" w:hAnsi="Gadugi"/>
          <w:sz w:val="24"/>
        </w:rPr>
        <w:t xml:space="preserve"> yang </w:t>
      </w:r>
      <w:proofErr w:type="spellStart"/>
      <w:r w:rsidRPr="00D76CA8">
        <w:rPr>
          <w:rFonts w:ascii="Gadugi" w:hAnsi="Gadugi"/>
          <w:sz w:val="24"/>
        </w:rPr>
        <w:t>spesifik</w:t>
      </w:r>
      <w:proofErr w:type="spellEnd"/>
      <w:r w:rsidRPr="00D76CA8">
        <w:rPr>
          <w:rFonts w:ascii="Gadugi" w:hAnsi="Gadugi"/>
          <w:sz w:val="24"/>
        </w:rPr>
        <w:t xml:space="preserve"> </w:t>
      </w:r>
      <w:proofErr w:type="spellStart"/>
      <w:r w:rsidRPr="00D76CA8">
        <w:rPr>
          <w:rFonts w:ascii="Gadugi" w:hAnsi="Gadugi"/>
          <w:sz w:val="24"/>
        </w:rPr>
        <w:t>memengaruhi</w:t>
      </w:r>
      <w:proofErr w:type="spellEnd"/>
      <w:r w:rsidRPr="00D76CA8">
        <w:rPr>
          <w:rFonts w:ascii="Gadugi" w:hAnsi="Gadugi"/>
          <w:sz w:val="24"/>
        </w:rPr>
        <w:t xml:space="preserve"> </w:t>
      </w:r>
      <w:proofErr w:type="spellStart"/>
      <w:r w:rsidRPr="00D76CA8">
        <w:rPr>
          <w:rFonts w:ascii="Gadugi" w:hAnsi="Gadugi"/>
          <w:sz w:val="24"/>
        </w:rPr>
        <w:t>kepatuhan</w:t>
      </w:r>
      <w:proofErr w:type="spellEnd"/>
      <w:r w:rsidRPr="00D76CA8">
        <w:rPr>
          <w:rFonts w:ascii="Gadugi" w:hAnsi="Gadugi"/>
          <w:sz w:val="24"/>
        </w:rPr>
        <w:t xml:space="preserve"> </w:t>
      </w:r>
      <w:proofErr w:type="spellStart"/>
      <w:r w:rsidRPr="00D76CA8">
        <w:rPr>
          <w:rFonts w:ascii="Gadugi" w:hAnsi="Gadugi"/>
          <w:sz w:val="24"/>
        </w:rPr>
        <w:t>pasien</w:t>
      </w:r>
      <w:proofErr w:type="spellEnd"/>
      <w:r w:rsidRPr="00D76CA8">
        <w:rPr>
          <w:rFonts w:ascii="Gadugi" w:hAnsi="Gadugi"/>
          <w:sz w:val="24"/>
        </w:rPr>
        <w:t xml:space="preserve"> </w:t>
      </w:r>
      <w:proofErr w:type="spellStart"/>
      <w:r w:rsidRPr="00D76CA8">
        <w:rPr>
          <w:rFonts w:ascii="Gadugi" w:hAnsi="Gadugi"/>
          <w:sz w:val="24"/>
        </w:rPr>
        <w:t>yaitu</w:t>
      </w:r>
      <w:proofErr w:type="spellEnd"/>
      <w:r w:rsidRPr="00D76CA8">
        <w:rPr>
          <w:rFonts w:ascii="Gadugi" w:hAnsi="Gadugi"/>
          <w:sz w:val="24"/>
        </w:rPr>
        <w:t xml:space="preserve"> </w:t>
      </w:r>
      <w:proofErr w:type="spellStart"/>
      <w:r w:rsidRPr="00D76CA8">
        <w:rPr>
          <w:rFonts w:ascii="Gadugi" w:hAnsi="Gadugi"/>
          <w:sz w:val="24"/>
        </w:rPr>
        <w:t>usia</w:t>
      </w:r>
      <w:proofErr w:type="spellEnd"/>
      <w:r w:rsidRPr="00D76CA8">
        <w:rPr>
          <w:rFonts w:ascii="Gadugi" w:hAnsi="Gadugi"/>
          <w:sz w:val="24"/>
        </w:rPr>
        <w:t xml:space="preserve">, </w:t>
      </w:r>
      <w:proofErr w:type="spellStart"/>
      <w:r w:rsidRPr="00D76CA8">
        <w:rPr>
          <w:rFonts w:ascii="Gadugi" w:hAnsi="Gadugi"/>
          <w:sz w:val="24"/>
        </w:rPr>
        <w:t>jenis</w:t>
      </w:r>
      <w:proofErr w:type="spellEnd"/>
      <w:r w:rsidRPr="00D76CA8">
        <w:rPr>
          <w:rFonts w:ascii="Gadugi" w:hAnsi="Gadugi"/>
          <w:sz w:val="24"/>
        </w:rPr>
        <w:t xml:space="preserve"> </w:t>
      </w:r>
      <w:proofErr w:type="spellStart"/>
      <w:r w:rsidRPr="00D76CA8">
        <w:rPr>
          <w:rFonts w:ascii="Gadugi" w:hAnsi="Gadugi"/>
          <w:sz w:val="24"/>
        </w:rPr>
        <w:t>kelamin</w:t>
      </w:r>
      <w:proofErr w:type="spellEnd"/>
      <w:r w:rsidRPr="00D76CA8">
        <w:rPr>
          <w:rFonts w:ascii="Gadugi" w:hAnsi="Gadugi"/>
          <w:sz w:val="24"/>
        </w:rPr>
        <w:t xml:space="preserve">, </w:t>
      </w:r>
      <w:proofErr w:type="spellStart"/>
      <w:r w:rsidRPr="00D76CA8">
        <w:rPr>
          <w:rFonts w:ascii="Gadugi" w:hAnsi="Gadugi"/>
          <w:sz w:val="24"/>
        </w:rPr>
        <w:t>pendidikan</w:t>
      </w:r>
      <w:proofErr w:type="spellEnd"/>
      <w:r w:rsidRPr="00D76CA8">
        <w:rPr>
          <w:rFonts w:ascii="Gadugi" w:hAnsi="Gadugi"/>
          <w:sz w:val="24"/>
        </w:rPr>
        <w:t xml:space="preserve">, </w:t>
      </w:r>
      <w:proofErr w:type="spellStart"/>
      <w:r w:rsidRPr="00D76CA8">
        <w:rPr>
          <w:rFonts w:ascii="Gadugi" w:hAnsi="Gadugi"/>
          <w:sz w:val="24"/>
        </w:rPr>
        <w:t>pekerjaan</w:t>
      </w:r>
      <w:proofErr w:type="spellEnd"/>
      <w:r w:rsidRPr="00D76CA8">
        <w:rPr>
          <w:rFonts w:ascii="Gadugi" w:hAnsi="Gadugi"/>
          <w:sz w:val="24"/>
        </w:rPr>
        <w:t xml:space="preserve"> dan lama </w:t>
      </w:r>
      <w:proofErr w:type="spellStart"/>
      <w:r w:rsidRPr="00D76CA8">
        <w:rPr>
          <w:rFonts w:ascii="Gadugi" w:hAnsi="Gadugi"/>
          <w:sz w:val="24"/>
        </w:rPr>
        <w:t>menderita</w:t>
      </w:r>
      <w:proofErr w:type="spellEnd"/>
      <w:r w:rsidRPr="00D76CA8">
        <w:rPr>
          <w:rFonts w:ascii="Gadugi" w:hAnsi="Gadugi"/>
          <w:sz w:val="24"/>
        </w:rPr>
        <w:t>.</w:t>
      </w:r>
      <w:r w:rsidR="00B52ECC" w:rsidRPr="00D76CA8">
        <w:rPr>
          <w:rFonts w:ascii="Gadugi" w:hAnsi="Gadugi"/>
          <w:sz w:val="24"/>
        </w:rPr>
        <w:t xml:space="preserve"> </w:t>
      </w:r>
      <w:proofErr w:type="spellStart"/>
      <w:r w:rsidRPr="00D76CA8">
        <w:rPr>
          <w:rFonts w:ascii="Gadugi" w:hAnsi="Gadugi"/>
          <w:sz w:val="24"/>
        </w:rPr>
        <w:t>Terkait</w:t>
      </w:r>
      <w:proofErr w:type="spellEnd"/>
      <w:r w:rsidRPr="00D76CA8">
        <w:rPr>
          <w:rFonts w:ascii="Gadugi" w:hAnsi="Gadugi"/>
          <w:sz w:val="24"/>
        </w:rPr>
        <w:t xml:space="preserve"> </w:t>
      </w:r>
      <w:proofErr w:type="spellStart"/>
      <w:r w:rsidRPr="00D76CA8">
        <w:rPr>
          <w:rFonts w:ascii="Gadugi" w:hAnsi="Gadugi"/>
          <w:sz w:val="24"/>
        </w:rPr>
        <w:t>usia</w:t>
      </w:r>
      <w:proofErr w:type="spellEnd"/>
      <w:r w:rsidRPr="00D76CA8">
        <w:rPr>
          <w:rFonts w:ascii="Gadugi" w:hAnsi="Gadugi"/>
          <w:sz w:val="24"/>
        </w:rPr>
        <w:t xml:space="preserve"> pada </w:t>
      </w:r>
      <w:proofErr w:type="spellStart"/>
      <w:r w:rsidRPr="00D76CA8">
        <w:rPr>
          <w:rFonts w:ascii="Gadugi" w:hAnsi="Gadugi"/>
          <w:sz w:val="24"/>
        </w:rPr>
        <w:t>kasus</w:t>
      </w:r>
      <w:proofErr w:type="spellEnd"/>
      <w:r w:rsidRPr="00D76CA8">
        <w:rPr>
          <w:rFonts w:ascii="Gadugi" w:hAnsi="Gadugi"/>
          <w:sz w:val="24"/>
        </w:rPr>
        <w:t xml:space="preserve"> diabetes, </w:t>
      </w:r>
      <w:proofErr w:type="spellStart"/>
      <w:r w:rsidRPr="00D76CA8">
        <w:rPr>
          <w:rFonts w:ascii="Gadugi" w:hAnsi="Gadugi"/>
          <w:sz w:val="24"/>
        </w:rPr>
        <w:t>Riskesdas</w:t>
      </w:r>
      <w:proofErr w:type="spellEnd"/>
      <w:r w:rsidRPr="00D76CA8">
        <w:rPr>
          <w:rFonts w:ascii="Gadugi" w:hAnsi="Gadugi"/>
          <w:sz w:val="24"/>
        </w:rPr>
        <w:t xml:space="preserve"> 2013 dan 2018 </w:t>
      </w:r>
      <w:proofErr w:type="spellStart"/>
      <w:r w:rsidRPr="00D76CA8">
        <w:rPr>
          <w:rFonts w:ascii="Gadugi" w:hAnsi="Gadugi"/>
          <w:sz w:val="24"/>
        </w:rPr>
        <w:t>mengindikasikan</w:t>
      </w:r>
      <w:proofErr w:type="spellEnd"/>
      <w:r w:rsidRPr="00D76CA8">
        <w:rPr>
          <w:rFonts w:ascii="Gadugi" w:hAnsi="Gadugi"/>
          <w:sz w:val="24"/>
        </w:rPr>
        <w:t xml:space="preserve"> </w:t>
      </w:r>
      <w:proofErr w:type="spellStart"/>
      <w:r w:rsidRPr="00D76CA8">
        <w:rPr>
          <w:rFonts w:ascii="Gadugi" w:hAnsi="Gadugi"/>
          <w:sz w:val="24"/>
        </w:rPr>
        <w:t>semakin</w:t>
      </w:r>
      <w:proofErr w:type="spellEnd"/>
      <w:r w:rsidRPr="00D76CA8">
        <w:rPr>
          <w:rFonts w:ascii="Gadugi" w:hAnsi="Gadugi"/>
          <w:sz w:val="24"/>
        </w:rPr>
        <w:t xml:space="preserve"> </w:t>
      </w:r>
      <w:proofErr w:type="spellStart"/>
      <w:r w:rsidRPr="00D76CA8">
        <w:rPr>
          <w:rFonts w:ascii="Gadugi" w:hAnsi="Gadugi"/>
          <w:sz w:val="24"/>
        </w:rPr>
        <w:t>tinggi</w:t>
      </w:r>
      <w:proofErr w:type="spellEnd"/>
      <w:r w:rsidRPr="00D76CA8">
        <w:rPr>
          <w:rFonts w:ascii="Gadugi" w:hAnsi="Gadugi"/>
          <w:sz w:val="24"/>
        </w:rPr>
        <w:t xml:space="preserve"> </w:t>
      </w:r>
      <w:proofErr w:type="spellStart"/>
      <w:r w:rsidRPr="00D76CA8">
        <w:rPr>
          <w:rFonts w:ascii="Gadugi" w:hAnsi="Gadugi"/>
          <w:sz w:val="24"/>
        </w:rPr>
        <w:t>usia</w:t>
      </w:r>
      <w:proofErr w:type="spellEnd"/>
      <w:r w:rsidRPr="00D76CA8">
        <w:rPr>
          <w:rFonts w:ascii="Gadugi" w:hAnsi="Gadugi"/>
          <w:sz w:val="24"/>
        </w:rPr>
        <w:t xml:space="preserve"> </w:t>
      </w:r>
      <w:proofErr w:type="spellStart"/>
      <w:r w:rsidRPr="00D76CA8">
        <w:rPr>
          <w:rFonts w:ascii="Gadugi" w:hAnsi="Gadugi"/>
          <w:sz w:val="24"/>
        </w:rPr>
        <w:t>maka</w:t>
      </w:r>
      <w:proofErr w:type="spellEnd"/>
      <w:r w:rsidRPr="00D76CA8">
        <w:rPr>
          <w:rFonts w:ascii="Gadugi" w:hAnsi="Gadugi"/>
          <w:sz w:val="24"/>
        </w:rPr>
        <w:t xml:space="preserve"> </w:t>
      </w:r>
      <w:proofErr w:type="spellStart"/>
      <w:r w:rsidRPr="00D76CA8">
        <w:rPr>
          <w:rFonts w:ascii="Gadugi" w:hAnsi="Gadugi"/>
          <w:sz w:val="24"/>
        </w:rPr>
        <w:t>semakin</w:t>
      </w:r>
      <w:proofErr w:type="spellEnd"/>
      <w:r w:rsidRPr="00D76CA8">
        <w:rPr>
          <w:rFonts w:ascii="Gadugi" w:hAnsi="Gadugi"/>
          <w:sz w:val="24"/>
        </w:rPr>
        <w:t xml:space="preserve"> </w:t>
      </w:r>
      <w:proofErr w:type="spellStart"/>
      <w:r w:rsidRPr="00D76CA8">
        <w:rPr>
          <w:rFonts w:ascii="Gadugi" w:hAnsi="Gadugi"/>
          <w:sz w:val="24"/>
        </w:rPr>
        <w:t>besar</w:t>
      </w:r>
      <w:proofErr w:type="spellEnd"/>
      <w:r w:rsidRPr="00D76CA8">
        <w:rPr>
          <w:rFonts w:ascii="Gadugi" w:hAnsi="Gadugi"/>
          <w:sz w:val="24"/>
        </w:rPr>
        <w:t xml:space="preserve"> </w:t>
      </w:r>
      <w:proofErr w:type="spellStart"/>
      <w:r w:rsidRPr="00D76CA8">
        <w:rPr>
          <w:rFonts w:ascii="Gadugi" w:hAnsi="Gadugi"/>
          <w:sz w:val="24"/>
        </w:rPr>
        <w:t>risiko</w:t>
      </w:r>
      <w:proofErr w:type="spellEnd"/>
      <w:r w:rsidRPr="00D76CA8">
        <w:rPr>
          <w:rFonts w:ascii="Gadugi" w:hAnsi="Gadugi"/>
          <w:sz w:val="24"/>
        </w:rPr>
        <w:t xml:space="preserve"> </w:t>
      </w:r>
      <w:proofErr w:type="spellStart"/>
      <w:r w:rsidRPr="00D76CA8">
        <w:rPr>
          <w:rFonts w:ascii="Gadugi" w:hAnsi="Gadugi"/>
          <w:sz w:val="24"/>
        </w:rPr>
        <w:t>untuk</w:t>
      </w:r>
      <w:proofErr w:type="spellEnd"/>
      <w:r w:rsidRPr="00D76CA8">
        <w:rPr>
          <w:rFonts w:ascii="Gadugi" w:hAnsi="Gadugi"/>
          <w:sz w:val="24"/>
        </w:rPr>
        <w:t xml:space="preserve"> </w:t>
      </w:r>
      <w:proofErr w:type="spellStart"/>
      <w:r w:rsidRPr="00D76CA8">
        <w:rPr>
          <w:rFonts w:ascii="Gadugi" w:hAnsi="Gadugi"/>
          <w:sz w:val="24"/>
        </w:rPr>
        <w:t>mengalami</w:t>
      </w:r>
      <w:proofErr w:type="spellEnd"/>
      <w:r w:rsidRPr="00D76CA8">
        <w:rPr>
          <w:rFonts w:ascii="Gadugi" w:hAnsi="Gadugi"/>
          <w:sz w:val="24"/>
        </w:rPr>
        <w:t xml:space="preserve"> diabetes, </w:t>
      </w:r>
      <w:proofErr w:type="spellStart"/>
      <w:r w:rsidRPr="00D76CA8">
        <w:rPr>
          <w:rFonts w:ascii="Gadugi" w:hAnsi="Gadugi"/>
          <w:sz w:val="24"/>
        </w:rPr>
        <w:t>karena</w:t>
      </w:r>
      <w:proofErr w:type="spellEnd"/>
      <w:r w:rsidRPr="00D76CA8">
        <w:rPr>
          <w:rFonts w:ascii="Gadugi" w:hAnsi="Gadugi"/>
          <w:sz w:val="24"/>
        </w:rPr>
        <w:t xml:space="preserve"> </w:t>
      </w:r>
      <w:proofErr w:type="spellStart"/>
      <w:r w:rsidRPr="00D76CA8">
        <w:rPr>
          <w:rFonts w:ascii="Gadugi" w:hAnsi="Gadugi"/>
          <w:sz w:val="24"/>
        </w:rPr>
        <w:t>prevalensi</w:t>
      </w:r>
      <w:proofErr w:type="spellEnd"/>
      <w:r w:rsidRPr="00D76CA8">
        <w:rPr>
          <w:rFonts w:ascii="Gadugi" w:hAnsi="Gadugi"/>
          <w:sz w:val="24"/>
        </w:rPr>
        <w:t xml:space="preserve"> </w:t>
      </w:r>
      <w:r w:rsidRPr="00D76CA8">
        <w:rPr>
          <w:rFonts w:ascii="Gadugi" w:hAnsi="Gadugi"/>
          <w:sz w:val="24"/>
        </w:rPr>
        <w:lastRenderedPageBreak/>
        <w:t xml:space="preserve">diabetes mellitus </w:t>
      </w:r>
      <w:proofErr w:type="spellStart"/>
      <w:r w:rsidRPr="00D76CA8">
        <w:rPr>
          <w:rFonts w:ascii="Gadugi" w:hAnsi="Gadugi"/>
          <w:sz w:val="24"/>
        </w:rPr>
        <w:t>menunjukkan</w:t>
      </w:r>
      <w:proofErr w:type="spellEnd"/>
      <w:r w:rsidRPr="00D76CA8">
        <w:rPr>
          <w:rFonts w:ascii="Gadugi" w:hAnsi="Gadugi"/>
          <w:sz w:val="24"/>
        </w:rPr>
        <w:t xml:space="preserve"> </w:t>
      </w:r>
      <w:proofErr w:type="spellStart"/>
      <w:r w:rsidRPr="00D76CA8">
        <w:rPr>
          <w:rFonts w:ascii="Gadugi" w:hAnsi="Gadugi"/>
          <w:sz w:val="24"/>
        </w:rPr>
        <w:t>peningkatan</w:t>
      </w:r>
      <w:proofErr w:type="spellEnd"/>
      <w:r w:rsidRPr="00D76CA8">
        <w:rPr>
          <w:rFonts w:ascii="Gadugi" w:hAnsi="Gadugi"/>
          <w:sz w:val="24"/>
        </w:rPr>
        <w:t xml:space="preserve"> </w:t>
      </w:r>
      <w:proofErr w:type="spellStart"/>
      <w:r w:rsidRPr="00D76CA8">
        <w:rPr>
          <w:rFonts w:ascii="Gadugi" w:hAnsi="Gadugi"/>
          <w:sz w:val="24"/>
        </w:rPr>
        <w:t>seiring</w:t>
      </w:r>
      <w:proofErr w:type="spellEnd"/>
      <w:r w:rsidRPr="00D76CA8">
        <w:rPr>
          <w:rFonts w:ascii="Gadugi" w:hAnsi="Gadugi"/>
          <w:sz w:val="24"/>
        </w:rPr>
        <w:t xml:space="preserve"> </w:t>
      </w:r>
      <w:proofErr w:type="spellStart"/>
      <w:r w:rsidRPr="00D76CA8">
        <w:rPr>
          <w:rFonts w:ascii="Gadugi" w:hAnsi="Gadugi"/>
          <w:sz w:val="24"/>
        </w:rPr>
        <w:t>dengan</w:t>
      </w:r>
      <w:proofErr w:type="spellEnd"/>
      <w:r w:rsidRPr="00D76CA8">
        <w:rPr>
          <w:rFonts w:ascii="Gadugi" w:hAnsi="Gadugi"/>
          <w:sz w:val="24"/>
        </w:rPr>
        <w:t xml:space="preserve"> </w:t>
      </w:r>
      <w:proofErr w:type="spellStart"/>
      <w:r w:rsidRPr="00D76CA8">
        <w:rPr>
          <w:rFonts w:ascii="Gadugi" w:hAnsi="Gadugi"/>
          <w:sz w:val="24"/>
        </w:rPr>
        <w:t>bertambahnya</w:t>
      </w:r>
      <w:proofErr w:type="spellEnd"/>
      <w:r w:rsidRPr="00D76CA8">
        <w:rPr>
          <w:rFonts w:ascii="Gadugi" w:hAnsi="Gadugi"/>
          <w:sz w:val="24"/>
        </w:rPr>
        <w:t xml:space="preserve"> </w:t>
      </w:r>
      <w:proofErr w:type="spellStart"/>
      <w:r w:rsidRPr="00D76CA8">
        <w:rPr>
          <w:rFonts w:ascii="Gadugi" w:hAnsi="Gadugi"/>
          <w:sz w:val="24"/>
        </w:rPr>
        <w:t>usia</w:t>
      </w:r>
      <w:proofErr w:type="spellEnd"/>
      <w:r w:rsidRPr="00D76CA8">
        <w:rPr>
          <w:rFonts w:ascii="Gadugi" w:hAnsi="Gadugi"/>
          <w:sz w:val="24"/>
        </w:rPr>
        <w:t xml:space="preserve"> </w:t>
      </w:r>
      <w:proofErr w:type="spellStart"/>
      <w:r w:rsidRPr="00D76CA8">
        <w:rPr>
          <w:rFonts w:ascii="Gadugi" w:hAnsi="Gadugi"/>
          <w:sz w:val="24"/>
        </w:rPr>
        <w:t>penderita</w:t>
      </w:r>
      <w:proofErr w:type="spellEnd"/>
      <w:r w:rsidRPr="00D76CA8">
        <w:rPr>
          <w:rFonts w:ascii="Gadugi" w:hAnsi="Gadugi"/>
          <w:sz w:val="24"/>
        </w:rPr>
        <w:t xml:space="preserve"> yang </w:t>
      </w:r>
      <w:proofErr w:type="spellStart"/>
      <w:r w:rsidRPr="00D76CA8">
        <w:rPr>
          <w:rFonts w:ascii="Gadugi" w:hAnsi="Gadugi"/>
          <w:sz w:val="24"/>
        </w:rPr>
        <w:t>mencapai</w:t>
      </w:r>
      <w:proofErr w:type="spellEnd"/>
      <w:r w:rsidRPr="00D76CA8">
        <w:rPr>
          <w:rFonts w:ascii="Gadugi" w:hAnsi="Gadugi"/>
          <w:sz w:val="24"/>
        </w:rPr>
        <w:t xml:space="preserve"> </w:t>
      </w:r>
      <w:proofErr w:type="spellStart"/>
      <w:r w:rsidRPr="00D76CA8">
        <w:rPr>
          <w:rFonts w:ascii="Gadugi" w:hAnsi="Gadugi"/>
          <w:sz w:val="24"/>
        </w:rPr>
        <w:t>puncaknya</w:t>
      </w:r>
      <w:proofErr w:type="spellEnd"/>
      <w:r w:rsidRPr="00D76CA8">
        <w:rPr>
          <w:rFonts w:ascii="Gadugi" w:hAnsi="Gadugi"/>
          <w:sz w:val="24"/>
        </w:rPr>
        <w:t xml:space="preserve"> pada </w:t>
      </w:r>
      <w:proofErr w:type="spellStart"/>
      <w:r w:rsidRPr="00D76CA8">
        <w:rPr>
          <w:rFonts w:ascii="Gadugi" w:hAnsi="Gadugi"/>
          <w:sz w:val="24"/>
        </w:rPr>
        <w:t>umur</w:t>
      </w:r>
      <w:proofErr w:type="spellEnd"/>
      <w:r w:rsidRPr="00D76CA8">
        <w:rPr>
          <w:rFonts w:ascii="Gadugi" w:hAnsi="Gadugi"/>
          <w:sz w:val="24"/>
        </w:rPr>
        <w:t xml:space="preserve"> 55-64 </w:t>
      </w:r>
      <w:proofErr w:type="spellStart"/>
      <w:r w:rsidRPr="00D76CA8">
        <w:rPr>
          <w:rFonts w:ascii="Gadugi" w:hAnsi="Gadugi"/>
          <w:sz w:val="24"/>
        </w:rPr>
        <w:t>tahun</w:t>
      </w:r>
      <w:proofErr w:type="spellEnd"/>
      <w:r w:rsidRPr="00D76CA8">
        <w:rPr>
          <w:rFonts w:ascii="Gadugi" w:hAnsi="Gadugi"/>
          <w:sz w:val="24"/>
        </w:rPr>
        <w:t xml:space="preserve"> dan </w:t>
      </w:r>
      <w:proofErr w:type="spellStart"/>
      <w:r w:rsidRPr="00D76CA8">
        <w:rPr>
          <w:rFonts w:ascii="Gadugi" w:hAnsi="Gadugi"/>
          <w:sz w:val="24"/>
        </w:rPr>
        <w:t>menurun</w:t>
      </w:r>
      <w:proofErr w:type="spellEnd"/>
      <w:r w:rsidRPr="00D76CA8">
        <w:rPr>
          <w:rFonts w:ascii="Gadugi" w:hAnsi="Gadugi"/>
          <w:sz w:val="24"/>
        </w:rPr>
        <w:t xml:space="preserve"> </w:t>
      </w:r>
      <w:proofErr w:type="spellStart"/>
      <w:r w:rsidRPr="00D76CA8">
        <w:rPr>
          <w:rFonts w:ascii="Gadugi" w:hAnsi="Gadugi"/>
          <w:sz w:val="24"/>
        </w:rPr>
        <w:t>setelah</w:t>
      </w:r>
      <w:proofErr w:type="spellEnd"/>
      <w:r w:rsidRPr="00D76CA8">
        <w:rPr>
          <w:rFonts w:ascii="Gadugi" w:hAnsi="Gadugi"/>
          <w:sz w:val="24"/>
        </w:rPr>
        <w:t xml:space="preserve"> </w:t>
      </w:r>
      <w:proofErr w:type="spellStart"/>
      <w:r w:rsidRPr="00D76CA8">
        <w:rPr>
          <w:rFonts w:ascii="Gadugi" w:hAnsi="Gadugi"/>
          <w:sz w:val="24"/>
        </w:rPr>
        <w:t>melewati</w:t>
      </w:r>
      <w:proofErr w:type="spellEnd"/>
      <w:r w:rsidRPr="00D76CA8">
        <w:rPr>
          <w:rFonts w:ascii="Gadugi" w:hAnsi="Gadugi"/>
          <w:sz w:val="24"/>
        </w:rPr>
        <w:t xml:space="preserve"> </w:t>
      </w:r>
      <w:proofErr w:type="spellStart"/>
      <w:r w:rsidRPr="00D76CA8">
        <w:rPr>
          <w:rFonts w:ascii="Gadugi" w:hAnsi="Gadugi"/>
          <w:sz w:val="24"/>
        </w:rPr>
        <w:t>rentang</w:t>
      </w:r>
      <w:proofErr w:type="spellEnd"/>
      <w:r w:rsidRPr="00D76CA8">
        <w:rPr>
          <w:rFonts w:ascii="Gadugi" w:hAnsi="Gadugi"/>
          <w:sz w:val="24"/>
        </w:rPr>
        <w:t xml:space="preserve"> </w:t>
      </w:r>
      <w:proofErr w:type="spellStart"/>
      <w:r w:rsidRPr="00D76CA8">
        <w:rPr>
          <w:rFonts w:ascii="Gadugi" w:hAnsi="Gadugi"/>
          <w:sz w:val="24"/>
        </w:rPr>
        <w:t>umur</w:t>
      </w:r>
      <w:proofErr w:type="spellEnd"/>
      <w:r w:rsidRPr="00D76CA8">
        <w:rPr>
          <w:rFonts w:ascii="Gadugi" w:hAnsi="Gadugi"/>
          <w:sz w:val="24"/>
        </w:rPr>
        <w:t xml:space="preserve"> </w:t>
      </w:r>
      <w:proofErr w:type="spellStart"/>
      <w:r w:rsidRPr="00D76CA8">
        <w:rPr>
          <w:rFonts w:ascii="Gadugi" w:hAnsi="Gadugi"/>
          <w:sz w:val="24"/>
        </w:rPr>
        <w:t>tersebut</w:t>
      </w:r>
      <w:proofErr w:type="spellEnd"/>
      <w:r w:rsidRPr="00D76CA8">
        <w:rPr>
          <w:rFonts w:ascii="Gadugi" w:hAnsi="Gadugi"/>
          <w:sz w:val="24"/>
        </w:rPr>
        <w:t xml:space="preserve">. Dari </w:t>
      </w:r>
      <w:proofErr w:type="spellStart"/>
      <w:r w:rsidRPr="00D76CA8">
        <w:rPr>
          <w:rFonts w:ascii="Gadugi" w:hAnsi="Gadugi"/>
          <w:sz w:val="24"/>
        </w:rPr>
        <w:t>segi</w:t>
      </w:r>
      <w:proofErr w:type="spellEnd"/>
      <w:r w:rsidRPr="00D76CA8">
        <w:rPr>
          <w:rFonts w:ascii="Gadugi" w:hAnsi="Gadugi"/>
          <w:sz w:val="24"/>
        </w:rPr>
        <w:t xml:space="preserve"> </w:t>
      </w:r>
      <w:proofErr w:type="spellStart"/>
      <w:r w:rsidRPr="00D76CA8">
        <w:rPr>
          <w:rFonts w:ascii="Gadugi" w:hAnsi="Gadugi"/>
          <w:sz w:val="24"/>
        </w:rPr>
        <w:t>jenis</w:t>
      </w:r>
      <w:proofErr w:type="spellEnd"/>
      <w:r w:rsidRPr="00D76CA8">
        <w:rPr>
          <w:rFonts w:ascii="Gadugi" w:hAnsi="Gadugi"/>
          <w:sz w:val="24"/>
        </w:rPr>
        <w:t xml:space="preserve"> </w:t>
      </w:r>
      <w:proofErr w:type="spellStart"/>
      <w:r w:rsidRPr="00D76CA8">
        <w:rPr>
          <w:rFonts w:ascii="Gadugi" w:hAnsi="Gadugi"/>
          <w:sz w:val="24"/>
        </w:rPr>
        <w:t>kelamin</w:t>
      </w:r>
      <w:proofErr w:type="spellEnd"/>
      <w:r w:rsidRPr="00D76CA8">
        <w:rPr>
          <w:rFonts w:ascii="Gadugi" w:hAnsi="Gadugi"/>
          <w:sz w:val="24"/>
        </w:rPr>
        <w:t xml:space="preserve">, </w:t>
      </w:r>
      <w:proofErr w:type="spellStart"/>
      <w:r w:rsidRPr="00D76CA8">
        <w:rPr>
          <w:rFonts w:ascii="Gadugi" w:hAnsi="Gadugi"/>
          <w:sz w:val="24"/>
        </w:rPr>
        <w:t>prevalensi</w:t>
      </w:r>
      <w:proofErr w:type="spellEnd"/>
      <w:r w:rsidRPr="00D76CA8">
        <w:rPr>
          <w:rFonts w:ascii="Gadugi" w:hAnsi="Gadugi"/>
          <w:sz w:val="24"/>
        </w:rPr>
        <w:t xml:space="preserve"> diabetes mellitus pada </w:t>
      </w:r>
      <w:proofErr w:type="spellStart"/>
      <w:r w:rsidRPr="00D76CA8">
        <w:rPr>
          <w:rFonts w:ascii="Gadugi" w:hAnsi="Gadugi"/>
          <w:sz w:val="24"/>
        </w:rPr>
        <w:t>perempuan</w:t>
      </w:r>
      <w:proofErr w:type="spellEnd"/>
      <w:r w:rsidRPr="00D76CA8">
        <w:rPr>
          <w:rFonts w:ascii="Gadugi" w:hAnsi="Gadugi"/>
          <w:sz w:val="24"/>
        </w:rPr>
        <w:t xml:space="preserve"> 5 </w:t>
      </w:r>
      <w:proofErr w:type="spellStart"/>
      <w:r w:rsidRPr="00D76CA8">
        <w:rPr>
          <w:rFonts w:ascii="Gadugi" w:hAnsi="Gadugi"/>
          <w:sz w:val="24"/>
        </w:rPr>
        <w:t>tahun</w:t>
      </w:r>
      <w:proofErr w:type="spellEnd"/>
      <w:r w:rsidRPr="00D76CA8">
        <w:rPr>
          <w:rFonts w:ascii="Gadugi" w:hAnsi="Gadugi"/>
          <w:sz w:val="24"/>
        </w:rPr>
        <w:t xml:space="preserve"> </w:t>
      </w:r>
      <w:proofErr w:type="spellStart"/>
      <w:r w:rsidRPr="00D76CA8">
        <w:rPr>
          <w:rFonts w:ascii="Gadugi" w:hAnsi="Gadugi"/>
          <w:sz w:val="24"/>
        </w:rPr>
        <w:t>terakhir</w:t>
      </w:r>
      <w:proofErr w:type="spellEnd"/>
      <w:r w:rsidRPr="00D76CA8">
        <w:rPr>
          <w:rFonts w:ascii="Gadugi" w:hAnsi="Gadugi"/>
          <w:sz w:val="24"/>
        </w:rPr>
        <w:t xml:space="preserve"> </w:t>
      </w:r>
      <w:proofErr w:type="spellStart"/>
      <w:r w:rsidRPr="00D76CA8">
        <w:rPr>
          <w:rFonts w:ascii="Gadugi" w:hAnsi="Gadugi"/>
          <w:sz w:val="24"/>
        </w:rPr>
        <w:t>menunjukkan</w:t>
      </w:r>
      <w:proofErr w:type="spellEnd"/>
      <w:r w:rsidRPr="00D76CA8">
        <w:rPr>
          <w:rFonts w:ascii="Gadugi" w:hAnsi="Gadugi"/>
          <w:sz w:val="24"/>
        </w:rPr>
        <w:t xml:space="preserve"> </w:t>
      </w:r>
      <w:proofErr w:type="spellStart"/>
      <w:r w:rsidRPr="00D76CA8">
        <w:rPr>
          <w:rFonts w:ascii="Gadugi" w:hAnsi="Gadugi"/>
          <w:sz w:val="24"/>
        </w:rPr>
        <w:t>sedikit</w:t>
      </w:r>
      <w:proofErr w:type="spellEnd"/>
      <w:r w:rsidRPr="00D76CA8">
        <w:rPr>
          <w:rFonts w:ascii="Gadugi" w:hAnsi="Gadugi"/>
          <w:sz w:val="24"/>
        </w:rPr>
        <w:t xml:space="preserve"> </w:t>
      </w:r>
      <w:proofErr w:type="spellStart"/>
      <w:r w:rsidRPr="00D76CA8">
        <w:rPr>
          <w:rFonts w:ascii="Gadugi" w:hAnsi="Gadugi"/>
          <w:sz w:val="24"/>
        </w:rPr>
        <w:t>peningkatan</w:t>
      </w:r>
      <w:proofErr w:type="spellEnd"/>
      <w:r w:rsidRPr="00D76CA8">
        <w:rPr>
          <w:rFonts w:ascii="Gadugi" w:hAnsi="Gadugi"/>
          <w:sz w:val="24"/>
        </w:rPr>
        <w:t xml:space="preserve">, </w:t>
      </w:r>
      <w:proofErr w:type="spellStart"/>
      <w:r w:rsidRPr="00D76CA8">
        <w:rPr>
          <w:rFonts w:ascii="Gadugi" w:hAnsi="Gadugi"/>
          <w:sz w:val="24"/>
        </w:rPr>
        <w:t>sedangkan</w:t>
      </w:r>
      <w:proofErr w:type="spellEnd"/>
      <w:r w:rsidRPr="00D76CA8">
        <w:rPr>
          <w:rFonts w:ascii="Gadugi" w:hAnsi="Gadugi"/>
          <w:sz w:val="24"/>
        </w:rPr>
        <w:t xml:space="preserve"> </w:t>
      </w:r>
      <w:proofErr w:type="spellStart"/>
      <w:r w:rsidRPr="00D76CA8">
        <w:rPr>
          <w:rFonts w:ascii="Gadugi" w:hAnsi="Gadugi"/>
          <w:sz w:val="24"/>
        </w:rPr>
        <w:t>prevalensi</w:t>
      </w:r>
      <w:proofErr w:type="spellEnd"/>
      <w:r w:rsidRPr="00D76CA8">
        <w:rPr>
          <w:rFonts w:ascii="Gadugi" w:hAnsi="Gadugi"/>
          <w:sz w:val="24"/>
        </w:rPr>
        <w:t xml:space="preserve"> pada </w:t>
      </w:r>
      <w:proofErr w:type="spellStart"/>
      <w:r w:rsidRPr="00D76CA8">
        <w:rPr>
          <w:rFonts w:ascii="Gadugi" w:hAnsi="Gadugi"/>
          <w:sz w:val="24"/>
        </w:rPr>
        <w:t>laki-laki</w:t>
      </w:r>
      <w:proofErr w:type="spellEnd"/>
      <w:r w:rsidRPr="00D76CA8">
        <w:rPr>
          <w:rFonts w:ascii="Gadugi" w:hAnsi="Gadugi"/>
          <w:sz w:val="24"/>
        </w:rPr>
        <w:t xml:space="preserve"> </w:t>
      </w:r>
      <w:proofErr w:type="spellStart"/>
      <w:r w:rsidRPr="00D76CA8">
        <w:rPr>
          <w:rFonts w:ascii="Gadugi" w:hAnsi="Gadugi"/>
          <w:sz w:val="24"/>
        </w:rPr>
        <w:t>menunjukkan</w:t>
      </w:r>
      <w:proofErr w:type="spellEnd"/>
      <w:r w:rsidRPr="00D76CA8">
        <w:rPr>
          <w:rFonts w:ascii="Gadugi" w:hAnsi="Gadugi"/>
          <w:sz w:val="24"/>
        </w:rPr>
        <w:t xml:space="preserve"> penurunan.</w:t>
      </w:r>
      <w:r w:rsidR="00412BF7" w:rsidRPr="00405D43">
        <w:rPr>
          <w:rFonts w:ascii="Gadugi" w:hAnsi="Gadugi"/>
          <w:sz w:val="24"/>
          <w:vertAlign w:val="superscript"/>
        </w:rPr>
        <w:fldChar w:fldCharType="begin" w:fldLock="1"/>
      </w:r>
      <w:r w:rsidR="00405D43" w:rsidRPr="00405D43">
        <w:rPr>
          <w:rFonts w:ascii="Gadugi" w:hAnsi="Gadugi"/>
          <w:sz w:val="24"/>
          <w:vertAlign w:val="superscript"/>
        </w:rPr>
        <w:instrText>ADDIN CSL_CITATION {"citationItems":[{"id":"ITEM-1","itemData":{"author":[{"dropping-particle":"","family":"Kementerian Kesehatan RI","given":"","non-dropping-particle":"","parse-names":false,"suffix":""}],"id":"ITEM-1","issued":{"date-parts":[["2020"]]},"title":"Infodatin Diabetes Melitus","type":"article"},"uris":["http://www.mendeley.com/documents/?uuid=90e093c2-0361-4894-acd2-79c63e2fcf7e"]}],"mendeley":{"formattedCitation":"(3)","manualFormatting":"3","plainTextFormattedCitation":"(3)","previouslyFormattedCitation":"(3)"},"properties":{"noteIndex":0},"schema":"https://github.com/citation-style-language/schema/raw/master/csl-citation.json"}</w:instrText>
      </w:r>
      <w:r w:rsidR="00412BF7" w:rsidRPr="00405D43">
        <w:rPr>
          <w:rFonts w:ascii="Gadugi" w:hAnsi="Gadugi"/>
          <w:sz w:val="24"/>
          <w:vertAlign w:val="superscript"/>
        </w:rPr>
        <w:fldChar w:fldCharType="separate"/>
      </w:r>
      <w:r w:rsidR="005567C4" w:rsidRPr="00405D43">
        <w:rPr>
          <w:rFonts w:ascii="Gadugi" w:hAnsi="Gadugi"/>
          <w:noProof/>
          <w:sz w:val="24"/>
          <w:vertAlign w:val="superscript"/>
        </w:rPr>
        <w:t>3</w:t>
      </w:r>
      <w:r w:rsidR="00412BF7" w:rsidRPr="00405D43">
        <w:rPr>
          <w:rFonts w:ascii="Gadugi" w:hAnsi="Gadugi"/>
          <w:sz w:val="24"/>
          <w:vertAlign w:val="superscript"/>
        </w:rPr>
        <w:fldChar w:fldCharType="end"/>
      </w:r>
      <w:r w:rsidRPr="00D76CA8">
        <w:rPr>
          <w:rFonts w:ascii="Gadugi" w:hAnsi="Gadugi"/>
          <w:sz w:val="24"/>
        </w:rPr>
        <w:t xml:space="preserve"> </w:t>
      </w:r>
      <w:proofErr w:type="spellStart"/>
      <w:r w:rsidRPr="00D76CA8">
        <w:rPr>
          <w:rFonts w:ascii="Gadugi" w:hAnsi="Gadugi"/>
          <w:sz w:val="24"/>
        </w:rPr>
        <w:t>Kemudian</w:t>
      </w:r>
      <w:proofErr w:type="spellEnd"/>
      <w:r w:rsidRPr="00D76CA8">
        <w:rPr>
          <w:rFonts w:ascii="Gadugi" w:hAnsi="Gadugi"/>
          <w:sz w:val="24"/>
        </w:rPr>
        <w:t xml:space="preserve">, </w:t>
      </w:r>
      <w:proofErr w:type="spellStart"/>
      <w:r w:rsidRPr="00D76CA8">
        <w:rPr>
          <w:rFonts w:ascii="Gadugi" w:hAnsi="Gadugi"/>
          <w:sz w:val="24"/>
        </w:rPr>
        <w:t>dari</w:t>
      </w:r>
      <w:proofErr w:type="spellEnd"/>
      <w:r w:rsidRPr="00D76CA8">
        <w:rPr>
          <w:rFonts w:ascii="Gadugi" w:hAnsi="Gadugi"/>
          <w:sz w:val="24"/>
        </w:rPr>
        <w:t xml:space="preserve"> </w:t>
      </w:r>
      <w:proofErr w:type="spellStart"/>
      <w:r w:rsidRPr="00D76CA8">
        <w:rPr>
          <w:rFonts w:ascii="Gadugi" w:hAnsi="Gadugi"/>
          <w:sz w:val="24"/>
        </w:rPr>
        <w:t>segi</w:t>
      </w:r>
      <w:proofErr w:type="spellEnd"/>
      <w:r w:rsidRPr="00D76CA8">
        <w:rPr>
          <w:rFonts w:ascii="Gadugi" w:hAnsi="Gadugi"/>
          <w:sz w:val="24"/>
        </w:rPr>
        <w:t xml:space="preserve"> </w:t>
      </w:r>
      <w:proofErr w:type="spellStart"/>
      <w:r w:rsidRPr="00D76CA8">
        <w:rPr>
          <w:rFonts w:ascii="Gadugi" w:hAnsi="Gadugi"/>
          <w:sz w:val="24"/>
        </w:rPr>
        <w:t>tingkat</w:t>
      </w:r>
      <w:proofErr w:type="spellEnd"/>
      <w:r w:rsidRPr="00D76CA8">
        <w:rPr>
          <w:rFonts w:ascii="Gadugi" w:hAnsi="Gadugi"/>
          <w:sz w:val="24"/>
        </w:rPr>
        <w:t xml:space="preserve"> </w:t>
      </w:r>
      <w:proofErr w:type="spellStart"/>
      <w:r w:rsidRPr="00D76CA8">
        <w:rPr>
          <w:rFonts w:ascii="Gadugi" w:hAnsi="Gadugi"/>
          <w:sz w:val="24"/>
        </w:rPr>
        <w:t>pendidikan</w:t>
      </w:r>
      <w:proofErr w:type="spellEnd"/>
      <w:r w:rsidRPr="00D76CA8">
        <w:rPr>
          <w:rFonts w:ascii="Gadugi" w:hAnsi="Gadugi"/>
          <w:sz w:val="24"/>
        </w:rPr>
        <w:t xml:space="preserve">, </w:t>
      </w:r>
      <w:proofErr w:type="spellStart"/>
      <w:r w:rsidRPr="00D76CA8">
        <w:rPr>
          <w:rFonts w:ascii="Gadugi" w:hAnsi="Gadugi"/>
          <w:sz w:val="24"/>
        </w:rPr>
        <w:t>pendidikan</w:t>
      </w:r>
      <w:proofErr w:type="spellEnd"/>
      <w:r w:rsidRPr="00D76CA8">
        <w:rPr>
          <w:rFonts w:ascii="Gadugi" w:hAnsi="Gadugi"/>
          <w:sz w:val="24"/>
        </w:rPr>
        <w:t xml:space="preserve"> yang </w:t>
      </w:r>
      <w:proofErr w:type="spellStart"/>
      <w:r w:rsidRPr="00D76CA8">
        <w:rPr>
          <w:rFonts w:ascii="Gadugi" w:hAnsi="Gadugi"/>
          <w:sz w:val="24"/>
        </w:rPr>
        <w:t>menderita</w:t>
      </w:r>
      <w:proofErr w:type="spellEnd"/>
      <w:r w:rsidRPr="00D76CA8">
        <w:rPr>
          <w:rFonts w:ascii="Gadugi" w:hAnsi="Gadugi"/>
          <w:sz w:val="24"/>
        </w:rPr>
        <w:t xml:space="preserve"> diabetes </w:t>
      </w:r>
      <w:proofErr w:type="spellStart"/>
      <w:r w:rsidRPr="00D76CA8">
        <w:rPr>
          <w:rFonts w:ascii="Gadugi" w:hAnsi="Gadugi"/>
          <w:sz w:val="24"/>
        </w:rPr>
        <w:t>melitus</w:t>
      </w:r>
      <w:proofErr w:type="spellEnd"/>
      <w:r w:rsidRPr="00D76CA8">
        <w:rPr>
          <w:rFonts w:ascii="Gadugi" w:hAnsi="Gadugi"/>
          <w:sz w:val="24"/>
        </w:rPr>
        <w:t xml:space="preserve"> yang paling </w:t>
      </w:r>
      <w:proofErr w:type="spellStart"/>
      <w:r w:rsidRPr="00D76CA8">
        <w:rPr>
          <w:rFonts w:ascii="Gadugi" w:hAnsi="Gadugi"/>
          <w:sz w:val="24"/>
        </w:rPr>
        <w:t>banyak</w:t>
      </w:r>
      <w:proofErr w:type="spellEnd"/>
      <w:r w:rsidRPr="00D76CA8">
        <w:rPr>
          <w:rFonts w:ascii="Gadugi" w:hAnsi="Gadugi"/>
          <w:sz w:val="24"/>
        </w:rPr>
        <w:t xml:space="preserve"> </w:t>
      </w:r>
      <w:proofErr w:type="spellStart"/>
      <w:r w:rsidRPr="00D76CA8">
        <w:rPr>
          <w:rFonts w:ascii="Gadugi" w:hAnsi="Gadugi"/>
          <w:sz w:val="24"/>
        </w:rPr>
        <w:t>adalah</w:t>
      </w:r>
      <w:proofErr w:type="spellEnd"/>
      <w:r w:rsidRPr="00D76CA8">
        <w:rPr>
          <w:rFonts w:ascii="Gadugi" w:hAnsi="Gadugi"/>
          <w:sz w:val="24"/>
        </w:rPr>
        <w:t xml:space="preserve"> </w:t>
      </w:r>
      <w:proofErr w:type="spellStart"/>
      <w:r w:rsidRPr="00D76CA8">
        <w:rPr>
          <w:rFonts w:ascii="Gadugi" w:hAnsi="Gadugi"/>
          <w:sz w:val="24"/>
        </w:rPr>
        <w:t>pendidikan</w:t>
      </w:r>
      <w:proofErr w:type="spellEnd"/>
      <w:r w:rsidRPr="00D76CA8">
        <w:rPr>
          <w:rFonts w:ascii="Gadugi" w:hAnsi="Gadugi"/>
          <w:sz w:val="24"/>
        </w:rPr>
        <w:t xml:space="preserve"> </w:t>
      </w:r>
      <w:proofErr w:type="spellStart"/>
      <w:r w:rsidRPr="00D76CA8">
        <w:rPr>
          <w:rFonts w:ascii="Gadugi" w:hAnsi="Gadugi"/>
          <w:sz w:val="24"/>
        </w:rPr>
        <w:t>tidak</w:t>
      </w:r>
      <w:proofErr w:type="spellEnd"/>
      <w:r w:rsidRPr="00D76CA8">
        <w:rPr>
          <w:rFonts w:ascii="Gadugi" w:hAnsi="Gadugi"/>
          <w:sz w:val="24"/>
        </w:rPr>
        <w:t xml:space="preserve"> sekolah.</w:t>
      </w:r>
      <w:r w:rsidR="008C5AEA" w:rsidRPr="00D76CA8">
        <w:rPr>
          <w:rFonts w:ascii="Gadugi" w:hAnsi="Gadugi"/>
          <w:sz w:val="24"/>
          <w:vertAlign w:val="superscript"/>
        </w:rPr>
        <w:fldChar w:fldCharType="begin" w:fldLock="1"/>
      </w:r>
      <w:r w:rsidR="00E20B38" w:rsidRPr="00D76CA8">
        <w:rPr>
          <w:rFonts w:ascii="Gadugi" w:hAnsi="Gadugi"/>
          <w:sz w:val="24"/>
          <w:vertAlign w:val="superscript"/>
        </w:rPr>
        <w:instrText>ADDIN CSL_CITATION {"citationItems":[{"id":"ITEM-1","itemData":{"abstract":"We study a family of \"classical\" orthogonal polynomials which satisfy (apart from a 3-term recurrence relation) an eigenvalue problem with a differential operator of Dunkl-type. These polynomials can be obtained from the little $q$-Jacobi polynomials in the limit $q=-1$. We also show that these polynomials provide a nontrivial realization of the Askey-Wilson algebra for $q=-1$.","author":[{"dropping-particle":"","family":"Kementerian Kesehatan Badan Penelitian dan Pengembangan Kesehatan","given":"","non-dropping-particle":"","parse-names":false,"suffix":""}],"id":"ITEM-1","issued":{"date-parts":[["2018"]]},"title":"Hasil Utama RISKESDAS 2018","type":"report"},"uris":["http://www.mendeley.com/documents/?uuid=43eadca4-d496-423d-825f-74d888a8a8d5"]}],"mendeley":{"formattedCitation":"(2)","manualFormatting":"2","plainTextFormattedCitation":"(2)","previouslyFormattedCitation":"(2)"},"properties":{"noteIndex":0},"schema":"https://github.com/citation-style-language/schema/raw/master/csl-citation.json"}</w:instrText>
      </w:r>
      <w:r w:rsidR="008C5AEA" w:rsidRPr="00D76CA8">
        <w:rPr>
          <w:rFonts w:ascii="Gadugi" w:hAnsi="Gadugi"/>
          <w:sz w:val="24"/>
          <w:vertAlign w:val="superscript"/>
        </w:rPr>
        <w:fldChar w:fldCharType="separate"/>
      </w:r>
      <w:r w:rsidRPr="00D76CA8">
        <w:rPr>
          <w:rFonts w:ascii="Gadugi" w:hAnsi="Gadugi"/>
          <w:noProof/>
          <w:sz w:val="24"/>
          <w:vertAlign w:val="superscript"/>
        </w:rPr>
        <w:t>2</w:t>
      </w:r>
      <w:r w:rsidR="008C5AEA" w:rsidRPr="00D76CA8">
        <w:rPr>
          <w:rFonts w:ascii="Gadugi" w:hAnsi="Gadugi"/>
          <w:sz w:val="24"/>
          <w:vertAlign w:val="superscript"/>
        </w:rPr>
        <w:fldChar w:fldCharType="end"/>
      </w:r>
      <w:r w:rsidRPr="00D76CA8">
        <w:rPr>
          <w:rFonts w:ascii="Gadugi" w:hAnsi="Gadugi"/>
          <w:sz w:val="24"/>
        </w:rPr>
        <w:t xml:space="preserve"> </w:t>
      </w:r>
      <w:proofErr w:type="spellStart"/>
      <w:r w:rsidRPr="00D76CA8">
        <w:rPr>
          <w:rFonts w:ascii="Gadugi" w:hAnsi="Gadugi"/>
          <w:sz w:val="24"/>
        </w:rPr>
        <w:t>Terkait</w:t>
      </w:r>
      <w:proofErr w:type="spellEnd"/>
      <w:r w:rsidRPr="00D76CA8">
        <w:rPr>
          <w:rFonts w:ascii="Gadugi" w:hAnsi="Gadugi"/>
          <w:sz w:val="24"/>
        </w:rPr>
        <w:t xml:space="preserve"> </w:t>
      </w:r>
      <w:proofErr w:type="spellStart"/>
      <w:r w:rsidRPr="00D76CA8">
        <w:rPr>
          <w:rFonts w:ascii="Gadugi" w:hAnsi="Gadugi"/>
          <w:sz w:val="24"/>
        </w:rPr>
        <w:t>dengan</w:t>
      </w:r>
      <w:proofErr w:type="spellEnd"/>
      <w:r w:rsidRPr="00D76CA8">
        <w:rPr>
          <w:rFonts w:ascii="Gadugi" w:hAnsi="Gadugi"/>
          <w:sz w:val="24"/>
        </w:rPr>
        <w:t xml:space="preserve"> </w:t>
      </w:r>
      <w:proofErr w:type="spellStart"/>
      <w:r w:rsidRPr="00D76CA8">
        <w:rPr>
          <w:rFonts w:ascii="Gadugi" w:hAnsi="Gadugi"/>
          <w:sz w:val="24"/>
        </w:rPr>
        <w:t>pekerjaan</w:t>
      </w:r>
      <w:proofErr w:type="spellEnd"/>
      <w:r w:rsidRPr="00D76CA8">
        <w:rPr>
          <w:rFonts w:ascii="Gadugi" w:hAnsi="Gadugi"/>
          <w:sz w:val="24"/>
        </w:rPr>
        <w:t xml:space="preserve">, orang yang </w:t>
      </w:r>
      <w:proofErr w:type="spellStart"/>
      <w:r w:rsidRPr="00D76CA8">
        <w:rPr>
          <w:rFonts w:ascii="Gadugi" w:hAnsi="Gadugi"/>
          <w:sz w:val="24"/>
        </w:rPr>
        <w:t>menderita</w:t>
      </w:r>
      <w:proofErr w:type="spellEnd"/>
      <w:r w:rsidRPr="00D76CA8">
        <w:rPr>
          <w:rFonts w:ascii="Gadugi" w:hAnsi="Gadugi"/>
          <w:sz w:val="24"/>
        </w:rPr>
        <w:t xml:space="preserve"> diabetes </w:t>
      </w:r>
      <w:proofErr w:type="spellStart"/>
      <w:r w:rsidRPr="00D76CA8">
        <w:rPr>
          <w:rFonts w:ascii="Gadugi" w:hAnsi="Gadugi"/>
          <w:sz w:val="24"/>
        </w:rPr>
        <w:t>melitus</w:t>
      </w:r>
      <w:proofErr w:type="spellEnd"/>
      <w:r w:rsidRPr="00D76CA8">
        <w:rPr>
          <w:rFonts w:ascii="Gadugi" w:hAnsi="Gadugi"/>
          <w:sz w:val="24"/>
        </w:rPr>
        <w:t xml:space="preserve"> paling </w:t>
      </w:r>
      <w:proofErr w:type="spellStart"/>
      <w:r w:rsidRPr="00D76CA8">
        <w:rPr>
          <w:rFonts w:ascii="Gadugi" w:hAnsi="Gadugi"/>
          <w:sz w:val="24"/>
        </w:rPr>
        <w:t>tinggi</w:t>
      </w:r>
      <w:proofErr w:type="spellEnd"/>
      <w:r w:rsidRPr="00D76CA8">
        <w:rPr>
          <w:rFonts w:ascii="Gadugi" w:hAnsi="Gadugi"/>
          <w:sz w:val="24"/>
        </w:rPr>
        <w:t xml:space="preserve"> </w:t>
      </w:r>
      <w:proofErr w:type="spellStart"/>
      <w:r w:rsidRPr="00D76CA8">
        <w:rPr>
          <w:rFonts w:ascii="Gadugi" w:hAnsi="Gadugi"/>
          <w:sz w:val="24"/>
        </w:rPr>
        <w:t>yaitu</w:t>
      </w:r>
      <w:proofErr w:type="spellEnd"/>
      <w:r w:rsidRPr="00D76CA8">
        <w:rPr>
          <w:rFonts w:ascii="Gadugi" w:hAnsi="Gadugi"/>
          <w:sz w:val="24"/>
        </w:rPr>
        <w:t xml:space="preserve"> orang yang </w:t>
      </w:r>
      <w:proofErr w:type="spellStart"/>
      <w:r w:rsidRPr="00D76CA8">
        <w:rPr>
          <w:rFonts w:ascii="Gadugi" w:hAnsi="Gadugi"/>
          <w:sz w:val="24"/>
        </w:rPr>
        <w:t>tidak</w:t>
      </w:r>
      <w:proofErr w:type="spellEnd"/>
      <w:r w:rsidRPr="00D76CA8">
        <w:rPr>
          <w:rFonts w:ascii="Gadugi" w:hAnsi="Gadugi"/>
          <w:sz w:val="24"/>
        </w:rPr>
        <w:t xml:space="preserve"> </w:t>
      </w:r>
      <w:proofErr w:type="spellStart"/>
      <w:r w:rsidRPr="00D76CA8">
        <w:rPr>
          <w:rFonts w:ascii="Gadugi" w:hAnsi="Gadugi"/>
          <w:sz w:val="24"/>
        </w:rPr>
        <w:t>bekerja</w:t>
      </w:r>
      <w:proofErr w:type="spellEnd"/>
      <w:r w:rsidRPr="00D76CA8">
        <w:rPr>
          <w:rFonts w:ascii="Gadugi" w:hAnsi="Gadugi"/>
          <w:sz w:val="24"/>
        </w:rPr>
        <w:t xml:space="preserve"> </w:t>
      </w:r>
      <w:proofErr w:type="spellStart"/>
      <w:r w:rsidRPr="00D76CA8">
        <w:rPr>
          <w:rFonts w:ascii="Gadugi" w:hAnsi="Gadugi"/>
          <w:sz w:val="24"/>
        </w:rPr>
        <w:t>dari</w:t>
      </w:r>
      <w:proofErr w:type="spellEnd"/>
      <w:r w:rsidRPr="00D76CA8">
        <w:rPr>
          <w:rFonts w:ascii="Gadugi" w:hAnsi="Gadugi"/>
          <w:sz w:val="24"/>
        </w:rPr>
        <w:t xml:space="preserve"> pada orang yang </w:t>
      </w:r>
      <w:proofErr w:type="spellStart"/>
      <w:r w:rsidRPr="00D76CA8">
        <w:rPr>
          <w:rFonts w:ascii="Gadugi" w:hAnsi="Gadugi"/>
          <w:sz w:val="24"/>
        </w:rPr>
        <w:t>bekerja</w:t>
      </w:r>
      <w:proofErr w:type="spellEnd"/>
      <w:r w:rsidRPr="00D76CA8">
        <w:rPr>
          <w:rFonts w:ascii="Gadugi" w:hAnsi="Gadugi"/>
          <w:sz w:val="24"/>
        </w:rPr>
        <w:t xml:space="preserve">, </w:t>
      </w:r>
      <w:proofErr w:type="spellStart"/>
      <w:r w:rsidRPr="00D76CA8">
        <w:rPr>
          <w:rFonts w:ascii="Gadugi" w:hAnsi="Gadugi"/>
          <w:sz w:val="24"/>
        </w:rPr>
        <w:t>hal</w:t>
      </w:r>
      <w:proofErr w:type="spellEnd"/>
      <w:r w:rsidRPr="00D76CA8">
        <w:rPr>
          <w:rFonts w:ascii="Gadugi" w:hAnsi="Gadugi"/>
          <w:sz w:val="24"/>
        </w:rPr>
        <w:t xml:space="preserve"> </w:t>
      </w:r>
      <w:proofErr w:type="spellStart"/>
      <w:r w:rsidRPr="00D76CA8">
        <w:rPr>
          <w:rFonts w:ascii="Gadugi" w:hAnsi="Gadugi"/>
          <w:sz w:val="24"/>
        </w:rPr>
        <w:t>ini</w:t>
      </w:r>
      <w:proofErr w:type="spellEnd"/>
      <w:r w:rsidRPr="00D76CA8">
        <w:rPr>
          <w:rFonts w:ascii="Gadugi" w:hAnsi="Gadugi"/>
          <w:sz w:val="24"/>
        </w:rPr>
        <w:t xml:space="preserve"> </w:t>
      </w:r>
      <w:proofErr w:type="spellStart"/>
      <w:r w:rsidRPr="00D76CA8">
        <w:rPr>
          <w:rFonts w:ascii="Gadugi" w:hAnsi="Gadugi"/>
          <w:sz w:val="24"/>
        </w:rPr>
        <w:t>disebabkan</w:t>
      </w:r>
      <w:proofErr w:type="spellEnd"/>
      <w:r w:rsidRPr="00D76CA8">
        <w:rPr>
          <w:rFonts w:ascii="Gadugi" w:hAnsi="Gadugi"/>
          <w:sz w:val="24"/>
        </w:rPr>
        <w:t xml:space="preserve"> </w:t>
      </w:r>
      <w:proofErr w:type="spellStart"/>
      <w:r w:rsidRPr="00D76CA8">
        <w:rPr>
          <w:rFonts w:ascii="Gadugi" w:hAnsi="Gadugi"/>
          <w:sz w:val="24"/>
        </w:rPr>
        <w:t>karena</w:t>
      </w:r>
      <w:proofErr w:type="spellEnd"/>
      <w:r w:rsidRPr="00D76CA8">
        <w:rPr>
          <w:rFonts w:ascii="Gadugi" w:hAnsi="Gadugi"/>
          <w:sz w:val="24"/>
        </w:rPr>
        <w:t xml:space="preserve"> orang yang </w:t>
      </w:r>
      <w:proofErr w:type="spellStart"/>
      <w:r w:rsidRPr="00D76CA8">
        <w:rPr>
          <w:rFonts w:ascii="Gadugi" w:hAnsi="Gadugi"/>
          <w:sz w:val="24"/>
        </w:rPr>
        <w:t>bekerja</w:t>
      </w:r>
      <w:proofErr w:type="spellEnd"/>
      <w:r w:rsidRPr="00D76CA8">
        <w:rPr>
          <w:rFonts w:ascii="Gadugi" w:hAnsi="Gadugi"/>
          <w:sz w:val="24"/>
        </w:rPr>
        <w:t xml:space="preserve"> </w:t>
      </w:r>
      <w:proofErr w:type="spellStart"/>
      <w:r w:rsidRPr="00D76CA8">
        <w:rPr>
          <w:rFonts w:ascii="Gadugi" w:hAnsi="Gadugi"/>
          <w:sz w:val="24"/>
        </w:rPr>
        <w:t>semakin</w:t>
      </w:r>
      <w:proofErr w:type="spellEnd"/>
      <w:r w:rsidRPr="00D76CA8">
        <w:rPr>
          <w:rFonts w:ascii="Gadugi" w:hAnsi="Gadugi"/>
          <w:sz w:val="24"/>
        </w:rPr>
        <w:t xml:space="preserve"> </w:t>
      </w:r>
      <w:proofErr w:type="spellStart"/>
      <w:r w:rsidRPr="00D76CA8">
        <w:rPr>
          <w:rFonts w:ascii="Gadugi" w:hAnsi="Gadugi"/>
          <w:sz w:val="24"/>
        </w:rPr>
        <w:t>banyak</w:t>
      </w:r>
      <w:proofErr w:type="spellEnd"/>
      <w:r w:rsidRPr="00D76CA8">
        <w:rPr>
          <w:rFonts w:ascii="Gadugi" w:hAnsi="Gadugi"/>
          <w:sz w:val="24"/>
        </w:rPr>
        <w:t xml:space="preserve"> </w:t>
      </w:r>
      <w:proofErr w:type="spellStart"/>
      <w:r w:rsidRPr="00D76CA8">
        <w:rPr>
          <w:rFonts w:ascii="Gadugi" w:hAnsi="Gadugi"/>
          <w:sz w:val="24"/>
        </w:rPr>
        <w:t>beraktivitas</w:t>
      </w:r>
      <w:proofErr w:type="spellEnd"/>
      <w:r w:rsidRPr="00D76CA8">
        <w:rPr>
          <w:rFonts w:ascii="Gadugi" w:hAnsi="Gadugi"/>
          <w:sz w:val="24"/>
        </w:rPr>
        <w:t xml:space="preserve"> </w:t>
      </w:r>
      <w:proofErr w:type="spellStart"/>
      <w:r w:rsidRPr="00D76CA8">
        <w:rPr>
          <w:rFonts w:ascii="Gadugi" w:hAnsi="Gadugi"/>
          <w:sz w:val="24"/>
        </w:rPr>
        <w:t>dari</w:t>
      </w:r>
      <w:proofErr w:type="spellEnd"/>
      <w:r w:rsidRPr="00D76CA8">
        <w:rPr>
          <w:rFonts w:ascii="Gadugi" w:hAnsi="Gadugi"/>
          <w:sz w:val="24"/>
        </w:rPr>
        <w:t xml:space="preserve"> pada orang yang </w:t>
      </w:r>
      <w:proofErr w:type="spellStart"/>
      <w:r w:rsidRPr="00D76CA8">
        <w:rPr>
          <w:rFonts w:ascii="Gadugi" w:hAnsi="Gadugi"/>
          <w:sz w:val="24"/>
        </w:rPr>
        <w:t>tidak</w:t>
      </w:r>
      <w:proofErr w:type="spellEnd"/>
      <w:r w:rsidRPr="00D76CA8">
        <w:rPr>
          <w:rFonts w:ascii="Gadugi" w:hAnsi="Gadugi"/>
          <w:sz w:val="24"/>
        </w:rPr>
        <w:t xml:space="preserve"> bekerja</w:t>
      </w:r>
      <w:r w:rsidR="00E20B38" w:rsidRPr="00D76CA8">
        <w:rPr>
          <w:rFonts w:ascii="Gadugi" w:hAnsi="Gadugi"/>
          <w:sz w:val="24"/>
        </w:rPr>
        <w:t>.</w:t>
      </w:r>
      <w:r w:rsidR="00051E0D" w:rsidRPr="00405D43">
        <w:rPr>
          <w:rFonts w:ascii="Gadugi" w:hAnsi="Gadugi"/>
          <w:sz w:val="24"/>
          <w:vertAlign w:val="superscript"/>
        </w:rPr>
        <w:fldChar w:fldCharType="begin" w:fldLock="1"/>
      </w:r>
      <w:r w:rsidR="00405D43" w:rsidRPr="00405D43">
        <w:rPr>
          <w:rFonts w:ascii="Gadugi" w:hAnsi="Gadugi"/>
          <w:sz w:val="24"/>
          <w:vertAlign w:val="superscript"/>
        </w:rPr>
        <w:instrText>ADDIN CSL_CITATION {"citationItems":[{"id":"ITEM-1","itemData":{"DOI":"10.1186/s12889-016-3704-7","ISBN":"1288901637047","ISSN":"1471-2458","author":[{"dropping-particle":"","family":"Koelmeyer","given":"Rachel L","non-dropping-particle":"","parse-names":false,"suffix":""},{"dropping-particle":"","family":"Dharmage","given":"Shyamali C","non-dropping-particle":"","parse-names":false,"suffix":""},{"dropping-particle":"","family":"English","given":"Dallas R","non-dropping-particle":"","parse-names":false,"suffix":""}],"container-title":"BMC Public Health","id":"ITEM-1","issue":"Suppl 3","issued":{"date-parts":[["2016"]]},"publisher":"BMC Public Health","title":"Diabetes in Young Adult Men : Social and Health-related Correlates","type":"article-journal","volume":"16"},"uris":["http://www.mendeley.com/documents/?uuid=5ba75706-d835-4a7f-9fa8-25a6bafc0acb"]}],"mendeley":{"formattedCitation":"(9)","manualFormatting":"9","plainTextFormattedCitation":"(9)","previouslyFormattedCitation":"(9)"},"properties":{"noteIndex":0},"schema":"https://github.com/citation-style-language/schema/raw/master/csl-citation.json"}</w:instrText>
      </w:r>
      <w:r w:rsidR="00051E0D" w:rsidRPr="00405D43">
        <w:rPr>
          <w:rFonts w:ascii="Gadugi" w:hAnsi="Gadugi"/>
          <w:sz w:val="24"/>
          <w:vertAlign w:val="superscript"/>
        </w:rPr>
        <w:fldChar w:fldCharType="separate"/>
      </w:r>
      <w:r w:rsidR="00051E0D" w:rsidRPr="00405D43">
        <w:rPr>
          <w:rFonts w:ascii="Gadugi" w:hAnsi="Gadugi"/>
          <w:noProof/>
          <w:sz w:val="24"/>
          <w:vertAlign w:val="superscript"/>
        </w:rPr>
        <w:t>9</w:t>
      </w:r>
      <w:r w:rsidR="00051E0D" w:rsidRPr="00405D43">
        <w:rPr>
          <w:rFonts w:ascii="Gadugi" w:hAnsi="Gadugi"/>
          <w:sz w:val="24"/>
          <w:vertAlign w:val="superscript"/>
        </w:rPr>
        <w:fldChar w:fldCharType="end"/>
      </w:r>
      <w:r w:rsidR="00E20B38" w:rsidRPr="00D76CA8">
        <w:rPr>
          <w:rFonts w:ascii="Gadugi" w:hAnsi="Gadugi"/>
          <w:sz w:val="24"/>
        </w:rPr>
        <w:t xml:space="preserve"> </w:t>
      </w:r>
      <w:r w:rsidR="00DC7EB9" w:rsidRPr="00D76CA8">
        <w:rPr>
          <w:rFonts w:ascii="Gadugi" w:hAnsi="Gadugi"/>
          <w:sz w:val="24"/>
        </w:rPr>
        <w:t xml:space="preserve">Dan </w:t>
      </w:r>
      <w:proofErr w:type="spellStart"/>
      <w:r w:rsidR="00DC7EB9" w:rsidRPr="00D76CA8">
        <w:rPr>
          <w:rFonts w:ascii="Gadugi" w:hAnsi="Gadugi"/>
          <w:sz w:val="24"/>
        </w:rPr>
        <w:t>terkait</w:t>
      </w:r>
      <w:proofErr w:type="spellEnd"/>
      <w:r w:rsidR="00DC7EB9" w:rsidRPr="00D76CA8">
        <w:rPr>
          <w:rFonts w:ascii="Gadugi" w:hAnsi="Gadugi"/>
          <w:sz w:val="24"/>
        </w:rPr>
        <w:t xml:space="preserve"> </w:t>
      </w:r>
      <w:proofErr w:type="spellStart"/>
      <w:r w:rsidR="00DC7EB9" w:rsidRPr="00D76CA8">
        <w:rPr>
          <w:rFonts w:ascii="Gadugi" w:hAnsi="Gadugi"/>
          <w:sz w:val="24"/>
        </w:rPr>
        <w:t>durasi</w:t>
      </w:r>
      <w:proofErr w:type="spellEnd"/>
      <w:r w:rsidR="00DC7EB9" w:rsidRPr="00D76CA8">
        <w:rPr>
          <w:rFonts w:ascii="Gadugi" w:hAnsi="Gadugi"/>
          <w:sz w:val="24"/>
        </w:rPr>
        <w:t xml:space="preserve"> </w:t>
      </w:r>
      <w:proofErr w:type="spellStart"/>
      <w:r w:rsidR="00DC7EB9" w:rsidRPr="00D76CA8">
        <w:rPr>
          <w:rFonts w:ascii="Gadugi" w:hAnsi="Gadugi"/>
          <w:sz w:val="24"/>
        </w:rPr>
        <w:t>atau</w:t>
      </w:r>
      <w:proofErr w:type="spellEnd"/>
      <w:r w:rsidR="00DC7EB9" w:rsidRPr="00D76CA8">
        <w:rPr>
          <w:rFonts w:ascii="Gadugi" w:hAnsi="Gadugi"/>
          <w:sz w:val="24"/>
        </w:rPr>
        <w:t xml:space="preserve"> </w:t>
      </w:r>
      <w:proofErr w:type="spellStart"/>
      <w:r w:rsidR="00DC7EB9" w:rsidRPr="00D76CA8">
        <w:rPr>
          <w:rFonts w:ascii="Gadugi" w:hAnsi="Gadugi"/>
          <w:sz w:val="24"/>
        </w:rPr>
        <w:t>lamanya</w:t>
      </w:r>
      <w:proofErr w:type="spellEnd"/>
      <w:r w:rsidR="00DC7EB9" w:rsidRPr="00D76CA8">
        <w:rPr>
          <w:rFonts w:ascii="Gadugi" w:hAnsi="Gadugi"/>
          <w:sz w:val="24"/>
        </w:rPr>
        <w:t xml:space="preserve"> </w:t>
      </w:r>
      <w:proofErr w:type="spellStart"/>
      <w:r w:rsidR="00DC7EB9" w:rsidRPr="00D76CA8">
        <w:rPr>
          <w:rFonts w:ascii="Gadugi" w:hAnsi="Gadugi"/>
          <w:sz w:val="24"/>
        </w:rPr>
        <w:t>penyakit</w:t>
      </w:r>
      <w:proofErr w:type="spellEnd"/>
      <w:r w:rsidR="00DC7EB9" w:rsidRPr="00D76CA8">
        <w:rPr>
          <w:rFonts w:ascii="Gadugi" w:hAnsi="Gadugi"/>
          <w:sz w:val="24"/>
        </w:rPr>
        <w:t xml:space="preserve">, </w:t>
      </w:r>
      <w:proofErr w:type="spellStart"/>
      <w:r w:rsidR="00DC7EB9" w:rsidRPr="00D76CA8">
        <w:rPr>
          <w:rFonts w:ascii="Gadugi" w:hAnsi="Gadugi"/>
          <w:sz w:val="24"/>
        </w:rPr>
        <w:t>berpengaruh</w:t>
      </w:r>
      <w:proofErr w:type="spellEnd"/>
      <w:r w:rsidR="00DC7EB9" w:rsidRPr="00D76CA8">
        <w:rPr>
          <w:rFonts w:ascii="Gadugi" w:hAnsi="Gadugi"/>
          <w:sz w:val="24"/>
        </w:rPr>
        <w:t xml:space="preserve"> </w:t>
      </w:r>
      <w:proofErr w:type="spellStart"/>
      <w:r w:rsidR="00DC7EB9" w:rsidRPr="00D76CA8">
        <w:rPr>
          <w:rFonts w:ascii="Gadugi" w:hAnsi="Gadugi"/>
          <w:sz w:val="24"/>
        </w:rPr>
        <w:t>terhadap</w:t>
      </w:r>
      <w:proofErr w:type="spellEnd"/>
      <w:r w:rsidR="00DC7EB9" w:rsidRPr="00D76CA8">
        <w:rPr>
          <w:rFonts w:ascii="Gadugi" w:hAnsi="Gadugi"/>
          <w:sz w:val="24"/>
        </w:rPr>
        <w:t xml:space="preserve"> </w:t>
      </w:r>
      <w:proofErr w:type="spellStart"/>
      <w:r w:rsidR="00DC7EB9" w:rsidRPr="00D76CA8">
        <w:rPr>
          <w:rFonts w:ascii="Gadugi" w:hAnsi="Gadugi"/>
          <w:sz w:val="24"/>
        </w:rPr>
        <w:t>kepatuhan</w:t>
      </w:r>
      <w:proofErr w:type="spellEnd"/>
      <w:r w:rsidR="00DC7EB9" w:rsidRPr="00D76CA8">
        <w:rPr>
          <w:rFonts w:ascii="Gadugi" w:hAnsi="Gadugi"/>
          <w:sz w:val="24"/>
        </w:rPr>
        <w:t xml:space="preserve"> </w:t>
      </w:r>
      <w:proofErr w:type="spellStart"/>
      <w:r w:rsidR="00DC7EB9" w:rsidRPr="00D76CA8">
        <w:rPr>
          <w:rFonts w:ascii="Gadugi" w:hAnsi="Gadugi"/>
          <w:sz w:val="24"/>
        </w:rPr>
        <w:t>pengobatan</w:t>
      </w:r>
      <w:proofErr w:type="spellEnd"/>
      <w:r w:rsidR="00DC7EB9" w:rsidRPr="00D76CA8">
        <w:rPr>
          <w:rFonts w:ascii="Gadugi" w:hAnsi="Gadugi"/>
          <w:sz w:val="24"/>
        </w:rPr>
        <w:t xml:space="preserve"> </w:t>
      </w:r>
      <w:proofErr w:type="spellStart"/>
      <w:r w:rsidR="00DC7EB9" w:rsidRPr="00D76CA8">
        <w:rPr>
          <w:rFonts w:ascii="Gadugi" w:hAnsi="Gadugi"/>
          <w:sz w:val="24"/>
        </w:rPr>
        <w:t>karena</w:t>
      </w:r>
      <w:proofErr w:type="spellEnd"/>
      <w:r w:rsidR="00DC7EB9" w:rsidRPr="00D76CA8">
        <w:rPr>
          <w:rFonts w:ascii="Gadugi" w:hAnsi="Gadugi"/>
          <w:sz w:val="24"/>
        </w:rPr>
        <w:t xml:space="preserve"> </w:t>
      </w:r>
      <w:proofErr w:type="spellStart"/>
      <w:r w:rsidR="00DC7EB9" w:rsidRPr="00D76CA8">
        <w:rPr>
          <w:rFonts w:ascii="Gadugi" w:hAnsi="Gadugi"/>
          <w:sz w:val="24"/>
        </w:rPr>
        <w:t>pasien</w:t>
      </w:r>
      <w:proofErr w:type="spellEnd"/>
      <w:r w:rsidR="00DC7EB9" w:rsidRPr="00D76CA8">
        <w:rPr>
          <w:rFonts w:ascii="Gadugi" w:hAnsi="Gadugi"/>
          <w:sz w:val="24"/>
        </w:rPr>
        <w:t xml:space="preserve"> yang </w:t>
      </w:r>
      <w:proofErr w:type="spellStart"/>
      <w:r w:rsidR="00DC7EB9" w:rsidRPr="00D76CA8">
        <w:rPr>
          <w:rFonts w:ascii="Gadugi" w:hAnsi="Gadugi"/>
          <w:sz w:val="24"/>
        </w:rPr>
        <w:t>sudah</w:t>
      </w:r>
      <w:proofErr w:type="spellEnd"/>
      <w:r w:rsidR="00DC7EB9" w:rsidRPr="00D76CA8">
        <w:rPr>
          <w:rFonts w:ascii="Gadugi" w:hAnsi="Gadugi"/>
          <w:sz w:val="24"/>
        </w:rPr>
        <w:t xml:space="preserve"> lama </w:t>
      </w:r>
      <w:proofErr w:type="spellStart"/>
      <w:r w:rsidR="00DC7EB9" w:rsidRPr="00D76CA8">
        <w:rPr>
          <w:rFonts w:ascii="Gadugi" w:hAnsi="Gadugi"/>
          <w:sz w:val="24"/>
        </w:rPr>
        <w:t>menderita</w:t>
      </w:r>
      <w:proofErr w:type="spellEnd"/>
      <w:r w:rsidR="00DC7EB9" w:rsidRPr="00D76CA8">
        <w:rPr>
          <w:rFonts w:ascii="Gadugi" w:hAnsi="Gadugi"/>
          <w:sz w:val="24"/>
        </w:rPr>
        <w:t xml:space="preserve"> DM </w:t>
      </w:r>
      <w:proofErr w:type="spellStart"/>
      <w:r w:rsidR="00DC7EB9" w:rsidRPr="00D76CA8">
        <w:rPr>
          <w:rFonts w:ascii="Gadugi" w:hAnsi="Gadugi"/>
          <w:sz w:val="24"/>
        </w:rPr>
        <w:t>akan</w:t>
      </w:r>
      <w:proofErr w:type="spellEnd"/>
      <w:r w:rsidR="00DC7EB9" w:rsidRPr="00D76CA8">
        <w:rPr>
          <w:rFonts w:ascii="Gadugi" w:hAnsi="Gadugi"/>
          <w:sz w:val="24"/>
        </w:rPr>
        <w:t xml:space="preserve"> </w:t>
      </w:r>
      <w:proofErr w:type="spellStart"/>
      <w:r w:rsidR="00DC7EB9" w:rsidRPr="00D76CA8">
        <w:rPr>
          <w:rFonts w:ascii="Gadugi" w:hAnsi="Gadugi"/>
          <w:sz w:val="24"/>
        </w:rPr>
        <w:t>patuh</w:t>
      </w:r>
      <w:proofErr w:type="spellEnd"/>
      <w:r w:rsidR="00DC7EB9" w:rsidRPr="00D76CA8">
        <w:rPr>
          <w:rFonts w:ascii="Gadugi" w:hAnsi="Gadugi"/>
          <w:sz w:val="24"/>
        </w:rPr>
        <w:t xml:space="preserve"> dan </w:t>
      </w:r>
      <w:proofErr w:type="spellStart"/>
      <w:r w:rsidR="00DC7EB9" w:rsidRPr="00D76CA8">
        <w:rPr>
          <w:rFonts w:ascii="Gadugi" w:hAnsi="Gadugi"/>
          <w:sz w:val="24"/>
        </w:rPr>
        <w:t>ingin</w:t>
      </w:r>
      <w:proofErr w:type="spellEnd"/>
      <w:r w:rsidR="00DC7EB9" w:rsidRPr="00D76CA8">
        <w:rPr>
          <w:rFonts w:ascii="Gadugi" w:hAnsi="Gadugi"/>
          <w:sz w:val="24"/>
        </w:rPr>
        <w:t xml:space="preserve"> </w:t>
      </w:r>
      <w:proofErr w:type="spellStart"/>
      <w:r w:rsidR="00DC7EB9" w:rsidRPr="00D76CA8">
        <w:rPr>
          <w:rFonts w:ascii="Gadugi" w:hAnsi="Gadugi"/>
          <w:sz w:val="24"/>
        </w:rPr>
        <w:t>memperpanjang</w:t>
      </w:r>
      <w:proofErr w:type="spellEnd"/>
      <w:r w:rsidR="00DC7EB9" w:rsidRPr="00D76CA8">
        <w:rPr>
          <w:rFonts w:ascii="Gadugi" w:hAnsi="Gadugi"/>
          <w:sz w:val="24"/>
        </w:rPr>
        <w:t xml:space="preserve"> </w:t>
      </w:r>
      <w:proofErr w:type="spellStart"/>
      <w:r w:rsidR="00DC7EB9" w:rsidRPr="00D76CA8">
        <w:rPr>
          <w:rFonts w:ascii="Gadugi" w:hAnsi="Gadugi"/>
          <w:sz w:val="24"/>
        </w:rPr>
        <w:t>kualitas</w:t>
      </w:r>
      <w:proofErr w:type="spellEnd"/>
      <w:r w:rsidR="00DC7EB9" w:rsidRPr="00D76CA8">
        <w:rPr>
          <w:rFonts w:ascii="Gadugi" w:hAnsi="Gadugi"/>
          <w:sz w:val="24"/>
        </w:rPr>
        <w:t xml:space="preserve"> hidupnya</w:t>
      </w:r>
      <w:r w:rsidR="00D2125D" w:rsidRPr="00D76CA8">
        <w:rPr>
          <w:rFonts w:ascii="Gadugi" w:hAnsi="Gadugi"/>
          <w:sz w:val="24"/>
        </w:rPr>
        <w:t>.</w:t>
      </w:r>
      <w:r w:rsidR="00FE58B6" w:rsidRPr="00405D43">
        <w:rPr>
          <w:rFonts w:ascii="Gadugi" w:hAnsi="Gadugi"/>
          <w:sz w:val="24"/>
          <w:vertAlign w:val="superscript"/>
        </w:rPr>
        <w:fldChar w:fldCharType="begin" w:fldLock="1"/>
      </w:r>
      <w:r w:rsidR="00D0390A">
        <w:rPr>
          <w:rFonts w:ascii="Gadugi" w:hAnsi="Gadugi"/>
          <w:sz w:val="24"/>
          <w:vertAlign w:val="superscript"/>
        </w:rPr>
        <w:instrText>ADDIN CSL_CITATION {"citationItems":[{"id":"ITEM-1","itemData":{"ISSN":"2527-3620","abstract":"ABSTRAK Presentase kematian akibat diabetes di Indonesia merupakan yang tertinggi kedua setelah Sri Lanka. Salah satu perilaku pengendalian DM yaitu kepatuhan minum obat. Kepatuhan pengobatan yang rendah dapat mengakibatkan peningkatan penyakit komplikasi dan risiko rawat inap. Puskesmas Tabanan II merupakan puskesmas yang memiliki jumlah kunjungan pasien DM tipe 2 terbanyak di Kabupaten Tabanan. Penelitian ini bertujuan untuk mengetahui tingkat kepatuhan minum obat pada pasien DM tipe 2 di wilayah kerja Puskesmas Tabanan II. Desain penelitian merupakan observasional deskripstif dengan menggunakan rancangan studi cross sectional untuk menggambarkan kepatuhan minum obat pada pasien DM tipe 2 di wilayah kerja Puskesmas Tabanan II. Teknik pengambilan sampel dilakukan dengan metode systematic random sampling. Penelitian ini menggunakan analisis inferensial berupa analisis univariat dan analisis bivariat. Sampel dalam penelitian ini yaitu pasien DM tipe 2 di wilayah kerja Puskesmas Tabanan II. Hasil analisis memperlihatkan bahwa dari 69 responden, 52 responden (75,36%) dikategorikan patuh dan 17 responden (24,64%) sisanya dikategorikan tidak patuh. Hal ini disebabkan oleh beberapa faktor yaitu umur, jenis kelamin, tingkat pendidikan, pekerjaan, jenis obat yang dikonsumsi, lama menderita DM, dan dukungan keluarga. Disarankan agar puskesmas dapat meningkatkan edukasi terkait pentingnya dukungan keluarga kepada keluarga pasien DM tipe 2 agar kepatuhan minum obat dapat meningkat. Kata Kunci : Diabetes Melitus, Kepatuhan Minum Obat, Dukungan Keluarga","author":[{"dropping-particle":"","family":"Diantari","given":"Ida Ayu Putu Mita","non-dropping-particle":"","parse-names":false,"suffix":""},{"dropping-particle":"","family":"Sutarga","given":"I Made","non-dropping-particle":"","parse-names":false,"suffix":""}],"container-title":"Archive of Community Health","id":"ITEM-1","issue":"2","issued":{"date-parts":[["2019"]]},"page":"40-50","title":"Kepatuhan Minum Obat Pada Pasien Diabetes Melitus Tipe 2 di Wilayah Kerja Puskesmas Tabanan II Tahun 2019","type":"article-journal","volume":"6"},"uris":["http://www.mendeley.com/documents/?uuid=2541ac1f-577b-4038-aecc-0f2dc02ca075"]}],"mendeley":{"formattedCitation":"(10)","manualFormatting":"10","plainTextFormattedCitation":"(10)","previouslyFormattedCitation":"(10)"},"properties":{"noteIndex":0},"schema":"https://github.com/citation-style-language/schema/raw/master/csl-citation.json"}</w:instrText>
      </w:r>
      <w:r w:rsidR="00FE58B6" w:rsidRPr="00405D43">
        <w:rPr>
          <w:rFonts w:ascii="Gadugi" w:hAnsi="Gadugi"/>
          <w:sz w:val="24"/>
          <w:vertAlign w:val="superscript"/>
        </w:rPr>
        <w:fldChar w:fldCharType="separate"/>
      </w:r>
      <w:r w:rsidR="00FE58B6" w:rsidRPr="00405D43">
        <w:rPr>
          <w:rFonts w:ascii="Gadugi" w:hAnsi="Gadugi"/>
          <w:noProof/>
          <w:sz w:val="24"/>
          <w:vertAlign w:val="superscript"/>
        </w:rPr>
        <w:t>10</w:t>
      </w:r>
      <w:r w:rsidR="00FE58B6" w:rsidRPr="00405D43">
        <w:rPr>
          <w:rFonts w:ascii="Gadugi" w:hAnsi="Gadugi"/>
          <w:sz w:val="24"/>
          <w:vertAlign w:val="superscript"/>
        </w:rPr>
        <w:fldChar w:fldCharType="end"/>
      </w:r>
      <w:r w:rsidR="00D2125D" w:rsidRPr="00D76CA8">
        <w:rPr>
          <w:rFonts w:ascii="Gadugi" w:hAnsi="Gadugi"/>
          <w:sz w:val="24"/>
        </w:rPr>
        <w:t xml:space="preserve"> </w:t>
      </w:r>
    </w:p>
    <w:p w14:paraId="240BDE09" w14:textId="77777777" w:rsidR="009D5576" w:rsidRPr="00E946C8" w:rsidRDefault="00E270B9" w:rsidP="00FC6A0C">
      <w:pPr>
        <w:autoSpaceDE w:val="0"/>
        <w:autoSpaceDN w:val="0"/>
        <w:adjustRightInd w:val="0"/>
        <w:spacing w:after="0" w:line="240" w:lineRule="auto"/>
        <w:ind w:firstLine="567"/>
        <w:jc w:val="both"/>
        <w:rPr>
          <w:rFonts w:ascii="Gadugi" w:hAnsi="Gadugi"/>
          <w:sz w:val="24"/>
          <w:szCs w:val="24"/>
        </w:rPr>
      </w:pPr>
      <w:proofErr w:type="spellStart"/>
      <w:r w:rsidRPr="00E946C8">
        <w:rPr>
          <w:rFonts w:ascii="Gadugi" w:hAnsi="Gadugi"/>
          <w:sz w:val="24"/>
          <w:szCs w:val="24"/>
        </w:rPr>
        <w:t>Berdasarkan</w:t>
      </w:r>
      <w:proofErr w:type="spellEnd"/>
      <w:r w:rsidRPr="00E946C8">
        <w:rPr>
          <w:rFonts w:ascii="Gadugi" w:hAnsi="Gadugi"/>
          <w:sz w:val="24"/>
          <w:szCs w:val="24"/>
        </w:rPr>
        <w:t xml:space="preserve"> </w:t>
      </w:r>
      <w:proofErr w:type="spellStart"/>
      <w:r w:rsidRPr="00E946C8">
        <w:rPr>
          <w:rFonts w:ascii="Gadugi" w:hAnsi="Gadugi"/>
          <w:sz w:val="24"/>
          <w:szCs w:val="24"/>
        </w:rPr>
        <w:t>latar</w:t>
      </w:r>
      <w:proofErr w:type="spellEnd"/>
      <w:r w:rsidRPr="00E946C8">
        <w:rPr>
          <w:rFonts w:ascii="Gadugi" w:hAnsi="Gadugi"/>
          <w:sz w:val="24"/>
          <w:szCs w:val="24"/>
        </w:rPr>
        <w:t xml:space="preserve"> </w:t>
      </w:r>
      <w:proofErr w:type="spellStart"/>
      <w:r w:rsidRPr="00E946C8">
        <w:rPr>
          <w:rFonts w:ascii="Gadugi" w:hAnsi="Gadugi"/>
          <w:sz w:val="24"/>
          <w:szCs w:val="24"/>
        </w:rPr>
        <w:t>belakang</w:t>
      </w:r>
      <w:proofErr w:type="spellEnd"/>
      <w:r w:rsidRPr="00E946C8">
        <w:rPr>
          <w:rFonts w:ascii="Gadugi" w:hAnsi="Gadugi"/>
          <w:sz w:val="24"/>
          <w:szCs w:val="24"/>
        </w:rPr>
        <w:t xml:space="preserve"> di </w:t>
      </w:r>
      <w:proofErr w:type="spellStart"/>
      <w:r w:rsidRPr="00E946C8">
        <w:rPr>
          <w:rFonts w:ascii="Gadugi" w:hAnsi="Gadugi"/>
          <w:sz w:val="24"/>
          <w:szCs w:val="24"/>
        </w:rPr>
        <w:t>atas</w:t>
      </w:r>
      <w:proofErr w:type="spellEnd"/>
      <w:r w:rsidRPr="00E946C8">
        <w:rPr>
          <w:rFonts w:ascii="Gadugi" w:hAnsi="Gadugi"/>
          <w:sz w:val="24"/>
          <w:szCs w:val="24"/>
        </w:rPr>
        <w:t xml:space="preserve">, </w:t>
      </w:r>
      <w:proofErr w:type="spellStart"/>
      <w:r w:rsidRPr="00E946C8">
        <w:rPr>
          <w:rFonts w:ascii="Gadugi" w:hAnsi="Gadugi"/>
          <w:sz w:val="24"/>
          <w:szCs w:val="24"/>
        </w:rPr>
        <w:t>dampak</w:t>
      </w:r>
      <w:proofErr w:type="spellEnd"/>
      <w:r w:rsidRPr="00E946C8">
        <w:rPr>
          <w:rFonts w:ascii="Gadugi" w:hAnsi="Gadugi"/>
          <w:sz w:val="24"/>
          <w:szCs w:val="24"/>
        </w:rPr>
        <w:t xml:space="preserve"> </w:t>
      </w:r>
      <w:proofErr w:type="spellStart"/>
      <w:r w:rsidRPr="00E946C8">
        <w:rPr>
          <w:rFonts w:ascii="Gadugi" w:hAnsi="Gadugi"/>
          <w:sz w:val="24"/>
          <w:szCs w:val="24"/>
        </w:rPr>
        <w:t>dari</w:t>
      </w:r>
      <w:proofErr w:type="spellEnd"/>
      <w:r w:rsidRPr="00E946C8">
        <w:rPr>
          <w:rFonts w:ascii="Gadugi" w:hAnsi="Gadugi"/>
          <w:sz w:val="24"/>
          <w:szCs w:val="24"/>
        </w:rPr>
        <w:t xml:space="preserve"> </w:t>
      </w:r>
      <w:proofErr w:type="spellStart"/>
      <w:r w:rsidRPr="00E946C8">
        <w:rPr>
          <w:rFonts w:ascii="Gadugi" w:hAnsi="Gadugi"/>
          <w:sz w:val="24"/>
          <w:szCs w:val="24"/>
        </w:rPr>
        <w:t>ketidakpatuhan</w:t>
      </w:r>
      <w:proofErr w:type="spellEnd"/>
      <w:r w:rsidRPr="00E946C8">
        <w:rPr>
          <w:rFonts w:ascii="Gadugi" w:hAnsi="Gadugi"/>
          <w:sz w:val="24"/>
          <w:szCs w:val="24"/>
        </w:rPr>
        <w:t xml:space="preserve"> </w:t>
      </w:r>
      <w:proofErr w:type="spellStart"/>
      <w:r w:rsidRPr="00E946C8">
        <w:rPr>
          <w:rFonts w:ascii="Gadugi" w:hAnsi="Gadugi"/>
          <w:sz w:val="24"/>
          <w:szCs w:val="24"/>
        </w:rPr>
        <w:t>penggunaan</w:t>
      </w:r>
      <w:proofErr w:type="spellEnd"/>
      <w:r w:rsidRPr="00E946C8">
        <w:rPr>
          <w:rFonts w:ascii="Gadugi" w:hAnsi="Gadugi"/>
          <w:sz w:val="24"/>
          <w:szCs w:val="24"/>
        </w:rPr>
        <w:t xml:space="preserve"> </w:t>
      </w:r>
      <w:proofErr w:type="spellStart"/>
      <w:r w:rsidRPr="00E946C8">
        <w:rPr>
          <w:rFonts w:ascii="Gadugi" w:hAnsi="Gadugi"/>
          <w:sz w:val="24"/>
          <w:szCs w:val="24"/>
        </w:rPr>
        <w:t>obat</w:t>
      </w:r>
      <w:proofErr w:type="spellEnd"/>
      <w:r w:rsidRPr="00E946C8">
        <w:rPr>
          <w:rFonts w:ascii="Gadugi" w:hAnsi="Gadugi"/>
          <w:sz w:val="24"/>
          <w:szCs w:val="24"/>
        </w:rPr>
        <w:t xml:space="preserve"> diabetes mellitus </w:t>
      </w:r>
      <w:proofErr w:type="spellStart"/>
      <w:r w:rsidRPr="00E946C8">
        <w:rPr>
          <w:rFonts w:ascii="Gadugi" w:hAnsi="Gadugi"/>
          <w:sz w:val="24"/>
          <w:szCs w:val="24"/>
        </w:rPr>
        <w:t>tipe</w:t>
      </w:r>
      <w:proofErr w:type="spellEnd"/>
      <w:r w:rsidRPr="00E946C8">
        <w:rPr>
          <w:rFonts w:ascii="Gadugi" w:hAnsi="Gadugi"/>
          <w:sz w:val="24"/>
          <w:szCs w:val="24"/>
        </w:rPr>
        <w:t xml:space="preserve"> 2 </w:t>
      </w:r>
      <w:proofErr w:type="spellStart"/>
      <w:r w:rsidRPr="00E946C8">
        <w:rPr>
          <w:rFonts w:ascii="Gadugi" w:hAnsi="Gadugi"/>
          <w:sz w:val="24"/>
          <w:szCs w:val="24"/>
        </w:rPr>
        <w:t>akan</w:t>
      </w:r>
      <w:proofErr w:type="spellEnd"/>
      <w:r w:rsidRPr="00E946C8">
        <w:rPr>
          <w:rFonts w:ascii="Gadugi" w:hAnsi="Gadugi"/>
          <w:sz w:val="24"/>
          <w:szCs w:val="24"/>
        </w:rPr>
        <w:t xml:space="preserve"> </w:t>
      </w:r>
      <w:proofErr w:type="spellStart"/>
      <w:r w:rsidRPr="00E946C8">
        <w:rPr>
          <w:rFonts w:ascii="Gadugi" w:hAnsi="Gadugi"/>
          <w:sz w:val="24"/>
          <w:szCs w:val="24"/>
        </w:rPr>
        <w:t>dapat</w:t>
      </w:r>
      <w:proofErr w:type="spellEnd"/>
      <w:r w:rsidRPr="00E946C8">
        <w:rPr>
          <w:rFonts w:ascii="Gadugi" w:hAnsi="Gadugi"/>
          <w:sz w:val="24"/>
          <w:szCs w:val="24"/>
        </w:rPr>
        <w:t xml:space="preserve"> </w:t>
      </w:r>
      <w:proofErr w:type="spellStart"/>
      <w:r w:rsidRPr="00E946C8">
        <w:rPr>
          <w:rFonts w:ascii="Gadugi" w:hAnsi="Gadugi"/>
          <w:sz w:val="24"/>
          <w:szCs w:val="24"/>
        </w:rPr>
        <w:t>mengakibatkan</w:t>
      </w:r>
      <w:proofErr w:type="spellEnd"/>
      <w:r w:rsidRPr="00E946C8">
        <w:rPr>
          <w:rFonts w:ascii="Gadugi" w:hAnsi="Gadugi"/>
          <w:sz w:val="24"/>
          <w:szCs w:val="24"/>
        </w:rPr>
        <w:t xml:space="preserve"> gula </w:t>
      </w:r>
      <w:proofErr w:type="spellStart"/>
      <w:r w:rsidRPr="00E946C8">
        <w:rPr>
          <w:rFonts w:ascii="Gadugi" w:hAnsi="Gadugi"/>
          <w:sz w:val="24"/>
          <w:szCs w:val="24"/>
        </w:rPr>
        <w:t>darah</w:t>
      </w:r>
      <w:proofErr w:type="spellEnd"/>
      <w:r w:rsidRPr="00E946C8">
        <w:rPr>
          <w:rFonts w:ascii="Gadugi" w:hAnsi="Gadugi"/>
          <w:sz w:val="24"/>
          <w:szCs w:val="24"/>
        </w:rPr>
        <w:t xml:space="preserve"> </w:t>
      </w:r>
      <w:proofErr w:type="spellStart"/>
      <w:r w:rsidRPr="00E946C8">
        <w:rPr>
          <w:rFonts w:ascii="Gadugi" w:hAnsi="Gadugi"/>
          <w:sz w:val="24"/>
          <w:szCs w:val="24"/>
        </w:rPr>
        <w:t>t</w:t>
      </w:r>
      <w:r w:rsidR="005B5951" w:rsidRPr="00E946C8">
        <w:rPr>
          <w:rFonts w:ascii="Gadugi" w:hAnsi="Gadugi"/>
          <w:sz w:val="24"/>
          <w:szCs w:val="24"/>
        </w:rPr>
        <w:t>idak</w:t>
      </w:r>
      <w:proofErr w:type="spellEnd"/>
      <w:r w:rsidR="005B5951" w:rsidRPr="00E946C8">
        <w:rPr>
          <w:rFonts w:ascii="Gadugi" w:hAnsi="Gadugi"/>
          <w:sz w:val="24"/>
          <w:szCs w:val="24"/>
        </w:rPr>
        <w:t xml:space="preserve"> </w:t>
      </w:r>
      <w:proofErr w:type="spellStart"/>
      <w:r w:rsidR="005B5951" w:rsidRPr="00E946C8">
        <w:rPr>
          <w:rFonts w:ascii="Gadugi" w:hAnsi="Gadugi"/>
          <w:sz w:val="24"/>
          <w:szCs w:val="24"/>
        </w:rPr>
        <w:t>terkontrol</w:t>
      </w:r>
      <w:proofErr w:type="spellEnd"/>
      <w:r w:rsidR="005B5951" w:rsidRPr="00E946C8">
        <w:rPr>
          <w:rFonts w:ascii="Gadugi" w:hAnsi="Gadugi"/>
          <w:sz w:val="24"/>
          <w:szCs w:val="24"/>
        </w:rPr>
        <w:t xml:space="preserve"> dan </w:t>
      </w:r>
      <w:proofErr w:type="spellStart"/>
      <w:r w:rsidR="005B5951" w:rsidRPr="00E946C8">
        <w:rPr>
          <w:rFonts w:ascii="Gadugi" w:hAnsi="Gadugi"/>
          <w:sz w:val="24"/>
          <w:szCs w:val="24"/>
        </w:rPr>
        <w:t>komplikasi</w:t>
      </w:r>
      <w:proofErr w:type="spellEnd"/>
      <w:r w:rsidR="005B5951" w:rsidRPr="00E946C8">
        <w:rPr>
          <w:rFonts w:ascii="Gadugi" w:hAnsi="Gadugi"/>
          <w:sz w:val="24"/>
          <w:szCs w:val="24"/>
        </w:rPr>
        <w:t xml:space="preserve">. </w:t>
      </w:r>
      <w:proofErr w:type="spellStart"/>
      <w:r w:rsidR="005B5951" w:rsidRPr="00E946C8">
        <w:rPr>
          <w:rFonts w:ascii="Gadugi" w:hAnsi="Gadugi"/>
          <w:sz w:val="24"/>
          <w:szCs w:val="24"/>
        </w:rPr>
        <w:t>Penelitian</w:t>
      </w:r>
      <w:proofErr w:type="spellEnd"/>
      <w:r w:rsidR="005B5951" w:rsidRPr="00E946C8">
        <w:rPr>
          <w:rFonts w:ascii="Gadugi" w:hAnsi="Gadugi"/>
          <w:sz w:val="24"/>
          <w:szCs w:val="24"/>
        </w:rPr>
        <w:t xml:space="preserve"> </w:t>
      </w:r>
      <w:proofErr w:type="spellStart"/>
      <w:r w:rsidR="005B5951" w:rsidRPr="00E946C8">
        <w:rPr>
          <w:rFonts w:ascii="Gadugi" w:hAnsi="Gadugi"/>
          <w:sz w:val="24"/>
          <w:szCs w:val="24"/>
        </w:rPr>
        <w:t>ini</w:t>
      </w:r>
      <w:proofErr w:type="spellEnd"/>
      <w:r w:rsidR="005B5951" w:rsidRPr="00E946C8">
        <w:rPr>
          <w:rFonts w:ascii="Gadugi" w:hAnsi="Gadugi"/>
          <w:sz w:val="24"/>
          <w:szCs w:val="24"/>
        </w:rPr>
        <w:t xml:space="preserve"> </w:t>
      </w:r>
      <w:proofErr w:type="spellStart"/>
      <w:r w:rsidR="005B5951" w:rsidRPr="00E946C8">
        <w:rPr>
          <w:rFonts w:ascii="Gadugi" w:hAnsi="Gadugi"/>
          <w:sz w:val="24"/>
          <w:szCs w:val="24"/>
        </w:rPr>
        <w:t>dilakukan</w:t>
      </w:r>
      <w:proofErr w:type="spellEnd"/>
      <w:r w:rsidR="005B5951" w:rsidRPr="00E946C8">
        <w:rPr>
          <w:rFonts w:ascii="Gadugi" w:hAnsi="Gadugi"/>
          <w:sz w:val="24"/>
          <w:szCs w:val="24"/>
        </w:rPr>
        <w:t xml:space="preserve"> di </w:t>
      </w:r>
      <w:proofErr w:type="spellStart"/>
      <w:r w:rsidR="005B5951" w:rsidRPr="00E946C8">
        <w:rPr>
          <w:rFonts w:ascii="Gadugi" w:hAnsi="Gadugi"/>
          <w:sz w:val="24"/>
          <w:szCs w:val="24"/>
        </w:rPr>
        <w:t>Puskesmas</w:t>
      </w:r>
      <w:proofErr w:type="spellEnd"/>
      <w:r w:rsidR="005B5951" w:rsidRPr="00E946C8">
        <w:rPr>
          <w:rFonts w:ascii="Gadugi" w:hAnsi="Gadugi"/>
          <w:sz w:val="24"/>
          <w:szCs w:val="24"/>
        </w:rPr>
        <w:t xml:space="preserve"> </w:t>
      </w:r>
      <w:proofErr w:type="spellStart"/>
      <w:r w:rsidR="005B5951" w:rsidRPr="00E946C8">
        <w:rPr>
          <w:rFonts w:ascii="Gadugi" w:hAnsi="Gadugi"/>
          <w:sz w:val="24"/>
          <w:szCs w:val="24"/>
        </w:rPr>
        <w:t>Cikarang</w:t>
      </w:r>
      <w:proofErr w:type="spellEnd"/>
      <w:r w:rsidR="005B5951" w:rsidRPr="00E946C8">
        <w:rPr>
          <w:rFonts w:ascii="Gadugi" w:hAnsi="Gadugi"/>
          <w:sz w:val="24"/>
          <w:szCs w:val="24"/>
        </w:rPr>
        <w:t xml:space="preserve"> yang </w:t>
      </w:r>
      <w:proofErr w:type="spellStart"/>
      <w:r w:rsidR="005B5951" w:rsidRPr="00E946C8">
        <w:rPr>
          <w:rFonts w:ascii="Gadugi" w:hAnsi="Gadugi"/>
          <w:sz w:val="24"/>
          <w:szCs w:val="24"/>
        </w:rPr>
        <w:t>merupakan</w:t>
      </w:r>
      <w:proofErr w:type="spellEnd"/>
      <w:r w:rsidR="005B5951" w:rsidRPr="00E946C8">
        <w:rPr>
          <w:rFonts w:ascii="Gadugi" w:hAnsi="Gadugi"/>
          <w:sz w:val="24"/>
          <w:szCs w:val="24"/>
        </w:rPr>
        <w:t xml:space="preserve"> salah </w:t>
      </w:r>
      <w:proofErr w:type="spellStart"/>
      <w:r w:rsidR="005B5951" w:rsidRPr="00E946C8">
        <w:rPr>
          <w:rFonts w:ascii="Gadugi" w:hAnsi="Gadugi"/>
          <w:sz w:val="24"/>
          <w:szCs w:val="24"/>
        </w:rPr>
        <w:t>satu</w:t>
      </w:r>
      <w:proofErr w:type="spellEnd"/>
      <w:r w:rsidR="005B5951" w:rsidRPr="00E946C8">
        <w:rPr>
          <w:rFonts w:ascii="Gadugi" w:hAnsi="Gadugi"/>
          <w:sz w:val="24"/>
          <w:szCs w:val="24"/>
        </w:rPr>
        <w:t xml:space="preserve"> </w:t>
      </w:r>
      <w:proofErr w:type="spellStart"/>
      <w:r w:rsidR="005B5951" w:rsidRPr="00E946C8">
        <w:rPr>
          <w:rFonts w:ascii="Gadugi" w:hAnsi="Gadugi"/>
          <w:sz w:val="24"/>
          <w:szCs w:val="24"/>
        </w:rPr>
        <w:t>pusat</w:t>
      </w:r>
      <w:proofErr w:type="spellEnd"/>
      <w:r w:rsidR="005B5951" w:rsidRPr="00E946C8">
        <w:rPr>
          <w:rFonts w:ascii="Gadugi" w:hAnsi="Gadugi"/>
          <w:sz w:val="24"/>
          <w:szCs w:val="24"/>
        </w:rPr>
        <w:t xml:space="preserve"> </w:t>
      </w:r>
      <w:proofErr w:type="spellStart"/>
      <w:r w:rsidR="005B5951" w:rsidRPr="00E946C8">
        <w:rPr>
          <w:rFonts w:ascii="Gadugi" w:hAnsi="Gadugi"/>
          <w:sz w:val="24"/>
          <w:szCs w:val="24"/>
        </w:rPr>
        <w:t>kesehatan</w:t>
      </w:r>
      <w:proofErr w:type="spellEnd"/>
      <w:r w:rsidR="005B5951" w:rsidRPr="00E946C8">
        <w:rPr>
          <w:rFonts w:ascii="Gadugi" w:hAnsi="Gadugi"/>
          <w:sz w:val="24"/>
          <w:szCs w:val="24"/>
        </w:rPr>
        <w:t xml:space="preserve"> </w:t>
      </w:r>
      <w:proofErr w:type="spellStart"/>
      <w:r w:rsidR="005B5951" w:rsidRPr="00E946C8">
        <w:rPr>
          <w:rFonts w:ascii="Gadugi" w:hAnsi="Gadugi"/>
          <w:sz w:val="24"/>
          <w:szCs w:val="24"/>
        </w:rPr>
        <w:t>lini</w:t>
      </w:r>
      <w:proofErr w:type="spellEnd"/>
      <w:r w:rsidR="005B5951" w:rsidRPr="00E946C8">
        <w:rPr>
          <w:rFonts w:ascii="Gadugi" w:hAnsi="Gadugi"/>
          <w:sz w:val="24"/>
          <w:szCs w:val="24"/>
        </w:rPr>
        <w:t xml:space="preserve"> </w:t>
      </w:r>
      <w:proofErr w:type="spellStart"/>
      <w:r w:rsidR="005B5951" w:rsidRPr="00E946C8">
        <w:rPr>
          <w:rFonts w:ascii="Gadugi" w:hAnsi="Gadugi"/>
          <w:sz w:val="24"/>
          <w:szCs w:val="24"/>
        </w:rPr>
        <w:t>pertama</w:t>
      </w:r>
      <w:proofErr w:type="spellEnd"/>
      <w:r w:rsidR="005B5951" w:rsidRPr="00E946C8">
        <w:rPr>
          <w:rFonts w:ascii="Gadugi" w:hAnsi="Gadugi"/>
          <w:sz w:val="24"/>
          <w:szCs w:val="24"/>
        </w:rPr>
        <w:t xml:space="preserve"> yang </w:t>
      </w:r>
      <w:proofErr w:type="spellStart"/>
      <w:r w:rsidR="005B5951" w:rsidRPr="00E946C8">
        <w:rPr>
          <w:rFonts w:ascii="Gadugi" w:hAnsi="Gadugi"/>
          <w:sz w:val="24"/>
          <w:szCs w:val="24"/>
        </w:rPr>
        <w:t>menjadi</w:t>
      </w:r>
      <w:proofErr w:type="spellEnd"/>
      <w:r w:rsidR="005B5951" w:rsidRPr="00E946C8">
        <w:rPr>
          <w:rFonts w:ascii="Gadugi" w:hAnsi="Gadugi"/>
          <w:sz w:val="24"/>
          <w:szCs w:val="24"/>
        </w:rPr>
        <w:t xml:space="preserve"> </w:t>
      </w:r>
      <w:proofErr w:type="spellStart"/>
      <w:r w:rsidR="005B5951" w:rsidRPr="00E946C8">
        <w:rPr>
          <w:rFonts w:ascii="Gadugi" w:hAnsi="Gadugi"/>
          <w:sz w:val="24"/>
          <w:szCs w:val="24"/>
        </w:rPr>
        <w:t>rujukan</w:t>
      </w:r>
      <w:proofErr w:type="spellEnd"/>
      <w:r w:rsidR="005B5951" w:rsidRPr="00E946C8">
        <w:rPr>
          <w:rFonts w:ascii="Gadugi" w:hAnsi="Gadugi"/>
          <w:sz w:val="24"/>
          <w:szCs w:val="24"/>
        </w:rPr>
        <w:t xml:space="preserve"> </w:t>
      </w:r>
      <w:proofErr w:type="spellStart"/>
      <w:r w:rsidR="005B5951" w:rsidRPr="00E946C8">
        <w:rPr>
          <w:rFonts w:ascii="Gadugi" w:hAnsi="Gadugi"/>
          <w:sz w:val="24"/>
          <w:szCs w:val="24"/>
        </w:rPr>
        <w:t>bagi</w:t>
      </w:r>
      <w:proofErr w:type="spellEnd"/>
      <w:r w:rsidR="005B5951" w:rsidRPr="00E946C8">
        <w:rPr>
          <w:rFonts w:ascii="Gadugi" w:hAnsi="Gadugi"/>
          <w:sz w:val="24"/>
          <w:szCs w:val="24"/>
        </w:rPr>
        <w:t xml:space="preserve"> </w:t>
      </w:r>
      <w:proofErr w:type="spellStart"/>
      <w:r w:rsidR="005B5951" w:rsidRPr="00E946C8">
        <w:rPr>
          <w:rFonts w:ascii="Gadugi" w:hAnsi="Gadugi"/>
          <w:sz w:val="24"/>
          <w:szCs w:val="24"/>
        </w:rPr>
        <w:t>masyarakat</w:t>
      </w:r>
      <w:proofErr w:type="spellEnd"/>
      <w:r w:rsidR="005B5951" w:rsidRPr="00E946C8">
        <w:rPr>
          <w:rFonts w:ascii="Gadugi" w:hAnsi="Gadugi"/>
          <w:sz w:val="24"/>
          <w:szCs w:val="24"/>
        </w:rPr>
        <w:t xml:space="preserve"> dan </w:t>
      </w:r>
      <w:proofErr w:type="spellStart"/>
      <w:r w:rsidR="005B5951" w:rsidRPr="00E946C8">
        <w:rPr>
          <w:rFonts w:ascii="Gadugi" w:hAnsi="Gadugi"/>
          <w:sz w:val="24"/>
          <w:szCs w:val="24"/>
        </w:rPr>
        <w:t>mampu</w:t>
      </w:r>
      <w:proofErr w:type="spellEnd"/>
      <w:r w:rsidR="005B5951" w:rsidRPr="00E946C8">
        <w:rPr>
          <w:rFonts w:ascii="Gadugi" w:hAnsi="Gadugi"/>
          <w:sz w:val="24"/>
          <w:szCs w:val="24"/>
        </w:rPr>
        <w:t xml:space="preserve"> </w:t>
      </w:r>
      <w:proofErr w:type="spellStart"/>
      <w:r w:rsidR="005B5951" w:rsidRPr="00E946C8">
        <w:rPr>
          <w:rFonts w:ascii="Gadugi" w:hAnsi="Gadugi"/>
          <w:sz w:val="24"/>
          <w:szCs w:val="24"/>
        </w:rPr>
        <w:t>memberikan</w:t>
      </w:r>
      <w:proofErr w:type="spellEnd"/>
      <w:r w:rsidR="005B5951" w:rsidRPr="00E946C8">
        <w:rPr>
          <w:rFonts w:ascii="Gadugi" w:hAnsi="Gadugi"/>
          <w:sz w:val="24"/>
          <w:szCs w:val="24"/>
        </w:rPr>
        <w:t xml:space="preserve"> </w:t>
      </w:r>
      <w:proofErr w:type="spellStart"/>
      <w:r w:rsidR="005B5951" w:rsidRPr="00E946C8">
        <w:rPr>
          <w:rFonts w:ascii="Gadugi" w:hAnsi="Gadugi"/>
          <w:sz w:val="24"/>
          <w:szCs w:val="24"/>
        </w:rPr>
        <w:t>pelayanan</w:t>
      </w:r>
      <w:proofErr w:type="spellEnd"/>
      <w:r w:rsidR="005B5951" w:rsidRPr="00E946C8">
        <w:rPr>
          <w:rFonts w:ascii="Gadugi" w:hAnsi="Gadugi"/>
          <w:sz w:val="24"/>
          <w:szCs w:val="24"/>
        </w:rPr>
        <w:t xml:space="preserve"> yang </w:t>
      </w:r>
      <w:proofErr w:type="spellStart"/>
      <w:r w:rsidR="005B5951" w:rsidRPr="00E946C8">
        <w:rPr>
          <w:rFonts w:ascii="Gadugi" w:hAnsi="Gadugi"/>
          <w:sz w:val="24"/>
          <w:szCs w:val="24"/>
        </w:rPr>
        <w:t>terbaik</w:t>
      </w:r>
      <w:proofErr w:type="spellEnd"/>
      <w:r w:rsidR="005B5951" w:rsidRPr="00E946C8">
        <w:rPr>
          <w:rFonts w:ascii="Gadugi" w:hAnsi="Gadugi"/>
          <w:sz w:val="24"/>
          <w:szCs w:val="24"/>
        </w:rPr>
        <w:t xml:space="preserve"> </w:t>
      </w:r>
      <w:proofErr w:type="spellStart"/>
      <w:r w:rsidR="005B5951" w:rsidRPr="00E946C8">
        <w:rPr>
          <w:rFonts w:ascii="Gadugi" w:hAnsi="Gadugi"/>
          <w:sz w:val="24"/>
          <w:szCs w:val="24"/>
        </w:rPr>
        <w:t>kepada</w:t>
      </w:r>
      <w:proofErr w:type="spellEnd"/>
      <w:r w:rsidR="005B5951" w:rsidRPr="00E946C8">
        <w:rPr>
          <w:rFonts w:ascii="Gadugi" w:hAnsi="Gadugi"/>
          <w:sz w:val="24"/>
          <w:szCs w:val="24"/>
        </w:rPr>
        <w:t xml:space="preserve"> </w:t>
      </w:r>
      <w:proofErr w:type="spellStart"/>
      <w:r w:rsidR="005B5951" w:rsidRPr="00E946C8">
        <w:rPr>
          <w:rFonts w:ascii="Gadugi" w:hAnsi="Gadugi"/>
          <w:sz w:val="24"/>
          <w:szCs w:val="24"/>
        </w:rPr>
        <w:t>masyarakat</w:t>
      </w:r>
      <w:proofErr w:type="spellEnd"/>
      <w:r w:rsidR="005B5951" w:rsidRPr="00E946C8">
        <w:rPr>
          <w:rFonts w:ascii="Gadugi" w:hAnsi="Gadugi"/>
          <w:sz w:val="24"/>
          <w:szCs w:val="24"/>
        </w:rPr>
        <w:t xml:space="preserve">, </w:t>
      </w:r>
      <w:proofErr w:type="spellStart"/>
      <w:r w:rsidR="00666430" w:rsidRPr="00E946C8">
        <w:rPr>
          <w:rFonts w:ascii="Gadugi" w:hAnsi="Gadugi"/>
          <w:sz w:val="24"/>
        </w:rPr>
        <w:t>sehingga</w:t>
      </w:r>
      <w:proofErr w:type="spellEnd"/>
      <w:r w:rsidR="00666430" w:rsidRPr="00E946C8">
        <w:rPr>
          <w:rFonts w:ascii="Gadugi" w:hAnsi="Gadugi"/>
          <w:sz w:val="24"/>
        </w:rPr>
        <w:t xml:space="preserve"> </w:t>
      </w:r>
      <w:proofErr w:type="spellStart"/>
      <w:r w:rsidR="00666430" w:rsidRPr="00E946C8">
        <w:rPr>
          <w:rFonts w:ascii="Gadugi" w:hAnsi="Gadugi"/>
          <w:sz w:val="24"/>
        </w:rPr>
        <w:t>perlu</w:t>
      </w:r>
      <w:proofErr w:type="spellEnd"/>
      <w:r w:rsidR="00666430" w:rsidRPr="00E946C8">
        <w:rPr>
          <w:rFonts w:ascii="Gadugi" w:hAnsi="Gadugi"/>
          <w:sz w:val="24"/>
        </w:rPr>
        <w:t xml:space="preserve"> </w:t>
      </w:r>
      <w:proofErr w:type="spellStart"/>
      <w:r w:rsidR="00666430" w:rsidRPr="00E946C8">
        <w:rPr>
          <w:rFonts w:ascii="Gadugi" w:hAnsi="Gadugi"/>
          <w:sz w:val="24"/>
        </w:rPr>
        <w:t>dilakukannya</w:t>
      </w:r>
      <w:proofErr w:type="spellEnd"/>
      <w:r w:rsidR="00666430" w:rsidRPr="00E946C8">
        <w:rPr>
          <w:rFonts w:ascii="Gadugi" w:hAnsi="Gadugi"/>
          <w:sz w:val="24"/>
        </w:rPr>
        <w:t xml:space="preserve"> </w:t>
      </w:r>
      <w:proofErr w:type="spellStart"/>
      <w:r w:rsidR="00666430" w:rsidRPr="00E946C8">
        <w:rPr>
          <w:rFonts w:ascii="Gadugi" w:hAnsi="Gadugi"/>
          <w:sz w:val="24"/>
        </w:rPr>
        <w:t>penelitian</w:t>
      </w:r>
      <w:proofErr w:type="spellEnd"/>
      <w:r w:rsidR="00666430" w:rsidRPr="00E946C8">
        <w:rPr>
          <w:rFonts w:ascii="Gadugi" w:hAnsi="Gadugi"/>
          <w:sz w:val="24"/>
        </w:rPr>
        <w:t xml:space="preserve"> </w:t>
      </w:r>
      <w:proofErr w:type="spellStart"/>
      <w:r w:rsidR="00666430" w:rsidRPr="00E946C8">
        <w:rPr>
          <w:rFonts w:ascii="Gadugi" w:hAnsi="Gadugi"/>
          <w:sz w:val="24"/>
        </w:rPr>
        <w:t>terkait</w:t>
      </w:r>
      <w:proofErr w:type="spellEnd"/>
      <w:r w:rsidR="00666430" w:rsidRPr="00E946C8">
        <w:rPr>
          <w:rFonts w:ascii="Gadugi" w:hAnsi="Gadugi"/>
          <w:sz w:val="24"/>
        </w:rPr>
        <w:t xml:space="preserve"> </w:t>
      </w:r>
      <w:proofErr w:type="spellStart"/>
      <w:r w:rsidR="00666430" w:rsidRPr="00E946C8">
        <w:rPr>
          <w:rFonts w:ascii="Gadugi" w:hAnsi="Gadugi"/>
          <w:sz w:val="24"/>
        </w:rPr>
        <w:t>apakah</w:t>
      </w:r>
      <w:proofErr w:type="spellEnd"/>
      <w:r w:rsidR="00666430" w:rsidRPr="00E946C8">
        <w:rPr>
          <w:rFonts w:ascii="Gadugi" w:hAnsi="Gadugi"/>
          <w:sz w:val="24"/>
        </w:rPr>
        <w:t xml:space="preserve"> </w:t>
      </w:r>
      <w:proofErr w:type="spellStart"/>
      <w:r w:rsidR="00666430" w:rsidRPr="00E946C8">
        <w:rPr>
          <w:rFonts w:ascii="Gadugi" w:hAnsi="Gadugi"/>
          <w:sz w:val="24"/>
        </w:rPr>
        <w:t>terdapat</w:t>
      </w:r>
      <w:proofErr w:type="spellEnd"/>
      <w:r w:rsidR="00666430" w:rsidRPr="00E946C8">
        <w:rPr>
          <w:rFonts w:ascii="Gadugi" w:hAnsi="Gadugi"/>
          <w:sz w:val="24"/>
        </w:rPr>
        <w:t xml:space="preserve"> </w:t>
      </w:r>
      <w:proofErr w:type="spellStart"/>
      <w:r w:rsidR="00666430" w:rsidRPr="00E946C8">
        <w:rPr>
          <w:rFonts w:ascii="Gadugi" w:hAnsi="Gadugi"/>
          <w:sz w:val="24"/>
        </w:rPr>
        <w:t>hubungan</w:t>
      </w:r>
      <w:proofErr w:type="spellEnd"/>
      <w:r w:rsidR="00666430" w:rsidRPr="00E946C8">
        <w:rPr>
          <w:rFonts w:ascii="Gadugi" w:hAnsi="Gadugi"/>
          <w:sz w:val="24"/>
        </w:rPr>
        <w:t xml:space="preserve"> </w:t>
      </w:r>
      <w:proofErr w:type="spellStart"/>
      <w:r w:rsidR="00666430" w:rsidRPr="00E946C8">
        <w:rPr>
          <w:rFonts w:ascii="Gadugi" w:hAnsi="Gadugi"/>
          <w:sz w:val="24"/>
        </w:rPr>
        <w:t>antara</w:t>
      </w:r>
      <w:proofErr w:type="spellEnd"/>
      <w:r w:rsidR="00666430" w:rsidRPr="00E946C8">
        <w:rPr>
          <w:rFonts w:ascii="Gadugi" w:hAnsi="Gadugi"/>
          <w:sz w:val="24"/>
        </w:rPr>
        <w:t xml:space="preserve"> </w:t>
      </w:r>
      <w:proofErr w:type="spellStart"/>
      <w:r w:rsidR="00666430" w:rsidRPr="00E946C8">
        <w:rPr>
          <w:rFonts w:ascii="Gadugi" w:hAnsi="Gadugi"/>
          <w:sz w:val="24"/>
        </w:rPr>
        <w:t>karakteristik</w:t>
      </w:r>
      <w:proofErr w:type="spellEnd"/>
      <w:r w:rsidR="00666430" w:rsidRPr="00E946C8">
        <w:rPr>
          <w:rFonts w:ascii="Gadugi" w:hAnsi="Gadugi"/>
          <w:sz w:val="24"/>
        </w:rPr>
        <w:t xml:space="preserve"> </w:t>
      </w:r>
      <w:proofErr w:type="spellStart"/>
      <w:r w:rsidR="00666430" w:rsidRPr="00E946C8">
        <w:rPr>
          <w:rFonts w:ascii="Gadugi" w:hAnsi="Gadugi"/>
          <w:sz w:val="24"/>
        </w:rPr>
        <w:t>dengan</w:t>
      </w:r>
      <w:proofErr w:type="spellEnd"/>
      <w:r w:rsidR="00666430" w:rsidRPr="00E946C8">
        <w:rPr>
          <w:rFonts w:ascii="Gadugi" w:hAnsi="Gadugi"/>
          <w:sz w:val="24"/>
        </w:rPr>
        <w:t xml:space="preserve"> </w:t>
      </w:r>
      <w:proofErr w:type="spellStart"/>
      <w:r w:rsidR="00666430" w:rsidRPr="00E946C8">
        <w:rPr>
          <w:rFonts w:ascii="Gadugi" w:hAnsi="Gadugi"/>
          <w:sz w:val="24"/>
        </w:rPr>
        <w:t>kepatuhan</w:t>
      </w:r>
      <w:proofErr w:type="spellEnd"/>
      <w:r w:rsidR="00666430" w:rsidRPr="00E946C8">
        <w:rPr>
          <w:rFonts w:ascii="Gadugi" w:hAnsi="Gadugi"/>
          <w:sz w:val="24"/>
        </w:rPr>
        <w:t xml:space="preserve"> </w:t>
      </w:r>
      <w:proofErr w:type="spellStart"/>
      <w:r w:rsidR="00666430" w:rsidRPr="00E946C8">
        <w:rPr>
          <w:rFonts w:ascii="Gadugi" w:hAnsi="Gadugi"/>
          <w:sz w:val="24"/>
        </w:rPr>
        <w:t>penggunaan</w:t>
      </w:r>
      <w:proofErr w:type="spellEnd"/>
      <w:r w:rsidR="00666430" w:rsidRPr="00E946C8">
        <w:rPr>
          <w:rFonts w:ascii="Gadugi" w:hAnsi="Gadugi"/>
          <w:sz w:val="24"/>
        </w:rPr>
        <w:t xml:space="preserve"> </w:t>
      </w:r>
      <w:proofErr w:type="spellStart"/>
      <w:r w:rsidR="00666430" w:rsidRPr="00E946C8">
        <w:rPr>
          <w:rFonts w:ascii="Gadugi" w:hAnsi="Gadugi"/>
          <w:sz w:val="24"/>
        </w:rPr>
        <w:t>obat</w:t>
      </w:r>
      <w:proofErr w:type="spellEnd"/>
      <w:r w:rsidR="00666430" w:rsidRPr="00E946C8">
        <w:rPr>
          <w:rFonts w:ascii="Gadugi" w:hAnsi="Gadugi"/>
          <w:sz w:val="24"/>
        </w:rPr>
        <w:t xml:space="preserve"> </w:t>
      </w:r>
      <w:proofErr w:type="spellStart"/>
      <w:r w:rsidR="00666430" w:rsidRPr="00E946C8">
        <w:rPr>
          <w:rFonts w:ascii="Gadugi" w:hAnsi="Gadugi"/>
          <w:sz w:val="24"/>
        </w:rPr>
        <w:t>antidiabetes</w:t>
      </w:r>
      <w:proofErr w:type="spellEnd"/>
      <w:r w:rsidR="00666430" w:rsidRPr="00E946C8">
        <w:rPr>
          <w:rFonts w:ascii="Gadugi" w:hAnsi="Gadugi"/>
          <w:sz w:val="24"/>
        </w:rPr>
        <w:t xml:space="preserve"> oral pada </w:t>
      </w:r>
      <w:proofErr w:type="spellStart"/>
      <w:r w:rsidR="00666430" w:rsidRPr="00E946C8">
        <w:rPr>
          <w:rFonts w:ascii="Gadugi" w:hAnsi="Gadugi"/>
          <w:sz w:val="24"/>
        </w:rPr>
        <w:t>pasien</w:t>
      </w:r>
      <w:proofErr w:type="spellEnd"/>
      <w:r w:rsidR="00666430" w:rsidRPr="00E946C8">
        <w:rPr>
          <w:rFonts w:ascii="Gadugi" w:hAnsi="Gadugi"/>
          <w:sz w:val="24"/>
        </w:rPr>
        <w:t xml:space="preserve"> diabetes mellitus </w:t>
      </w:r>
      <w:proofErr w:type="spellStart"/>
      <w:r w:rsidR="00666430" w:rsidRPr="00E946C8">
        <w:rPr>
          <w:rFonts w:ascii="Gadugi" w:hAnsi="Gadugi"/>
          <w:sz w:val="24"/>
        </w:rPr>
        <w:t>tipe</w:t>
      </w:r>
      <w:proofErr w:type="spellEnd"/>
      <w:r w:rsidR="00666430" w:rsidRPr="00E946C8">
        <w:rPr>
          <w:rFonts w:ascii="Gadugi" w:hAnsi="Gadugi"/>
          <w:sz w:val="24"/>
        </w:rPr>
        <w:t xml:space="preserve"> 2 </w:t>
      </w:r>
      <w:proofErr w:type="spellStart"/>
      <w:r w:rsidR="00666430" w:rsidRPr="00E946C8">
        <w:rPr>
          <w:rFonts w:ascii="Gadugi" w:hAnsi="Gadugi"/>
          <w:sz w:val="24"/>
        </w:rPr>
        <w:t>rawat</w:t>
      </w:r>
      <w:proofErr w:type="spellEnd"/>
      <w:r w:rsidR="00666430" w:rsidRPr="00E946C8">
        <w:rPr>
          <w:rFonts w:ascii="Gadugi" w:hAnsi="Gadugi"/>
          <w:sz w:val="24"/>
        </w:rPr>
        <w:t xml:space="preserve"> </w:t>
      </w:r>
      <w:proofErr w:type="spellStart"/>
      <w:r w:rsidR="00666430" w:rsidRPr="00E946C8">
        <w:rPr>
          <w:rFonts w:ascii="Gadugi" w:hAnsi="Gadugi"/>
          <w:sz w:val="24"/>
        </w:rPr>
        <w:t>jalan</w:t>
      </w:r>
      <w:proofErr w:type="spellEnd"/>
      <w:r w:rsidR="00666430" w:rsidRPr="00E946C8">
        <w:rPr>
          <w:rFonts w:ascii="Gadugi" w:hAnsi="Gadugi"/>
          <w:sz w:val="24"/>
        </w:rPr>
        <w:t xml:space="preserve"> di </w:t>
      </w:r>
      <w:proofErr w:type="spellStart"/>
      <w:r w:rsidR="00666430" w:rsidRPr="00E946C8">
        <w:rPr>
          <w:rFonts w:ascii="Gadugi" w:hAnsi="Gadugi"/>
          <w:sz w:val="24"/>
        </w:rPr>
        <w:t>Puskesmas</w:t>
      </w:r>
      <w:proofErr w:type="spellEnd"/>
      <w:r w:rsidR="00666430" w:rsidRPr="00E946C8">
        <w:rPr>
          <w:rFonts w:ascii="Gadugi" w:hAnsi="Gadugi"/>
          <w:sz w:val="24"/>
        </w:rPr>
        <w:t xml:space="preserve"> </w:t>
      </w:r>
      <w:proofErr w:type="spellStart"/>
      <w:r w:rsidR="00666430" w:rsidRPr="00E946C8">
        <w:rPr>
          <w:rFonts w:ascii="Gadugi" w:hAnsi="Gadugi"/>
          <w:sz w:val="24"/>
        </w:rPr>
        <w:t>Cikarang</w:t>
      </w:r>
      <w:proofErr w:type="spellEnd"/>
    </w:p>
    <w:p w14:paraId="7651C327" w14:textId="77777777" w:rsidR="00666430" w:rsidRPr="005B5951" w:rsidRDefault="00666430" w:rsidP="00FC6A0C">
      <w:pPr>
        <w:autoSpaceDE w:val="0"/>
        <w:autoSpaceDN w:val="0"/>
        <w:adjustRightInd w:val="0"/>
        <w:spacing w:after="0" w:line="240" w:lineRule="auto"/>
        <w:ind w:firstLine="567"/>
        <w:jc w:val="both"/>
        <w:rPr>
          <w:rFonts w:ascii="Gadugi" w:hAnsi="Gadugi"/>
          <w:sz w:val="24"/>
          <w:szCs w:val="24"/>
        </w:rPr>
      </w:pPr>
    </w:p>
    <w:p w14:paraId="39B89EBD" w14:textId="77777777" w:rsidR="00F10A89" w:rsidRPr="00C2537A" w:rsidRDefault="00DE2777" w:rsidP="00FC6A0C">
      <w:pPr>
        <w:pStyle w:val="DaftarParagraf"/>
        <w:numPr>
          <w:ilvl w:val="0"/>
          <w:numId w:val="7"/>
        </w:numPr>
        <w:spacing w:after="0" w:line="240" w:lineRule="auto"/>
        <w:ind w:left="567" w:hanging="567"/>
        <w:contextualSpacing w:val="0"/>
        <w:rPr>
          <w:rFonts w:ascii="Gadugi" w:eastAsia="Times New Roman" w:hAnsi="Gadugi" w:cstheme="minorHAnsi"/>
          <w:b/>
          <w:sz w:val="28"/>
          <w:szCs w:val="28"/>
        </w:rPr>
      </w:pPr>
      <w:r w:rsidRPr="00C2537A">
        <w:rPr>
          <w:rFonts w:ascii="Gadugi" w:hAnsi="Gadugi" w:cs="MinionPro-Regular-Identity-H"/>
          <w:b/>
          <w:color w:val="000000"/>
          <w:sz w:val="28"/>
          <w:szCs w:val="28"/>
        </w:rPr>
        <w:t>METODOLOGI</w:t>
      </w:r>
    </w:p>
    <w:p w14:paraId="13236D9C" w14:textId="40E813C4" w:rsidR="00545170" w:rsidRDefault="00406FB3" w:rsidP="00FC6A0C">
      <w:pPr>
        <w:pBdr>
          <w:top w:val="nil"/>
          <w:left w:val="nil"/>
          <w:bottom w:val="nil"/>
          <w:right w:val="nil"/>
          <w:between w:val="nil"/>
        </w:pBdr>
        <w:spacing w:after="0" w:line="240" w:lineRule="auto"/>
        <w:ind w:right="40" w:firstLine="561"/>
        <w:jc w:val="both"/>
        <w:rPr>
          <w:rFonts w:ascii="Gadugi" w:hAnsi="Gadugi"/>
          <w:sz w:val="24"/>
        </w:rPr>
      </w:pPr>
      <w:proofErr w:type="spellStart"/>
      <w:r w:rsidRPr="00406FB3">
        <w:rPr>
          <w:rFonts w:ascii="Gadugi" w:hAnsi="Gadugi"/>
          <w:sz w:val="24"/>
          <w:szCs w:val="24"/>
        </w:rPr>
        <w:t>Penelitian</w:t>
      </w:r>
      <w:proofErr w:type="spellEnd"/>
      <w:r w:rsidRPr="00406FB3">
        <w:rPr>
          <w:rFonts w:ascii="Gadugi" w:hAnsi="Gadugi"/>
          <w:sz w:val="24"/>
          <w:szCs w:val="24"/>
        </w:rPr>
        <w:t xml:space="preserve"> </w:t>
      </w:r>
      <w:proofErr w:type="spellStart"/>
      <w:r w:rsidRPr="00406FB3">
        <w:rPr>
          <w:rFonts w:ascii="Gadugi" w:hAnsi="Gadugi"/>
          <w:sz w:val="24"/>
          <w:szCs w:val="24"/>
        </w:rPr>
        <w:t>ini</w:t>
      </w:r>
      <w:proofErr w:type="spellEnd"/>
      <w:r w:rsidRPr="00406FB3">
        <w:rPr>
          <w:rFonts w:ascii="Gadugi" w:hAnsi="Gadugi"/>
          <w:sz w:val="24"/>
          <w:szCs w:val="24"/>
        </w:rPr>
        <w:t xml:space="preserve"> </w:t>
      </w:r>
      <w:proofErr w:type="spellStart"/>
      <w:r w:rsidRPr="00406FB3">
        <w:rPr>
          <w:rFonts w:ascii="Gadugi" w:hAnsi="Gadugi"/>
          <w:sz w:val="24"/>
          <w:szCs w:val="24"/>
        </w:rPr>
        <w:t>adalah</w:t>
      </w:r>
      <w:proofErr w:type="spellEnd"/>
      <w:r w:rsidRPr="00406FB3">
        <w:rPr>
          <w:rFonts w:ascii="Gadugi" w:hAnsi="Gadugi"/>
          <w:sz w:val="24"/>
          <w:szCs w:val="24"/>
        </w:rPr>
        <w:t xml:space="preserve"> </w:t>
      </w:r>
      <w:proofErr w:type="spellStart"/>
      <w:r w:rsidRPr="00406FB3">
        <w:rPr>
          <w:rFonts w:ascii="Gadugi" w:hAnsi="Gadugi"/>
          <w:sz w:val="24"/>
          <w:szCs w:val="24"/>
        </w:rPr>
        <w:t>penelitian</w:t>
      </w:r>
      <w:proofErr w:type="spellEnd"/>
      <w:r w:rsidRPr="00406FB3">
        <w:rPr>
          <w:rFonts w:ascii="Gadugi" w:hAnsi="Gadugi"/>
          <w:sz w:val="24"/>
          <w:szCs w:val="24"/>
        </w:rPr>
        <w:t xml:space="preserve"> yang </w:t>
      </w:r>
      <w:proofErr w:type="spellStart"/>
      <w:r w:rsidRPr="00406FB3">
        <w:rPr>
          <w:rFonts w:ascii="Gadugi" w:hAnsi="Gadugi"/>
          <w:sz w:val="24"/>
          <w:szCs w:val="24"/>
        </w:rPr>
        <w:t>menggunakan</w:t>
      </w:r>
      <w:proofErr w:type="spellEnd"/>
      <w:r w:rsidRPr="00406FB3">
        <w:rPr>
          <w:rFonts w:ascii="Gadugi" w:hAnsi="Gadugi"/>
          <w:sz w:val="24"/>
          <w:szCs w:val="24"/>
        </w:rPr>
        <w:t xml:space="preserve"> </w:t>
      </w:r>
      <w:proofErr w:type="spellStart"/>
      <w:r w:rsidRPr="00406FB3">
        <w:rPr>
          <w:rFonts w:ascii="Gadugi" w:hAnsi="Gadugi"/>
          <w:sz w:val="24"/>
          <w:szCs w:val="24"/>
        </w:rPr>
        <w:t>metode</w:t>
      </w:r>
      <w:proofErr w:type="spellEnd"/>
      <w:r w:rsidRPr="00406FB3">
        <w:rPr>
          <w:rFonts w:ascii="Gadugi" w:hAnsi="Gadugi"/>
          <w:sz w:val="24"/>
          <w:szCs w:val="24"/>
        </w:rPr>
        <w:t xml:space="preserve"> </w:t>
      </w:r>
      <w:proofErr w:type="spellStart"/>
      <w:r w:rsidRPr="00406FB3">
        <w:rPr>
          <w:rFonts w:ascii="Gadugi" w:hAnsi="Gadugi"/>
          <w:sz w:val="24"/>
          <w:szCs w:val="24"/>
        </w:rPr>
        <w:t>deskriptif</w:t>
      </w:r>
      <w:proofErr w:type="spellEnd"/>
      <w:r w:rsidRPr="00406FB3">
        <w:rPr>
          <w:rFonts w:ascii="Gadugi" w:hAnsi="Gadugi"/>
          <w:sz w:val="24"/>
          <w:szCs w:val="24"/>
        </w:rPr>
        <w:t xml:space="preserve"> </w:t>
      </w:r>
      <w:proofErr w:type="spellStart"/>
      <w:r w:rsidRPr="00406FB3">
        <w:rPr>
          <w:rFonts w:ascii="Gadugi" w:hAnsi="Gadugi"/>
          <w:sz w:val="24"/>
          <w:szCs w:val="24"/>
        </w:rPr>
        <w:t>analitik</w:t>
      </w:r>
      <w:proofErr w:type="spellEnd"/>
      <w:r w:rsidRPr="00406FB3">
        <w:rPr>
          <w:rFonts w:ascii="Gadugi" w:hAnsi="Gadugi"/>
          <w:sz w:val="24"/>
          <w:szCs w:val="24"/>
        </w:rPr>
        <w:t xml:space="preserve"> </w:t>
      </w:r>
      <w:proofErr w:type="spellStart"/>
      <w:r w:rsidRPr="00406FB3">
        <w:rPr>
          <w:rFonts w:ascii="Gadugi" w:hAnsi="Gadugi"/>
          <w:sz w:val="24"/>
          <w:szCs w:val="24"/>
        </w:rPr>
        <w:t>dengan</w:t>
      </w:r>
      <w:proofErr w:type="spellEnd"/>
      <w:r w:rsidRPr="00406FB3">
        <w:rPr>
          <w:rFonts w:ascii="Gadugi" w:hAnsi="Gadugi"/>
          <w:sz w:val="24"/>
          <w:szCs w:val="24"/>
        </w:rPr>
        <w:t xml:space="preserve"> </w:t>
      </w:r>
      <w:proofErr w:type="spellStart"/>
      <w:r w:rsidRPr="00406FB3">
        <w:rPr>
          <w:rFonts w:ascii="Gadugi" w:hAnsi="Gadugi"/>
          <w:sz w:val="24"/>
          <w:szCs w:val="24"/>
        </w:rPr>
        <w:t>desain</w:t>
      </w:r>
      <w:proofErr w:type="spellEnd"/>
      <w:r w:rsidRPr="00406FB3">
        <w:rPr>
          <w:rFonts w:ascii="Gadugi" w:hAnsi="Gadugi"/>
          <w:sz w:val="24"/>
          <w:szCs w:val="24"/>
        </w:rPr>
        <w:t xml:space="preserve"> </w:t>
      </w:r>
      <w:proofErr w:type="spellStart"/>
      <w:r w:rsidRPr="00406FB3">
        <w:rPr>
          <w:rFonts w:ascii="Gadugi" w:hAnsi="Gadugi"/>
          <w:sz w:val="24"/>
          <w:szCs w:val="24"/>
        </w:rPr>
        <w:t>penelitian</w:t>
      </w:r>
      <w:proofErr w:type="spellEnd"/>
      <w:r w:rsidRPr="00406FB3">
        <w:rPr>
          <w:rFonts w:ascii="Gadugi" w:hAnsi="Gadugi"/>
          <w:sz w:val="24"/>
          <w:szCs w:val="24"/>
        </w:rPr>
        <w:t xml:space="preserve"> </w:t>
      </w:r>
      <w:proofErr w:type="spellStart"/>
      <w:r w:rsidRPr="00406FB3">
        <w:rPr>
          <w:rFonts w:ascii="Gadugi" w:hAnsi="Gadugi"/>
          <w:sz w:val="24"/>
          <w:szCs w:val="24"/>
        </w:rPr>
        <w:t>observasional</w:t>
      </w:r>
      <w:proofErr w:type="spellEnd"/>
      <w:r w:rsidRPr="00406FB3">
        <w:rPr>
          <w:rFonts w:ascii="Gadugi" w:hAnsi="Gadugi"/>
          <w:sz w:val="24"/>
          <w:szCs w:val="24"/>
        </w:rPr>
        <w:t xml:space="preserve"> yang </w:t>
      </w:r>
      <w:proofErr w:type="spellStart"/>
      <w:r w:rsidRPr="00406FB3">
        <w:rPr>
          <w:rFonts w:ascii="Gadugi" w:hAnsi="Gadugi"/>
          <w:sz w:val="24"/>
          <w:szCs w:val="24"/>
        </w:rPr>
        <w:t>menggambarkan</w:t>
      </w:r>
      <w:proofErr w:type="spellEnd"/>
      <w:r w:rsidRPr="00406FB3">
        <w:rPr>
          <w:rFonts w:ascii="Gadugi" w:hAnsi="Gadugi"/>
          <w:sz w:val="24"/>
          <w:szCs w:val="24"/>
        </w:rPr>
        <w:t xml:space="preserve"> </w:t>
      </w:r>
      <w:proofErr w:type="spellStart"/>
      <w:r w:rsidRPr="00406FB3">
        <w:rPr>
          <w:rFonts w:ascii="Gadugi" w:hAnsi="Gadugi"/>
          <w:sz w:val="24"/>
          <w:szCs w:val="24"/>
        </w:rPr>
        <w:t>kepatuhan</w:t>
      </w:r>
      <w:proofErr w:type="spellEnd"/>
      <w:r w:rsidRPr="00406FB3">
        <w:rPr>
          <w:rFonts w:ascii="Gadugi" w:hAnsi="Gadugi"/>
          <w:sz w:val="24"/>
          <w:szCs w:val="24"/>
        </w:rPr>
        <w:t xml:space="preserve"> </w:t>
      </w:r>
      <w:proofErr w:type="spellStart"/>
      <w:r w:rsidRPr="00406FB3">
        <w:rPr>
          <w:rFonts w:ascii="Gadugi" w:hAnsi="Gadugi"/>
          <w:sz w:val="24"/>
          <w:szCs w:val="24"/>
        </w:rPr>
        <w:t>penggunaan</w:t>
      </w:r>
      <w:proofErr w:type="spellEnd"/>
      <w:r w:rsidRPr="00406FB3">
        <w:rPr>
          <w:rFonts w:ascii="Gadugi" w:hAnsi="Gadugi"/>
          <w:sz w:val="24"/>
          <w:szCs w:val="24"/>
        </w:rPr>
        <w:t xml:space="preserve"> </w:t>
      </w:r>
      <w:proofErr w:type="spellStart"/>
      <w:r w:rsidRPr="00406FB3">
        <w:rPr>
          <w:rFonts w:ascii="Gadugi" w:hAnsi="Gadugi"/>
          <w:sz w:val="24"/>
          <w:szCs w:val="24"/>
        </w:rPr>
        <w:t>obat</w:t>
      </w:r>
      <w:proofErr w:type="spellEnd"/>
      <w:r w:rsidRPr="00406FB3">
        <w:rPr>
          <w:rFonts w:ascii="Gadugi" w:hAnsi="Gadugi"/>
          <w:sz w:val="24"/>
          <w:szCs w:val="24"/>
        </w:rPr>
        <w:t xml:space="preserve"> </w:t>
      </w:r>
      <w:proofErr w:type="spellStart"/>
      <w:r w:rsidRPr="00406FB3">
        <w:rPr>
          <w:rFonts w:ascii="Gadugi" w:hAnsi="Gadugi"/>
          <w:sz w:val="24"/>
          <w:szCs w:val="24"/>
        </w:rPr>
        <w:t>antidiabetes</w:t>
      </w:r>
      <w:proofErr w:type="spellEnd"/>
      <w:r w:rsidRPr="00406FB3">
        <w:rPr>
          <w:rFonts w:ascii="Gadugi" w:hAnsi="Gadugi"/>
          <w:sz w:val="24"/>
          <w:szCs w:val="24"/>
        </w:rPr>
        <w:t xml:space="preserve"> oral pada </w:t>
      </w:r>
      <w:proofErr w:type="spellStart"/>
      <w:r w:rsidRPr="00406FB3">
        <w:rPr>
          <w:rFonts w:ascii="Gadugi" w:hAnsi="Gadugi"/>
          <w:sz w:val="24"/>
          <w:szCs w:val="24"/>
        </w:rPr>
        <w:t>pasien</w:t>
      </w:r>
      <w:proofErr w:type="spellEnd"/>
      <w:r w:rsidRPr="00406FB3">
        <w:rPr>
          <w:rFonts w:ascii="Gadugi" w:hAnsi="Gadugi"/>
          <w:sz w:val="24"/>
          <w:szCs w:val="24"/>
        </w:rPr>
        <w:t xml:space="preserve"> diabetes mellitus </w:t>
      </w:r>
      <w:proofErr w:type="spellStart"/>
      <w:r w:rsidRPr="00406FB3">
        <w:rPr>
          <w:rFonts w:ascii="Gadugi" w:hAnsi="Gadugi"/>
          <w:sz w:val="24"/>
          <w:szCs w:val="24"/>
        </w:rPr>
        <w:t>tipe</w:t>
      </w:r>
      <w:proofErr w:type="spellEnd"/>
      <w:r w:rsidRPr="00406FB3">
        <w:rPr>
          <w:rFonts w:ascii="Gadugi" w:hAnsi="Gadugi"/>
          <w:sz w:val="24"/>
          <w:szCs w:val="24"/>
        </w:rPr>
        <w:t xml:space="preserve"> 2 di </w:t>
      </w:r>
      <w:proofErr w:type="spellStart"/>
      <w:r w:rsidRPr="00406FB3">
        <w:rPr>
          <w:rFonts w:ascii="Gadugi" w:hAnsi="Gadugi"/>
          <w:sz w:val="24"/>
          <w:szCs w:val="24"/>
        </w:rPr>
        <w:t>Puskesmas</w:t>
      </w:r>
      <w:proofErr w:type="spellEnd"/>
      <w:r w:rsidRPr="00406FB3">
        <w:rPr>
          <w:rFonts w:ascii="Gadugi" w:hAnsi="Gadugi"/>
          <w:sz w:val="24"/>
          <w:szCs w:val="24"/>
        </w:rPr>
        <w:t xml:space="preserve"> </w:t>
      </w:r>
      <w:proofErr w:type="spellStart"/>
      <w:r w:rsidRPr="00406FB3">
        <w:rPr>
          <w:rFonts w:ascii="Gadugi" w:hAnsi="Gadugi"/>
          <w:sz w:val="24"/>
          <w:szCs w:val="24"/>
        </w:rPr>
        <w:t>Cikarang</w:t>
      </w:r>
      <w:proofErr w:type="spellEnd"/>
      <w:r w:rsidRPr="00406FB3">
        <w:rPr>
          <w:rFonts w:ascii="Gadugi" w:hAnsi="Gadugi"/>
          <w:sz w:val="24"/>
          <w:szCs w:val="24"/>
        </w:rPr>
        <w:t xml:space="preserve">. </w:t>
      </w:r>
      <w:proofErr w:type="spellStart"/>
      <w:r w:rsidRPr="00406FB3">
        <w:rPr>
          <w:rFonts w:ascii="Gadugi" w:hAnsi="Gadugi"/>
          <w:sz w:val="24"/>
        </w:rPr>
        <w:t>Populasi</w:t>
      </w:r>
      <w:proofErr w:type="spellEnd"/>
      <w:r w:rsidRPr="00406FB3">
        <w:rPr>
          <w:rFonts w:ascii="Gadugi" w:hAnsi="Gadugi"/>
          <w:sz w:val="24"/>
        </w:rPr>
        <w:t xml:space="preserve"> pada </w:t>
      </w:r>
      <w:proofErr w:type="spellStart"/>
      <w:r w:rsidRPr="00406FB3">
        <w:rPr>
          <w:rFonts w:ascii="Gadugi" w:hAnsi="Gadugi"/>
          <w:sz w:val="24"/>
        </w:rPr>
        <w:t>pasien</w:t>
      </w:r>
      <w:proofErr w:type="spellEnd"/>
      <w:r w:rsidRPr="00406FB3">
        <w:rPr>
          <w:rFonts w:ascii="Gadugi" w:hAnsi="Gadugi"/>
          <w:sz w:val="24"/>
        </w:rPr>
        <w:t xml:space="preserve"> diabetes mellitus </w:t>
      </w:r>
      <w:proofErr w:type="spellStart"/>
      <w:r w:rsidRPr="00406FB3">
        <w:rPr>
          <w:rFonts w:ascii="Gadugi" w:hAnsi="Gadugi"/>
          <w:sz w:val="24"/>
        </w:rPr>
        <w:t>tipe</w:t>
      </w:r>
      <w:proofErr w:type="spellEnd"/>
      <w:r w:rsidRPr="00406FB3">
        <w:rPr>
          <w:rFonts w:ascii="Gadugi" w:hAnsi="Gadugi"/>
          <w:sz w:val="24"/>
        </w:rPr>
        <w:t xml:space="preserve"> 2 di </w:t>
      </w:r>
      <w:proofErr w:type="spellStart"/>
      <w:r w:rsidRPr="00406FB3">
        <w:rPr>
          <w:rFonts w:ascii="Gadugi" w:hAnsi="Gadugi"/>
          <w:sz w:val="24"/>
        </w:rPr>
        <w:t>Puskesmas</w:t>
      </w:r>
      <w:proofErr w:type="spellEnd"/>
      <w:r w:rsidRPr="00406FB3">
        <w:rPr>
          <w:rFonts w:ascii="Gadugi" w:hAnsi="Gadugi"/>
          <w:sz w:val="24"/>
        </w:rPr>
        <w:t xml:space="preserve"> </w:t>
      </w:r>
      <w:proofErr w:type="spellStart"/>
      <w:r w:rsidRPr="00406FB3">
        <w:rPr>
          <w:rFonts w:ascii="Gadugi" w:hAnsi="Gadugi"/>
          <w:sz w:val="24"/>
        </w:rPr>
        <w:t>Cikarang</w:t>
      </w:r>
      <w:proofErr w:type="spellEnd"/>
      <w:r w:rsidRPr="00406FB3">
        <w:rPr>
          <w:rFonts w:ascii="Gadugi" w:hAnsi="Gadugi"/>
          <w:sz w:val="24"/>
        </w:rPr>
        <w:t xml:space="preserve"> </w:t>
      </w:r>
      <w:r w:rsidR="008C5EE6">
        <w:rPr>
          <w:rFonts w:ascii="Gadugi" w:hAnsi="Gadugi"/>
          <w:sz w:val="24"/>
        </w:rPr>
        <w:t xml:space="preserve">pada 2022 </w:t>
      </w:r>
      <w:proofErr w:type="spellStart"/>
      <w:r w:rsidR="008C5EE6">
        <w:rPr>
          <w:rFonts w:ascii="Gadugi" w:hAnsi="Gadugi"/>
          <w:sz w:val="24"/>
        </w:rPr>
        <w:t>sebanyak</w:t>
      </w:r>
      <w:proofErr w:type="spellEnd"/>
      <w:r w:rsidR="008C5EE6">
        <w:rPr>
          <w:rFonts w:ascii="Gadugi" w:hAnsi="Gadugi"/>
          <w:sz w:val="24"/>
        </w:rPr>
        <w:t xml:space="preserve"> 2.238 orang.</w:t>
      </w:r>
      <w:r w:rsidR="00FC6A0C">
        <w:rPr>
          <w:rFonts w:ascii="Gadugi" w:hAnsi="Gadugi"/>
          <w:sz w:val="24"/>
        </w:rPr>
        <w:t xml:space="preserve"> </w:t>
      </w:r>
      <w:proofErr w:type="spellStart"/>
      <w:r w:rsidRPr="00406FB3">
        <w:rPr>
          <w:rFonts w:ascii="Gadugi" w:hAnsi="Gadugi"/>
          <w:sz w:val="24"/>
        </w:rPr>
        <w:t>Penentuan</w:t>
      </w:r>
      <w:proofErr w:type="spellEnd"/>
      <w:r w:rsidRPr="00406FB3">
        <w:rPr>
          <w:rFonts w:ascii="Gadugi" w:hAnsi="Gadugi"/>
          <w:sz w:val="24"/>
        </w:rPr>
        <w:t xml:space="preserve"> </w:t>
      </w:r>
      <w:proofErr w:type="spellStart"/>
      <w:r w:rsidRPr="00406FB3">
        <w:rPr>
          <w:rFonts w:ascii="Gadugi" w:hAnsi="Gadugi"/>
          <w:sz w:val="24"/>
        </w:rPr>
        <w:t>jumlah</w:t>
      </w:r>
      <w:proofErr w:type="spellEnd"/>
      <w:r w:rsidRPr="00406FB3">
        <w:rPr>
          <w:rFonts w:ascii="Gadugi" w:hAnsi="Gadugi"/>
          <w:sz w:val="24"/>
        </w:rPr>
        <w:t xml:space="preserve"> </w:t>
      </w:r>
      <w:proofErr w:type="spellStart"/>
      <w:r w:rsidRPr="00406FB3">
        <w:rPr>
          <w:rFonts w:ascii="Gadugi" w:hAnsi="Gadugi"/>
          <w:sz w:val="24"/>
        </w:rPr>
        <w:t>sampel</w:t>
      </w:r>
      <w:proofErr w:type="spellEnd"/>
      <w:r w:rsidRPr="00406FB3">
        <w:rPr>
          <w:rFonts w:ascii="Gadugi" w:hAnsi="Gadugi"/>
          <w:sz w:val="24"/>
        </w:rPr>
        <w:t xml:space="preserve"> </w:t>
      </w:r>
      <w:proofErr w:type="spellStart"/>
      <w:r w:rsidRPr="00406FB3">
        <w:rPr>
          <w:rFonts w:ascii="Gadugi" w:hAnsi="Gadugi"/>
          <w:sz w:val="24"/>
        </w:rPr>
        <w:t>untuk</w:t>
      </w:r>
      <w:proofErr w:type="spellEnd"/>
      <w:r w:rsidRPr="00406FB3">
        <w:rPr>
          <w:rFonts w:ascii="Gadugi" w:hAnsi="Gadugi"/>
          <w:sz w:val="24"/>
        </w:rPr>
        <w:t xml:space="preserve"> </w:t>
      </w:r>
      <w:proofErr w:type="spellStart"/>
      <w:r w:rsidRPr="00406FB3">
        <w:rPr>
          <w:rFonts w:ascii="Gadugi" w:hAnsi="Gadugi"/>
          <w:sz w:val="24"/>
        </w:rPr>
        <w:t>penelitia</w:t>
      </w:r>
      <w:r w:rsidR="00545170">
        <w:rPr>
          <w:rFonts w:ascii="Gadugi" w:hAnsi="Gadugi"/>
          <w:sz w:val="24"/>
        </w:rPr>
        <w:t>n</w:t>
      </w:r>
      <w:proofErr w:type="spellEnd"/>
      <w:r w:rsidR="00545170">
        <w:rPr>
          <w:rFonts w:ascii="Gadugi" w:hAnsi="Gadugi"/>
          <w:sz w:val="24"/>
        </w:rPr>
        <w:t xml:space="preserve"> </w:t>
      </w:r>
      <w:proofErr w:type="spellStart"/>
      <w:r w:rsidR="00545170">
        <w:rPr>
          <w:rFonts w:ascii="Gadugi" w:hAnsi="Gadugi"/>
          <w:sz w:val="24"/>
        </w:rPr>
        <w:t>ini</w:t>
      </w:r>
      <w:proofErr w:type="spellEnd"/>
      <w:r w:rsidR="00545170">
        <w:rPr>
          <w:rFonts w:ascii="Gadugi" w:hAnsi="Gadugi"/>
          <w:sz w:val="24"/>
        </w:rPr>
        <w:t xml:space="preserve"> </w:t>
      </w:r>
      <w:proofErr w:type="spellStart"/>
      <w:r w:rsidR="00545170">
        <w:rPr>
          <w:rFonts w:ascii="Gadugi" w:hAnsi="Gadugi"/>
          <w:sz w:val="24"/>
        </w:rPr>
        <w:t>menggunakan</w:t>
      </w:r>
      <w:proofErr w:type="spellEnd"/>
      <w:r w:rsidR="00545170">
        <w:rPr>
          <w:rFonts w:ascii="Gadugi" w:hAnsi="Gadugi"/>
          <w:sz w:val="24"/>
        </w:rPr>
        <w:t xml:space="preserve"> </w:t>
      </w:r>
      <w:proofErr w:type="spellStart"/>
      <w:r w:rsidR="00545170">
        <w:rPr>
          <w:rFonts w:ascii="Gadugi" w:hAnsi="Gadugi"/>
          <w:sz w:val="24"/>
        </w:rPr>
        <w:t>rumus</w:t>
      </w:r>
      <w:proofErr w:type="spellEnd"/>
      <w:r w:rsidR="00545170">
        <w:rPr>
          <w:rFonts w:ascii="Gadugi" w:hAnsi="Gadugi"/>
          <w:sz w:val="24"/>
        </w:rPr>
        <w:t xml:space="preserve"> </w:t>
      </w:r>
      <w:proofErr w:type="spellStart"/>
      <w:r w:rsidR="00545170">
        <w:rPr>
          <w:rFonts w:ascii="Gadugi" w:hAnsi="Gadugi"/>
          <w:sz w:val="24"/>
        </w:rPr>
        <w:t>slovin</w:t>
      </w:r>
      <w:proofErr w:type="spellEnd"/>
      <w:r w:rsidR="00BE443E">
        <w:rPr>
          <w:rFonts w:ascii="Gadugi" w:hAnsi="Gadugi"/>
          <w:sz w:val="24"/>
        </w:rPr>
        <w:t xml:space="preserve">, </w:t>
      </w:r>
      <w:proofErr w:type="spellStart"/>
      <w:proofErr w:type="gramStart"/>
      <w:r w:rsidR="00BE443E">
        <w:rPr>
          <w:rFonts w:ascii="Gadugi" w:hAnsi="Gadugi"/>
          <w:sz w:val="24"/>
        </w:rPr>
        <w:t>yaitu</w:t>
      </w:r>
      <w:proofErr w:type="spellEnd"/>
      <w:r w:rsidR="00BE443E">
        <w:rPr>
          <w:rFonts w:ascii="Gadugi" w:hAnsi="Gadugi"/>
          <w:sz w:val="24"/>
        </w:rPr>
        <w:t xml:space="preserve"> :</w:t>
      </w:r>
      <w:proofErr w:type="gramEnd"/>
    </w:p>
    <w:p w14:paraId="5130BD55" w14:textId="77777777" w:rsidR="00545170" w:rsidRPr="00581676" w:rsidRDefault="00545170" w:rsidP="00545170">
      <w:pPr>
        <w:ind w:left="709"/>
        <w:jc w:val="center"/>
        <w:rPr>
          <w:rFonts w:ascii="Gadugi" w:eastAsia="Times New Roman" w:hAnsi="Gadugi"/>
          <w:sz w:val="24"/>
        </w:rPr>
      </w:pPr>
      <w:r w:rsidRPr="00581676">
        <w:rPr>
          <w:rFonts w:ascii="Gadugi" w:hAnsi="Gadugi"/>
          <w:sz w:val="24"/>
        </w:rPr>
        <w:t xml:space="preserve">n = </w:t>
      </w:r>
      <m:oMath>
        <m:f>
          <m:fPr>
            <m:ctrlPr>
              <w:rPr>
                <w:rFonts w:ascii="Cambria Math" w:hAnsi="Gadugi"/>
                <w:i/>
                <w:sz w:val="24"/>
              </w:rPr>
            </m:ctrlPr>
          </m:fPr>
          <m:num>
            <m:r>
              <w:rPr>
                <w:rFonts w:ascii="Cambria Math" w:hAnsi="Cambria Math"/>
                <w:sz w:val="24"/>
              </w:rPr>
              <m:t>N</m:t>
            </m:r>
          </m:num>
          <m:den>
            <m:r>
              <w:rPr>
                <w:rFonts w:ascii="Cambria Math" w:hAnsi="Gadugi"/>
                <w:sz w:val="24"/>
              </w:rPr>
              <m:t>1+</m:t>
            </m:r>
            <m:r>
              <w:rPr>
                <w:rFonts w:ascii="Cambria Math" w:hAnsi="Cambria Math"/>
                <w:sz w:val="24"/>
              </w:rPr>
              <m:t>N</m:t>
            </m:r>
            <m:sSup>
              <m:sSupPr>
                <m:ctrlPr>
                  <w:rPr>
                    <w:rFonts w:ascii="Cambria Math" w:hAnsi="Gadugi"/>
                    <w:i/>
                    <w:sz w:val="24"/>
                  </w:rPr>
                </m:ctrlPr>
              </m:sSupPr>
              <m:e>
                <m:r>
                  <w:rPr>
                    <w:rFonts w:ascii="Cambria Math" w:hAnsi="Gadugi"/>
                    <w:sz w:val="24"/>
                  </w:rPr>
                  <m:t>(</m:t>
                </m:r>
                <m:r>
                  <w:rPr>
                    <w:rFonts w:ascii="Cambria Math" w:hAnsi="Cambria Math"/>
                    <w:sz w:val="24"/>
                  </w:rPr>
                  <m:t>e</m:t>
                </m:r>
                <m:r>
                  <w:rPr>
                    <w:rFonts w:ascii="Cambria Math" w:hAnsi="Gadugi"/>
                    <w:sz w:val="24"/>
                  </w:rPr>
                  <m:t>)</m:t>
                </m:r>
              </m:e>
              <m:sup>
                <m:r>
                  <w:rPr>
                    <w:rFonts w:ascii="Cambria Math" w:hAnsi="Gadugi"/>
                    <w:sz w:val="24"/>
                  </w:rPr>
                  <m:t>2</m:t>
                </m:r>
              </m:sup>
            </m:sSup>
          </m:den>
        </m:f>
      </m:oMath>
    </w:p>
    <w:p w14:paraId="55DC408B" w14:textId="77777777" w:rsidR="00545170" w:rsidRPr="00FC6A0C" w:rsidRDefault="00545170" w:rsidP="00FC6A0C">
      <w:pPr>
        <w:spacing w:after="0" w:line="240" w:lineRule="auto"/>
        <w:rPr>
          <w:rFonts w:ascii="Gadugi" w:hAnsi="Gadugi"/>
          <w:sz w:val="24"/>
        </w:rPr>
      </w:pPr>
      <w:proofErr w:type="spellStart"/>
      <w:proofErr w:type="gramStart"/>
      <w:r w:rsidRPr="00FC6A0C">
        <w:rPr>
          <w:rFonts w:ascii="Gadugi" w:hAnsi="Gadugi"/>
          <w:sz w:val="24"/>
        </w:rPr>
        <w:t>Keterangan</w:t>
      </w:r>
      <w:proofErr w:type="spellEnd"/>
      <w:r w:rsidRPr="00FC6A0C">
        <w:rPr>
          <w:rFonts w:ascii="Gadugi" w:hAnsi="Gadugi"/>
          <w:sz w:val="24"/>
        </w:rPr>
        <w:t xml:space="preserve"> :</w:t>
      </w:r>
      <w:proofErr w:type="gramEnd"/>
    </w:p>
    <w:p w14:paraId="7DA4E617" w14:textId="77777777" w:rsidR="00545170" w:rsidRPr="00FC6A0C" w:rsidRDefault="00545170" w:rsidP="00FC6A0C">
      <w:pPr>
        <w:spacing w:after="0" w:line="240" w:lineRule="auto"/>
        <w:rPr>
          <w:rFonts w:ascii="Gadugi" w:hAnsi="Gadugi"/>
          <w:sz w:val="24"/>
        </w:rPr>
      </w:pPr>
      <w:r w:rsidRPr="00FC6A0C">
        <w:rPr>
          <w:rFonts w:ascii="Gadugi" w:hAnsi="Gadugi"/>
          <w:i/>
          <w:sz w:val="24"/>
        </w:rPr>
        <w:t>n</w:t>
      </w:r>
      <w:r w:rsidRPr="00FC6A0C">
        <w:rPr>
          <w:rFonts w:ascii="Gadugi" w:hAnsi="Gadugi"/>
          <w:sz w:val="24"/>
        </w:rPr>
        <w:tab/>
        <w:t xml:space="preserve">= </w:t>
      </w:r>
      <w:proofErr w:type="spellStart"/>
      <w:r w:rsidRPr="00FC6A0C">
        <w:rPr>
          <w:rFonts w:ascii="Gadugi" w:hAnsi="Gadugi"/>
          <w:sz w:val="24"/>
        </w:rPr>
        <w:t>Jumlah</w:t>
      </w:r>
      <w:proofErr w:type="spellEnd"/>
      <w:r w:rsidRPr="00FC6A0C">
        <w:rPr>
          <w:rFonts w:ascii="Gadugi" w:hAnsi="Gadugi"/>
          <w:sz w:val="24"/>
        </w:rPr>
        <w:t xml:space="preserve"> </w:t>
      </w:r>
      <w:proofErr w:type="spellStart"/>
      <w:r w:rsidRPr="00FC6A0C">
        <w:rPr>
          <w:rFonts w:ascii="Gadugi" w:hAnsi="Gadugi"/>
          <w:sz w:val="24"/>
        </w:rPr>
        <w:t>sampel</w:t>
      </w:r>
      <w:proofErr w:type="spellEnd"/>
    </w:p>
    <w:p w14:paraId="3A1BF924" w14:textId="77777777" w:rsidR="00545170" w:rsidRPr="00FC6A0C" w:rsidRDefault="00545170" w:rsidP="00FC6A0C">
      <w:pPr>
        <w:spacing w:after="0" w:line="240" w:lineRule="auto"/>
        <w:rPr>
          <w:rFonts w:ascii="Gadugi" w:hAnsi="Gadugi"/>
          <w:sz w:val="24"/>
        </w:rPr>
      </w:pPr>
      <w:r w:rsidRPr="00FC6A0C">
        <w:rPr>
          <w:rFonts w:ascii="Gadugi" w:hAnsi="Gadugi"/>
          <w:sz w:val="24"/>
        </w:rPr>
        <w:t>N</w:t>
      </w:r>
      <w:r w:rsidRPr="00FC6A0C">
        <w:rPr>
          <w:rFonts w:ascii="Gadugi" w:hAnsi="Gadugi"/>
          <w:sz w:val="24"/>
        </w:rPr>
        <w:tab/>
        <w:t xml:space="preserve">= </w:t>
      </w:r>
      <w:proofErr w:type="spellStart"/>
      <w:r w:rsidRPr="00FC6A0C">
        <w:rPr>
          <w:rFonts w:ascii="Gadugi" w:hAnsi="Gadugi"/>
          <w:sz w:val="24"/>
        </w:rPr>
        <w:t>Ukuran</w:t>
      </w:r>
      <w:proofErr w:type="spellEnd"/>
      <w:r w:rsidRPr="00FC6A0C">
        <w:rPr>
          <w:rFonts w:ascii="Gadugi" w:hAnsi="Gadugi"/>
          <w:sz w:val="24"/>
        </w:rPr>
        <w:t xml:space="preserve"> </w:t>
      </w:r>
      <w:proofErr w:type="spellStart"/>
      <w:r w:rsidRPr="00FC6A0C">
        <w:rPr>
          <w:rFonts w:ascii="Gadugi" w:hAnsi="Gadugi"/>
          <w:sz w:val="24"/>
        </w:rPr>
        <w:t>populasi</w:t>
      </w:r>
      <w:proofErr w:type="spellEnd"/>
    </w:p>
    <w:p w14:paraId="5E31AC6C" w14:textId="77777777" w:rsidR="00545170" w:rsidRPr="00FC6A0C" w:rsidRDefault="00545170" w:rsidP="00FC6A0C">
      <w:pPr>
        <w:spacing w:after="0" w:line="240" w:lineRule="auto"/>
        <w:rPr>
          <w:rFonts w:ascii="Gadugi" w:hAnsi="Gadugi"/>
          <w:sz w:val="24"/>
        </w:rPr>
      </w:pPr>
      <w:r w:rsidRPr="00FC6A0C">
        <w:rPr>
          <w:rFonts w:ascii="Gadugi" w:hAnsi="Gadugi"/>
          <w:sz w:val="24"/>
        </w:rPr>
        <w:t>e</w:t>
      </w:r>
      <w:r w:rsidRPr="00FC6A0C">
        <w:rPr>
          <w:rFonts w:ascii="Gadugi" w:hAnsi="Gadugi"/>
          <w:sz w:val="24"/>
        </w:rPr>
        <w:tab/>
        <w:t xml:space="preserve">= </w:t>
      </w:r>
      <w:r w:rsidRPr="00FC6A0C">
        <w:rPr>
          <w:rFonts w:ascii="Gadugi" w:hAnsi="Gadugi"/>
          <w:i/>
          <w:sz w:val="24"/>
        </w:rPr>
        <w:t>error</w:t>
      </w:r>
      <w:r w:rsidRPr="00FC6A0C">
        <w:rPr>
          <w:rFonts w:ascii="Gadugi" w:hAnsi="Gadugi"/>
          <w:sz w:val="24"/>
        </w:rPr>
        <w:t xml:space="preserve"> (</w:t>
      </w:r>
      <w:proofErr w:type="spellStart"/>
      <w:r w:rsidRPr="00FC6A0C">
        <w:rPr>
          <w:rFonts w:ascii="Gadugi" w:hAnsi="Gadugi"/>
          <w:sz w:val="24"/>
        </w:rPr>
        <w:t>tingkat</w:t>
      </w:r>
      <w:proofErr w:type="spellEnd"/>
      <w:r w:rsidRPr="00FC6A0C">
        <w:rPr>
          <w:rFonts w:ascii="Gadugi" w:hAnsi="Gadugi"/>
          <w:sz w:val="24"/>
        </w:rPr>
        <w:t xml:space="preserve"> </w:t>
      </w:r>
      <w:proofErr w:type="spellStart"/>
      <w:r w:rsidRPr="00FC6A0C">
        <w:rPr>
          <w:rFonts w:ascii="Gadugi" w:hAnsi="Gadugi"/>
          <w:sz w:val="24"/>
        </w:rPr>
        <w:t>kesalahan</w:t>
      </w:r>
      <w:proofErr w:type="spellEnd"/>
      <w:r w:rsidRPr="00FC6A0C">
        <w:rPr>
          <w:rFonts w:ascii="Gadugi" w:hAnsi="Gadugi"/>
          <w:sz w:val="24"/>
        </w:rPr>
        <w:t xml:space="preserve">) </w:t>
      </w:r>
      <w:proofErr w:type="spellStart"/>
      <w:r w:rsidRPr="00FC6A0C">
        <w:rPr>
          <w:rFonts w:ascii="Gadugi" w:hAnsi="Gadugi"/>
          <w:sz w:val="24"/>
        </w:rPr>
        <w:t>dari</w:t>
      </w:r>
      <w:proofErr w:type="spellEnd"/>
      <w:r w:rsidRPr="00FC6A0C">
        <w:rPr>
          <w:rFonts w:ascii="Gadugi" w:hAnsi="Gadugi"/>
          <w:sz w:val="24"/>
        </w:rPr>
        <w:t xml:space="preserve"> </w:t>
      </w:r>
      <w:proofErr w:type="spellStart"/>
      <w:r w:rsidRPr="00FC6A0C">
        <w:rPr>
          <w:rFonts w:ascii="Gadugi" w:hAnsi="Gadugi"/>
          <w:sz w:val="24"/>
        </w:rPr>
        <w:t>ukuran</w:t>
      </w:r>
      <w:proofErr w:type="spellEnd"/>
      <w:r w:rsidRPr="00FC6A0C">
        <w:rPr>
          <w:rFonts w:ascii="Gadugi" w:hAnsi="Gadugi"/>
          <w:sz w:val="24"/>
        </w:rPr>
        <w:t xml:space="preserve"> </w:t>
      </w:r>
      <w:proofErr w:type="spellStart"/>
      <w:r w:rsidRPr="00FC6A0C">
        <w:rPr>
          <w:rFonts w:ascii="Gadugi" w:hAnsi="Gadugi"/>
          <w:sz w:val="24"/>
        </w:rPr>
        <w:t>populasi</w:t>
      </w:r>
      <w:proofErr w:type="spellEnd"/>
      <w:r w:rsidRPr="00FC6A0C">
        <w:rPr>
          <w:rFonts w:ascii="Gadugi" w:hAnsi="Gadugi"/>
          <w:sz w:val="24"/>
        </w:rPr>
        <w:t xml:space="preserve"> </w:t>
      </w:r>
      <w:proofErr w:type="spellStart"/>
      <w:r w:rsidRPr="00FC6A0C">
        <w:rPr>
          <w:rFonts w:ascii="Gadugi" w:hAnsi="Gadugi"/>
          <w:sz w:val="24"/>
        </w:rPr>
        <w:t>sebesar</w:t>
      </w:r>
      <w:proofErr w:type="spellEnd"/>
      <w:r w:rsidRPr="00FC6A0C">
        <w:rPr>
          <w:rFonts w:ascii="Gadugi" w:hAnsi="Gadugi"/>
          <w:sz w:val="24"/>
        </w:rPr>
        <w:t xml:space="preserve"> 0,1 (10%)</w:t>
      </w:r>
    </w:p>
    <w:p w14:paraId="32B09CFA" w14:textId="4DFA622D" w:rsidR="00545170" w:rsidRDefault="00545170" w:rsidP="00FC6A0C">
      <w:pPr>
        <w:spacing w:after="0" w:line="240" w:lineRule="auto"/>
        <w:jc w:val="both"/>
        <w:rPr>
          <w:rFonts w:ascii="Gadugi" w:hAnsi="Gadugi"/>
          <w:sz w:val="24"/>
        </w:rPr>
      </w:pPr>
      <w:proofErr w:type="spellStart"/>
      <w:r w:rsidRPr="00FC6A0C">
        <w:rPr>
          <w:rFonts w:ascii="Gadugi" w:hAnsi="Gadugi"/>
          <w:sz w:val="24"/>
        </w:rPr>
        <w:t>Sehingga</w:t>
      </w:r>
      <w:proofErr w:type="spellEnd"/>
      <w:r w:rsidRPr="00FC6A0C">
        <w:rPr>
          <w:rFonts w:ascii="Gadugi" w:hAnsi="Gadugi"/>
          <w:sz w:val="24"/>
        </w:rPr>
        <w:t xml:space="preserve"> </w:t>
      </w:r>
      <w:proofErr w:type="spellStart"/>
      <w:r w:rsidRPr="00FC6A0C">
        <w:rPr>
          <w:rFonts w:ascii="Gadugi" w:hAnsi="Gadugi"/>
          <w:sz w:val="24"/>
        </w:rPr>
        <w:t>perhitungan</w:t>
      </w:r>
      <w:proofErr w:type="spellEnd"/>
      <w:r w:rsidRPr="00FC6A0C">
        <w:rPr>
          <w:rFonts w:ascii="Gadugi" w:hAnsi="Gadugi"/>
          <w:sz w:val="24"/>
        </w:rPr>
        <w:t xml:space="preserve"> </w:t>
      </w:r>
      <w:proofErr w:type="spellStart"/>
      <w:r w:rsidRPr="00FC6A0C">
        <w:rPr>
          <w:rFonts w:ascii="Gadugi" w:hAnsi="Gadugi"/>
          <w:sz w:val="24"/>
        </w:rPr>
        <w:t>dalam</w:t>
      </w:r>
      <w:proofErr w:type="spellEnd"/>
      <w:r w:rsidRPr="00FC6A0C">
        <w:rPr>
          <w:rFonts w:ascii="Gadugi" w:hAnsi="Gadugi"/>
          <w:sz w:val="24"/>
        </w:rPr>
        <w:t xml:space="preserve"> </w:t>
      </w:r>
      <w:proofErr w:type="spellStart"/>
      <w:r w:rsidRPr="00FC6A0C">
        <w:rPr>
          <w:rFonts w:ascii="Gadugi" w:hAnsi="Gadugi"/>
          <w:sz w:val="24"/>
        </w:rPr>
        <w:t>menentukan</w:t>
      </w:r>
      <w:proofErr w:type="spellEnd"/>
      <w:r w:rsidRPr="00FC6A0C">
        <w:rPr>
          <w:rFonts w:ascii="Gadugi" w:hAnsi="Gadugi"/>
          <w:sz w:val="24"/>
        </w:rPr>
        <w:t xml:space="preserve"> </w:t>
      </w:r>
      <w:proofErr w:type="spellStart"/>
      <w:r w:rsidRPr="00FC6A0C">
        <w:rPr>
          <w:rFonts w:ascii="Gadugi" w:hAnsi="Gadugi"/>
          <w:sz w:val="24"/>
        </w:rPr>
        <w:t>jumlah</w:t>
      </w:r>
      <w:proofErr w:type="spellEnd"/>
      <w:r w:rsidRPr="00FC6A0C">
        <w:rPr>
          <w:rFonts w:ascii="Gadugi" w:hAnsi="Gadugi"/>
          <w:sz w:val="24"/>
        </w:rPr>
        <w:t xml:space="preserve"> </w:t>
      </w:r>
      <w:proofErr w:type="spellStart"/>
      <w:r w:rsidRPr="00FC6A0C">
        <w:rPr>
          <w:rFonts w:ascii="Gadugi" w:hAnsi="Gadugi"/>
          <w:sz w:val="24"/>
        </w:rPr>
        <w:t>sampelnya</w:t>
      </w:r>
      <w:proofErr w:type="spellEnd"/>
      <w:r w:rsidRPr="00FC6A0C">
        <w:rPr>
          <w:rFonts w:ascii="Gadugi" w:hAnsi="Gadugi"/>
          <w:sz w:val="24"/>
        </w:rPr>
        <w:t xml:space="preserve"> </w:t>
      </w:r>
      <w:proofErr w:type="spellStart"/>
      <w:r w:rsidRPr="00FC6A0C">
        <w:rPr>
          <w:rFonts w:ascii="Gadugi" w:hAnsi="Gadugi"/>
          <w:sz w:val="24"/>
        </w:rPr>
        <w:t>adalah</w:t>
      </w:r>
      <w:proofErr w:type="spellEnd"/>
      <w:r w:rsidRPr="00FC6A0C">
        <w:rPr>
          <w:rFonts w:ascii="Gadugi" w:hAnsi="Gadugi"/>
          <w:sz w:val="24"/>
        </w:rPr>
        <w:t xml:space="preserve"> </w:t>
      </w:r>
      <w:proofErr w:type="spellStart"/>
      <w:r w:rsidRPr="00FC6A0C">
        <w:rPr>
          <w:rFonts w:ascii="Gadugi" w:hAnsi="Gadugi"/>
          <w:sz w:val="24"/>
        </w:rPr>
        <w:t>sebagai</w:t>
      </w:r>
      <w:proofErr w:type="spellEnd"/>
      <w:r w:rsidRPr="00FC6A0C">
        <w:rPr>
          <w:rFonts w:ascii="Gadugi" w:hAnsi="Gadugi"/>
          <w:sz w:val="24"/>
        </w:rPr>
        <w:t xml:space="preserve"> </w:t>
      </w:r>
      <w:proofErr w:type="spellStart"/>
      <w:r w:rsidRPr="00FC6A0C">
        <w:rPr>
          <w:rFonts w:ascii="Gadugi" w:hAnsi="Gadugi"/>
          <w:sz w:val="24"/>
        </w:rPr>
        <w:t>berikut</w:t>
      </w:r>
      <w:proofErr w:type="spellEnd"/>
      <w:r w:rsidRPr="00FC6A0C">
        <w:rPr>
          <w:rFonts w:ascii="Gadugi" w:hAnsi="Gadugi"/>
          <w:sz w:val="24"/>
        </w:rPr>
        <w:t>:</w:t>
      </w:r>
    </w:p>
    <w:p w14:paraId="0C7C640F" w14:textId="77777777" w:rsidR="00FC6A0C" w:rsidRPr="00FC6A0C" w:rsidRDefault="00FC6A0C" w:rsidP="00FC6A0C">
      <w:pPr>
        <w:spacing w:after="0" w:line="240" w:lineRule="auto"/>
        <w:jc w:val="both"/>
        <w:rPr>
          <w:rFonts w:ascii="Gadugi" w:hAnsi="Gadugi"/>
          <w:sz w:val="24"/>
        </w:rPr>
      </w:pPr>
    </w:p>
    <w:p w14:paraId="3C82F252" w14:textId="77777777" w:rsidR="00545170" w:rsidRPr="00FC6A0C" w:rsidRDefault="00545170" w:rsidP="00FC6A0C">
      <w:pPr>
        <w:spacing w:after="0" w:line="240" w:lineRule="auto"/>
        <w:ind w:left="709"/>
        <w:jc w:val="center"/>
        <w:rPr>
          <w:rFonts w:ascii="Gadugi" w:eastAsia="Times New Roman" w:hAnsi="Gadugi"/>
          <w:sz w:val="24"/>
        </w:rPr>
      </w:pPr>
      <w:r w:rsidRPr="00FC6A0C">
        <w:rPr>
          <w:rFonts w:ascii="Gadugi" w:hAnsi="Gadugi"/>
          <w:sz w:val="24"/>
        </w:rPr>
        <w:t xml:space="preserve">n = </w:t>
      </w:r>
      <m:oMath>
        <m:f>
          <m:fPr>
            <m:ctrlPr>
              <w:rPr>
                <w:rFonts w:ascii="Cambria Math" w:hAnsi="Cambria Math"/>
                <w:i/>
                <w:sz w:val="24"/>
              </w:rPr>
            </m:ctrlPr>
          </m:fPr>
          <m:num>
            <m:r>
              <m:rPr>
                <m:sty m:val="p"/>
              </m:rPr>
              <w:rPr>
                <w:rFonts w:ascii="Cambria Math" w:hAnsi="Cambria Math"/>
                <w:sz w:val="24"/>
              </w:rPr>
              <m:t>2.238</m:t>
            </m:r>
          </m:num>
          <m:den>
            <m:r>
              <w:rPr>
                <w:rFonts w:ascii="Cambria Math" w:hAnsi="Cambria Math"/>
                <w:sz w:val="24"/>
              </w:rPr>
              <m:t xml:space="preserve">1 + </m:t>
            </m:r>
            <m:r>
              <m:rPr>
                <m:sty m:val="p"/>
              </m:rPr>
              <w:rPr>
                <w:rFonts w:ascii="Cambria Math" w:hAnsi="Cambria Math"/>
                <w:sz w:val="24"/>
              </w:rPr>
              <m:t>2.238</m:t>
            </m:r>
            <m:sSup>
              <m:sSupPr>
                <m:ctrlPr>
                  <w:rPr>
                    <w:rFonts w:ascii="Cambria Math" w:hAnsi="Cambria Math"/>
                    <w:i/>
                    <w:sz w:val="24"/>
                  </w:rPr>
                </m:ctrlPr>
              </m:sSupPr>
              <m:e>
                <m:r>
                  <w:rPr>
                    <w:rFonts w:ascii="Cambria Math" w:hAnsi="Cambria Math"/>
                    <w:sz w:val="24"/>
                  </w:rPr>
                  <m:t xml:space="preserve"> (0,1)</m:t>
                </m:r>
              </m:e>
              <m:sup>
                <m:r>
                  <w:rPr>
                    <w:rFonts w:ascii="Cambria Math" w:hAnsi="Cambria Math"/>
                    <w:sz w:val="24"/>
                  </w:rPr>
                  <m:t>2</m:t>
                </m:r>
              </m:sup>
            </m:sSup>
          </m:den>
        </m:f>
      </m:oMath>
    </w:p>
    <w:p w14:paraId="069702EB" w14:textId="77777777" w:rsidR="00545170" w:rsidRPr="00FC6A0C" w:rsidRDefault="00545170" w:rsidP="00FC6A0C">
      <w:pPr>
        <w:spacing w:after="0" w:line="240" w:lineRule="auto"/>
        <w:ind w:left="709"/>
        <w:jc w:val="center"/>
        <w:rPr>
          <w:rFonts w:ascii="Gadugi" w:eastAsia="Times New Roman" w:hAnsi="Gadugi"/>
          <w:sz w:val="24"/>
        </w:rPr>
      </w:pPr>
      <w:r w:rsidRPr="00FC6A0C">
        <w:rPr>
          <w:rFonts w:ascii="Gadugi" w:hAnsi="Gadugi"/>
          <w:sz w:val="24"/>
        </w:rPr>
        <w:t>n = 95,7 ≈ 96</w:t>
      </w:r>
    </w:p>
    <w:p w14:paraId="6A579DA7" w14:textId="77777777" w:rsidR="002F2006" w:rsidRDefault="00545170" w:rsidP="0048764A">
      <w:pPr>
        <w:pBdr>
          <w:top w:val="nil"/>
          <w:left w:val="nil"/>
          <w:bottom w:val="nil"/>
          <w:right w:val="nil"/>
          <w:between w:val="nil"/>
        </w:pBdr>
        <w:spacing w:before="164" w:after="0" w:line="240" w:lineRule="auto"/>
        <w:ind w:right="40" w:firstLine="567"/>
        <w:jc w:val="both"/>
        <w:rPr>
          <w:rFonts w:ascii="Gadugi" w:hAnsi="Gadugi"/>
          <w:sz w:val="24"/>
          <w:szCs w:val="24"/>
        </w:rPr>
      </w:pPr>
      <w:r w:rsidRPr="00581676">
        <w:rPr>
          <w:rFonts w:ascii="Gadugi" w:hAnsi="Gadugi"/>
          <w:sz w:val="24"/>
        </w:rPr>
        <w:t xml:space="preserve">Hasil </w:t>
      </w:r>
      <w:proofErr w:type="spellStart"/>
      <w:r w:rsidRPr="00581676">
        <w:rPr>
          <w:rFonts w:ascii="Gadugi" w:hAnsi="Gadugi"/>
          <w:sz w:val="24"/>
        </w:rPr>
        <w:t>dari</w:t>
      </w:r>
      <w:proofErr w:type="spellEnd"/>
      <w:r w:rsidRPr="00581676">
        <w:rPr>
          <w:rFonts w:ascii="Gadugi" w:hAnsi="Gadugi"/>
          <w:sz w:val="24"/>
        </w:rPr>
        <w:t xml:space="preserve"> </w:t>
      </w:r>
      <w:proofErr w:type="spellStart"/>
      <w:r w:rsidRPr="00581676">
        <w:rPr>
          <w:rFonts w:ascii="Gadugi" w:hAnsi="Gadugi"/>
          <w:sz w:val="24"/>
        </w:rPr>
        <w:t>perhitungan</w:t>
      </w:r>
      <w:proofErr w:type="spellEnd"/>
      <w:r w:rsidRPr="00581676">
        <w:rPr>
          <w:rFonts w:ascii="Gadugi" w:hAnsi="Gadugi"/>
          <w:sz w:val="24"/>
        </w:rPr>
        <w:t xml:space="preserve"> di </w:t>
      </w:r>
      <w:proofErr w:type="spellStart"/>
      <w:r w:rsidRPr="00581676">
        <w:rPr>
          <w:rFonts w:ascii="Gadugi" w:hAnsi="Gadugi"/>
          <w:sz w:val="24"/>
        </w:rPr>
        <w:t>atas</w:t>
      </w:r>
      <w:proofErr w:type="spellEnd"/>
      <w:r w:rsidRPr="00581676">
        <w:rPr>
          <w:rFonts w:ascii="Gadugi" w:hAnsi="Gadugi"/>
          <w:sz w:val="24"/>
        </w:rPr>
        <w:t xml:space="preserve">, </w:t>
      </w:r>
      <w:proofErr w:type="spellStart"/>
      <w:r w:rsidRPr="00581676">
        <w:rPr>
          <w:rFonts w:ascii="Gadugi" w:hAnsi="Gadugi"/>
          <w:sz w:val="24"/>
        </w:rPr>
        <w:t>diketahui</w:t>
      </w:r>
      <w:proofErr w:type="spellEnd"/>
      <w:r w:rsidRPr="00581676">
        <w:rPr>
          <w:rFonts w:ascii="Gadugi" w:hAnsi="Gadugi"/>
          <w:sz w:val="24"/>
        </w:rPr>
        <w:t xml:space="preserve"> </w:t>
      </w:r>
      <w:proofErr w:type="spellStart"/>
      <w:r w:rsidRPr="00581676">
        <w:rPr>
          <w:rFonts w:ascii="Gadugi" w:hAnsi="Gadugi"/>
          <w:sz w:val="24"/>
        </w:rPr>
        <w:t>bahwa</w:t>
      </w:r>
      <w:proofErr w:type="spellEnd"/>
      <w:r w:rsidRPr="00581676">
        <w:rPr>
          <w:rFonts w:ascii="Gadugi" w:hAnsi="Gadugi"/>
          <w:sz w:val="24"/>
        </w:rPr>
        <w:t xml:space="preserve"> </w:t>
      </w:r>
      <w:proofErr w:type="spellStart"/>
      <w:r w:rsidRPr="00581676">
        <w:rPr>
          <w:rFonts w:ascii="Gadugi" w:hAnsi="Gadugi"/>
          <w:sz w:val="24"/>
        </w:rPr>
        <w:t>jumlah</w:t>
      </w:r>
      <w:proofErr w:type="spellEnd"/>
      <w:r w:rsidRPr="00581676">
        <w:rPr>
          <w:rFonts w:ascii="Gadugi" w:hAnsi="Gadugi"/>
          <w:sz w:val="24"/>
        </w:rPr>
        <w:t xml:space="preserve"> </w:t>
      </w:r>
      <w:proofErr w:type="spellStart"/>
      <w:r w:rsidRPr="00581676">
        <w:rPr>
          <w:rFonts w:ascii="Gadugi" w:hAnsi="Gadugi"/>
          <w:sz w:val="24"/>
        </w:rPr>
        <w:t>sampel</w:t>
      </w:r>
      <w:proofErr w:type="spellEnd"/>
      <w:r w:rsidRPr="00581676">
        <w:rPr>
          <w:rFonts w:ascii="Gadugi" w:hAnsi="Gadugi"/>
          <w:sz w:val="24"/>
        </w:rPr>
        <w:t xml:space="preserve"> yang </w:t>
      </w:r>
      <w:proofErr w:type="spellStart"/>
      <w:r w:rsidRPr="00581676">
        <w:rPr>
          <w:rFonts w:ascii="Gadugi" w:hAnsi="Gadugi"/>
          <w:sz w:val="24"/>
        </w:rPr>
        <w:t>bisa</w:t>
      </w:r>
      <w:proofErr w:type="spellEnd"/>
      <w:r w:rsidRPr="00581676">
        <w:rPr>
          <w:rFonts w:ascii="Gadugi" w:hAnsi="Gadugi"/>
          <w:sz w:val="24"/>
        </w:rPr>
        <w:t xml:space="preserve"> </w:t>
      </w:r>
      <w:proofErr w:type="spellStart"/>
      <w:r w:rsidRPr="00581676">
        <w:rPr>
          <w:rFonts w:ascii="Gadugi" w:hAnsi="Gadugi"/>
          <w:sz w:val="24"/>
        </w:rPr>
        <w:t>diambil</w:t>
      </w:r>
      <w:proofErr w:type="spellEnd"/>
      <w:r w:rsidRPr="00581676">
        <w:rPr>
          <w:rFonts w:ascii="Gadugi" w:hAnsi="Gadugi"/>
          <w:sz w:val="24"/>
        </w:rPr>
        <w:t xml:space="preserve"> pada </w:t>
      </w:r>
      <w:proofErr w:type="spellStart"/>
      <w:r w:rsidRPr="00581676">
        <w:rPr>
          <w:rFonts w:ascii="Gadugi" w:hAnsi="Gadugi"/>
          <w:sz w:val="24"/>
        </w:rPr>
        <w:t>penelitian</w:t>
      </w:r>
      <w:proofErr w:type="spellEnd"/>
      <w:r w:rsidRPr="00581676">
        <w:rPr>
          <w:rFonts w:ascii="Gadugi" w:hAnsi="Gadugi"/>
          <w:sz w:val="24"/>
        </w:rPr>
        <w:t xml:space="preserve"> </w:t>
      </w:r>
      <w:proofErr w:type="spellStart"/>
      <w:r w:rsidRPr="00581676">
        <w:rPr>
          <w:rFonts w:ascii="Gadugi" w:hAnsi="Gadugi"/>
          <w:sz w:val="24"/>
        </w:rPr>
        <w:t>ini</w:t>
      </w:r>
      <w:proofErr w:type="spellEnd"/>
      <w:r w:rsidRPr="00581676">
        <w:rPr>
          <w:rFonts w:ascii="Gadugi" w:hAnsi="Gadugi"/>
          <w:sz w:val="24"/>
        </w:rPr>
        <w:t xml:space="preserve"> </w:t>
      </w:r>
      <w:proofErr w:type="spellStart"/>
      <w:r w:rsidRPr="00581676">
        <w:rPr>
          <w:rFonts w:ascii="Gadugi" w:hAnsi="Gadugi"/>
          <w:sz w:val="24"/>
        </w:rPr>
        <w:t>yaitu</w:t>
      </w:r>
      <w:proofErr w:type="spellEnd"/>
      <w:r w:rsidRPr="00581676">
        <w:rPr>
          <w:rFonts w:ascii="Gadugi" w:hAnsi="Gadugi"/>
          <w:sz w:val="24"/>
        </w:rPr>
        <w:t xml:space="preserve"> 95,7 yang </w:t>
      </w:r>
      <w:proofErr w:type="spellStart"/>
      <w:r w:rsidRPr="00581676">
        <w:rPr>
          <w:rFonts w:ascii="Gadugi" w:hAnsi="Gadugi"/>
          <w:sz w:val="24"/>
        </w:rPr>
        <w:t>dibulatkan</w:t>
      </w:r>
      <w:proofErr w:type="spellEnd"/>
      <w:r w:rsidRPr="00581676">
        <w:rPr>
          <w:rFonts w:ascii="Gadugi" w:hAnsi="Gadugi"/>
          <w:sz w:val="24"/>
        </w:rPr>
        <w:t xml:space="preserve"> </w:t>
      </w:r>
      <w:proofErr w:type="spellStart"/>
      <w:r w:rsidRPr="00581676">
        <w:rPr>
          <w:rFonts w:ascii="Gadugi" w:hAnsi="Gadugi"/>
          <w:sz w:val="24"/>
        </w:rPr>
        <w:t>menjadi</w:t>
      </w:r>
      <w:proofErr w:type="spellEnd"/>
      <w:r w:rsidRPr="00581676">
        <w:rPr>
          <w:rFonts w:ascii="Gadugi" w:hAnsi="Gadugi"/>
          <w:sz w:val="24"/>
        </w:rPr>
        <w:t xml:space="preserve"> 96 </w:t>
      </w:r>
      <w:proofErr w:type="spellStart"/>
      <w:r w:rsidR="0048764A">
        <w:rPr>
          <w:rFonts w:ascii="Gadugi" w:hAnsi="Gadugi"/>
          <w:sz w:val="24"/>
        </w:rPr>
        <w:t>responden</w:t>
      </w:r>
      <w:proofErr w:type="spellEnd"/>
      <w:r w:rsidR="00F977B0">
        <w:rPr>
          <w:rFonts w:ascii="Gadugi" w:hAnsi="Gadugi"/>
          <w:sz w:val="24"/>
          <w:szCs w:val="24"/>
        </w:rPr>
        <w:t>.</w:t>
      </w:r>
    </w:p>
    <w:p w14:paraId="3E47F6EB" w14:textId="77777777" w:rsidR="00406FB3" w:rsidRPr="00406FB3" w:rsidRDefault="00F977B0" w:rsidP="0048764A">
      <w:pPr>
        <w:pBdr>
          <w:top w:val="nil"/>
          <w:left w:val="nil"/>
          <w:bottom w:val="nil"/>
          <w:right w:val="nil"/>
          <w:between w:val="nil"/>
        </w:pBdr>
        <w:spacing w:before="164" w:after="0" w:line="240" w:lineRule="auto"/>
        <w:ind w:right="40" w:firstLine="567"/>
        <w:jc w:val="both"/>
        <w:rPr>
          <w:rFonts w:ascii="Gadugi" w:hAnsi="Gadugi"/>
          <w:sz w:val="24"/>
        </w:rPr>
      </w:pPr>
      <w:proofErr w:type="spellStart"/>
      <w:r>
        <w:rPr>
          <w:rFonts w:ascii="Gadugi" w:hAnsi="Gadugi"/>
          <w:sz w:val="24"/>
          <w:szCs w:val="24"/>
        </w:rPr>
        <w:lastRenderedPageBreak/>
        <w:t>Penelitian</w:t>
      </w:r>
      <w:proofErr w:type="spellEnd"/>
      <w:r>
        <w:rPr>
          <w:rFonts w:ascii="Gadugi" w:hAnsi="Gadugi"/>
          <w:sz w:val="24"/>
          <w:szCs w:val="24"/>
        </w:rPr>
        <w:t xml:space="preserve"> </w:t>
      </w:r>
      <w:proofErr w:type="spellStart"/>
      <w:r>
        <w:rPr>
          <w:rFonts w:ascii="Gadugi" w:hAnsi="Gadugi"/>
          <w:sz w:val="24"/>
          <w:szCs w:val="24"/>
        </w:rPr>
        <w:t>ini</w:t>
      </w:r>
      <w:proofErr w:type="spellEnd"/>
      <w:r>
        <w:rPr>
          <w:rFonts w:ascii="Gadugi" w:hAnsi="Gadugi"/>
          <w:sz w:val="24"/>
          <w:szCs w:val="24"/>
        </w:rPr>
        <w:t xml:space="preserve"> </w:t>
      </w:r>
      <w:proofErr w:type="spellStart"/>
      <w:r>
        <w:rPr>
          <w:rFonts w:ascii="Gadugi" w:hAnsi="Gadugi"/>
          <w:sz w:val="24"/>
          <w:szCs w:val="24"/>
        </w:rPr>
        <w:t>menggunakan</w:t>
      </w:r>
      <w:proofErr w:type="spellEnd"/>
      <w:r>
        <w:rPr>
          <w:rFonts w:ascii="Gadugi" w:hAnsi="Gadugi"/>
          <w:sz w:val="24"/>
          <w:szCs w:val="24"/>
        </w:rPr>
        <w:t xml:space="preserve"> </w:t>
      </w:r>
      <w:proofErr w:type="spellStart"/>
      <w:r w:rsidR="00406FB3" w:rsidRPr="00406FB3">
        <w:rPr>
          <w:rFonts w:ascii="Gadugi" w:hAnsi="Gadugi"/>
          <w:sz w:val="24"/>
          <w:szCs w:val="24"/>
        </w:rPr>
        <w:t>teknik</w:t>
      </w:r>
      <w:proofErr w:type="spellEnd"/>
      <w:r w:rsidR="00406FB3" w:rsidRPr="00406FB3">
        <w:rPr>
          <w:rFonts w:ascii="Gadugi" w:hAnsi="Gadugi"/>
          <w:sz w:val="24"/>
          <w:szCs w:val="24"/>
        </w:rPr>
        <w:t xml:space="preserve"> </w:t>
      </w:r>
      <w:r w:rsidR="00406FB3" w:rsidRPr="00406FB3">
        <w:rPr>
          <w:rFonts w:ascii="Gadugi" w:hAnsi="Gadugi"/>
          <w:i/>
          <w:iCs/>
          <w:sz w:val="24"/>
          <w:szCs w:val="24"/>
        </w:rPr>
        <w:t>accidental sampling</w:t>
      </w:r>
      <w:r w:rsidR="00406FB3" w:rsidRPr="00406FB3">
        <w:rPr>
          <w:rFonts w:ascii="Gadugi" w:hAnsi="Gadugi"/>
          <w:sz w:val="24"/>
          <w:szCs w:val="24"/>
        </w:rPr>
        <w:t xml:space="preserve"> </w:t>
      </w:r>
      <w:r w:rsidR="00406FB3" w:rsidRPr="00406FB3">
        <w:rPr>
          <w:rFonts w:ascii="Gadugi" w:hAnsi="Gadugi"/>
          <w:sz w:val="24"/>
        </w:rPr>
        <w:t xml:space="preserve">yang </w:t>
      </w:r>
      <w:proofErr w:type="spellStart"/>
      <w:r w:rsidR="00406FB3" w:rsidRPr="00406FB3">
        <w:rPr>
          <w:rFonts w:ascii="Gadugi" w:hAnsi="Gadugi"/>
          <w:sz w:val="24"/>
        </w:rPr>
        <w:t>memenuhi</w:t>
      </w:r>
      <w:proofErr w:type="spellEnd"/>
      <w:r w:rsidR="00406FB3" w:rsidRPr="00406FB3">
        <w:rPr>
          <w:rFonts w:ascii="Gadugi" w:hAnsi="Gadugi"/>
          <w:sz w:val="24"/>
        </w:rPr>
        <w:t xml:space="preserve"> </w:t>
      </w:r>
      <w:proofErr w:type="spellStart"/>
      <w:r w:rsidR="00406FB3" w:rsidRPr="00406FB3">
        <w:rPr>
          <w:rFonts w:ascii="Gadugi" w:hAnsi="Gadugi"/>
          <w:sz w:val="24"/>
        </w:rPr>
        <w:t>kriteria</w:t>
      </w:r>
      <w:proofErr w:type="spellEnd"/>
      <w:r w:rsidR="00406FB3" w:rsidRPr="00406FB3">
        <w:rPr>
          <w:rFonts w:ascii="Gadugi" w:hAnsi="Gadugi"/>
          <w:sz w:val="24"/>
        </w:rPr>
        <w:t xml:space="preserve"> </w:t>
      </w:r>
      <w:proofErr w:type="spellStart"/>
      <w:r w:rsidR="00406FB3" w:rsidRPr="00406FB3">
        <w:rPr>
          <w:rFonts w:ascii="Gadugi" w:hAnsi="Gadugi"/>
          <w:sz w:val="24"/>
        </w:rPr>
        <w:t>inklusi</w:t>
      </w:r>
      <w:proofErr w:type="spellEnd"/>
      <w:r w:rsidR="00406FB3" w:rsidRPr="00406FB3">
        <w:rPr>
          <w:rFonts w:ascii="Gadugi" w:hAnsi="Gadugi"/>
          <w:sz w:val="24"/>
        </w:rPr>
        <w:t xml:space="preserve"> yang </w:t>
      </w:r>
      <w:proofErr w:type="spellStart"/>
      <w:r w:rsidR="00406FB3" w:rsidRPr="00406FB3">
        <w:rPr>
          <w:rFonts w:ascii="Gadugi" w:hAnsi="Gadugi"/>
          <w:sz w:val="24"/>
        </w:rPr>
        <w:t>telah</w:t>
      </w:r>
      <w:proofErr w:type="spellEnd"/>
      <w:r w:rsidR="00406FB3" w:rsidRPr="00406FB3">
        <w:rPr>
          <w:rFonts w:ascii="Gadugi" w:hAnsi="Gadugi"/>
          <w:sz w:val="24"/>
        </w:rPr>
        <w:t xml:space="preserve"> </w:t>
      </w:r>
      <w:proofErr w:type="spellStart"/>
      <w:r w:rsidR="00406FB3" w:rsidRPr="00406FB3">
        <w:rPr>
          <w:rFonts w:ascii="Gadugi" w:hAnsi="Gadugi"/>
          <w:sz w:val="24"/>
        </w:rPr>
        <w:t>ditentukan</w:t>
      </w:r>
      <w:proofErr w:type="spellEnd"/>
      <w:r w:rsidR="00406FB3" w:rsidRPr="00406FB3">
        <w:rPr>
          <w:rFonts w:ascii="Gadugi" w:hAnsi="Gadugi"/>
          <w:sz w:val="24"/>
        </w:rPr>
        <w:t xml:space="preserve">. Adapun </w:t>
      </w:r>
      <w:proofErr w:type="spellStart"/>
      <w:r w:rsidR="00406FB3" w:rsidRPr="00406FB3">
        <w:rPr>
          <w:rFonts w:ascii="Gadugi" w:hAnsi="Gadugi"/>
          <w:sz w:val="24"/>
        </w:rPr>
        <w:t>kriteria</w:t>
      </w:r>
      <w:proofErr w:type="spellEnd"/>
      <w:r w:rsidR="00406FB3" w:rsidRPr="00406FB3">
        <w:rPr>
          <w:rFonts w:ascii="Gadugi" w:hAnsi="Gadugi"/>
          <w:sz w:val="24"/>
        </w:rPr>
        <w:t xml:space="preserve"> </w:t>
      </w:r>
      <w:proofErr w:type="spellStart"/>
      <w:r w:rsidR="00406FB3" w:rsidRPr="00406FB3">
        <w:rPr>
          <w:rFonts w:ascii="Gadugi" w:hAnsi="Gadugi"/>
          <w:sz w:val="24"/>
        </w:rPr>
        <w:t>inklusi</w:t>
      </w:r>
      <w:proofErr w:type="spellEnd"/>
      <w:r w:rsidR="00406FB3" w:rsidRPr="00406FB3">
        <w:rPr>
          <w:rFonts w:ascii="Gadugi" w:hAnsi="Gadugi"/>
          <w:sz w:val="24"/>
        </w:rPr>
        <w:t xml:space="preserve"> </w:t>
      </w:r>
      <w:proofErr w:type="spellStart"/>
      <w:r w:rsidR="00406FB3" w:rsidRPr="00406FB3">
        <w:rPr>
          <w:rFonts w:ascii="Gadugi" w:hAnsi="Gadugi"/>
          <w:sz w:val="24"/>
        </w:rPr>
        <w:t>dalam</w:t>
      </w:r>
      <w:proofErr w:type="spellEnd"/>
      <w:r w:rsidR="00406FB3" w:rsidRPr="00406FB3">
        <w:rPr>
          <w:rFonts w:ascii="Gadugi" w:hAnsi="Gadugi"/>
          <w:sz w:val="24"/>
        </w:rPr>
        <w:t xml:space="preserve"> </w:t>
      </w:r>
      <w:proofErr w:type="spellStart"/>
      <w:r w:rsidR="00406FB3" w:rsidRPr="00406FB3">
        <w:rPr>
          <w:rFonts w:ascii="Gadugi" w:hAnsi="Gadugi"/>
          <w:sz w:val="24"/>
        </w:rPr>
        <w:t>penelitian</w:t>
      </w:r>
      <w:proofErr w:type="spellEnd"/>
      <w:r w:rsidR="00406FB3" w:rsidRPr="00406FB3">
        <w:rPr>
          <w:rFonts w:ascii="Gadugi" w:hAnsi="Gadugi"/>
          <w:sz w:val="24"/>
        </w:rPr>
        <w:t xml:space="preserve"> </w:t>
      </w:r>
      <w:proofErr w:type="spellStart"/>
      <w:r w:rsidR="00406FB3" w:rsidRPr="00406FB3">
        <w:rPr>
          <w:rFonts w:ascii="Gadugi" w:hAnsi="Gadugi"/>
          <w:sz w:val="24"/>
        </w:rPr>
        <w:t>ini</w:t>
      </w:r>
      <w:proofErr w:type="spellEnd"/>
      <w:r w:rsidR="00406FB3" w:rsidRPr="00406FB3">
        <w:rPr>
          <w:rFonts w:ascii="Gadugi" w:hAnsi="Gadugi"/>
          <w:sz w:val="24"/>
        </w:rPr>
        <w:t xml:space="preserve"> </w:t>
      </w:r>
      <w:proofErr w:type="spellStart"/>
      <w:r w:rsidR="00406FB3" w:rsidRPr="00406FB3">
        <w:rPr>
          <w:rFonts w:ascii="Gadugi" w:hAnsi="Gadugi"/>
          <w:sz w:val="24"/>
        </w:rPr>
        <w:t>yaitu</w:t>
      </w:r>
      <w:proofErr w:type="spellEnd"/>
      <w:r w:rsidR="00406FB3" w:rsidRPr="00406FB3">
        <w:rPr>
          <w:rFonts w:ascii="Gadugi" w:hAnsi="Gadugi"/>
          <w:sz w:val="24"/>
        </w:rPr>
        <w:t xml:space="preserve"> </w:t>
      </w:r>
      <w:proofErr w:type="spellStart"/>
      <w:r w:rsidR="00406FB3" w:rsidRPr="00406FB3">
        <w:rPr>
          <w:rFonts w:ascii="Gadugi" w:hAnsi="Gadugi"/>
          <w:sz w:val="24"/>
        </w:rPr>
        <w:t>pasien</w:t>
      </w:r>
      <w:proofErr w:type="spellEnd"/>
      <w:r w:rsidR="00406FB3" w:rsidRPr="00406FB3">
        <w:rPr>
          <w:rFonts w:ascii="Gadugi" w:hAnsi="Gadugi"/>
          <w:sz w:val="24"/>
        </w:rPr>
        <w:t xml:space="preserve"> yang </w:t>
      </w:r>
      <w:proofErr w:type="spellStart"/>
      <w:r w:rsidR="00406FB3" w:rsidRPr="00406FB3">
        <w:rPr>
          <w:rFonts w:ascii="Gadugi" w:hAnsi="Gadugi"/>
          <w:sz w:val="24"/>
        </w:rPr>
        <w:t>menderita</w:t>
      </w:r>
      <w:proofErr w:type="spellEnd"/>
      <w:r w:rsidR="00406FB3" w:rsidRPr="00406FB3">
        <w:rPr>
          <w:rFonts w:ascii="Gadugi" w:hAnsi="Gadugi"/>
          <w:sz w:val="24"/>
        </w:rPr>
        <w:t xml:space="preserve"> </w:t>
      </w:r>
      <w:proofErr w:type="spellStart"/>
      <w:r w:rsidR="00406FB3" w:rsidRPr="00406FB3">
        <w:rPr>
          <w:rFonts w:ascii="Gadugi" w:hAnsi="Gadugi"/>
          <w:sz w:val="24"/>
        </w:rPr>
        <w:t>penyakit</w:t>
      </w:r>
      <w:proofErr w:type="spellEnd"/>
      <w:r w:rsidR="00406FB3" w:rsidRPr="00406FB3">
        <w:rPr>
          <w:rFonts w:ascii="Gadugi" w:hAnsi="Gadugi"/>
          <w:sz w:val="24"/>
        </w:rPr>
        <w:t xml:space="preserve"> diabetes mellitus </w:t>
      </w:r>
      <w:proofErr w:type="spellStart"/>
      <w:r w:rsidR="00406FB3" w:rsidRPr="00406FB3">
        <w:rPr>
          <w:rFonts w:ascii="Gadugi" w:hAnsi="Gadugi"/>
          <w:sz w:val="24"/>
        </w:rPr>
        <w:t>tipe</w:t>
      </w:r>
      <w:proofErr w:type="spellEnd"/>
      <w:r w:rsidR="00406FB3" w:rsidRPr="00406FB3">
        <w:rPr>
          <w:rFonts w:ascii="Gadugi" w:hAnsi="Gadugi"/>
          <w:sz w:val="24"/>
        </w:rPr>
        <w:t xml:space="preserve"> 2, </w:t>
      </w:r>
      <w:proofErr w:type="spellStart"/>
      <w:r w:rsidR="00406FB3" w:rsidRPr="00406FB3">
        <w:rPr>
          <w:rFonts w:ascii="Gadugi" w:hAnsi="Gadugi"/>
          <w:sz w:val="24"/>
        </w:rPr>
        <w:t>bersedia</w:t>
      </w:r>
      <w:proofErr w:type="spellEnd"/>
      <w:r w:rsidR="00406FB3" w:rsidRPr="00406FB3">
        <w:rPr>
          <w:rFonts w:ascii="Gadugi" w:hAnsi="Gadugi"/>
          <w:sz w:val="24"/>
        </w:rPr>
        <w:t xml:space="preserve"> </w:t>
      </w:r>
      <w:proofErr w:type="spellStart"/>
      <w:r w:rsidR="00406FB3" w:rsidRPr="00406FB3">
        <w:rPr>
          <w:rFonts w:ascii="Gadugi" w:hAnsi="Gadugi"/>
          <w:sz w:val="24"/>
        </w:rPr>
        <w:t>menjadi</w:t>
      </w:r>
      <w:proofErr w:type="spellEnd"/>
      <w:r w:rsidR="00406FB3" w:rsidRPr="00406FB3">
        <w:rPr>
          <w:rFonts w:ascii="Gadugi" w:hAnsi="Gadugi"/>
          <w:sz w:val="24"/>
        </w:rPr>
        <w:t xml:space="preserve"> </w:t>
      </w:r>
      <w:proofErr w:type="spellStart"/>
      <w:r w:rsidR="00406FB3" w:rsidRPr="00406FB3">
        <w:rPr>
          <w:rFonts w:ascii="Gadugi" w:hAnsi="Gadugi"/>
          <w:sz w:val="24"/>
        </w:rPr>
        <w:t>responden</w:t>
      </w:r>
      <w:proofErr w:type="spellEnd"/>
      <w:r w:rsidR="00406FB3" w:rsidRPr="00406FB3">
        <w:rPr>
          <w:rFonts w:ascii="Gadugi" w:hAnsi="Gadugi"/>
          <w:sz w:val="24"/>
        </w:rPr>
        <w:t xml:space="preserve">, </w:t>
      </w:r>
      <w:proofErr w:type="spellStart"/>
      <w:r w:rsidR="00406FB3" w:rsidRPr="00406FB3">
        <w:rPr>
          <w:rFonts w:ascii="Gadugi" w:hAnsi="Gadugi"/>
          <w:sz w:val="24"/>
        </w:rPr>
        <w:t>sedang</w:t>
      </w:r>
      <w:proofErr w:type="spellEnd"/>
      <w:r w:rsidR="00406FB3" w:rsidRPr="00406FB3">
        <w:rPr>
          <w:rFonts w:ascii="Gadugi" w:hAnsi="Gadugi"/>
          <w:sz w:val="24"/>
        </w:rPr>
        <w:t xml:space="preserve"> </w:t>
      </w:r>
      <w:proofErr w:type="spellStart"/>
      <w:r w:rsidR="00406FB3" w:rsidRPr="00406FB3">
        <w:rPr>
          <w:rFonts w:ascii="Gadugi" w:hAnsi="Gadugi"/>
          <w:sz w:val="24"/>
        </w:rPr>
        <w:t>menjalani</w:t>
      </w:r>
      <w:proofErr w:type="spellEnd"/>
      <w:r w:rsidR="00406FB3" w:rsidRPr="00406FB3">
        <w:rPr>
          <w:rFonts w:ascii="Gadugi" w:hAnsi="Gadugi"/>
          <w:sz w:val="24"/>
        </w:rPr>
        <w:t xml:space="preserve"> </w:t>
      </w:r>
      <w:proofErr w:type="spellStart"/>
      <w:r w:rsidR="00406FB3" w:rsidRPr="00406FB3">
        <w:rPr>
          <w:rFonts w:ascii="Gadugi" w:hAnsi="Gadugi"/>
          <w:sz w:val="24"/>
        </w:rPr>
        <w:t>pengobatan</w:t>
      </w:r>
      <w:proofErr w:type="spellEnd"/>
      <w:r w:rsidR="00406FB3" w:rsidRPr="00406FB3">
        <w:rPr>
          <w:rFonts w:ascii="Gadugi" w:hAnsi="Gadugi"/>
          <w:sz w:val="24"/>
        </w:rPr>
        <w:t xml:space="preserve"> </w:t>
      </w:r>
      <w:proofErr w:type="spellStart"/>
      <w:r w:rsidR="00406FB3" w:rsidRPr="00406FB3">
        <w:rPr>
          <w:rFonts w:ascii="Gadugi" w:hAnsi="Gadugi"/>
          <w:sz w:val="24"/>
        </w:rPr>
        <w:t>antidiabetes</w:t>
      </w:r>
      <w:proofErr w:type="spellEnd"/>
      <w:r w:rsidR="00406FB3" w:rsidRPr="00406FB3">
        <w:rPr>
          <w:rFonts w:ascii="Gadugi" w:hAnsi="Gadugi"/>
          <w:sz w:val="24"/>
        </w:rPr>
        <w:t xml:space="preserve"> oral </w:t>
      </w:r>
      <w:proofErr w:type="spellStart"/>
      <w:r w:rsidR="00406FB3" w:rsidRPr="00406FB3">
        <w:rPr>
          <w:rFonts w:ascii="Gadugi" w:hAnsi="Gadugi"/>
          <w:sz w:val="24"/>
        </w:rPr>
        <w:t>saja</w:t>
      </w:r>
      <w:proofErr w:type="spellEnd"/>
      <w:r w:rsidR="00406FB3" w:rsidRPr="00406FB3">
        <w:rPr>
          <w:rFonts w:ascii="Gadugi" w:hAnsi="Gadugi"/>
          <w:sz w:val="24"/>
        </w:rPr>
        <w:t xml:space="preserve">. </w:t>
      </w:r>
      <w:proofErr w:type="spellStart"/>
      <w:r w:rsidR="00406FB3" w:rsidRPr="00406FB3">
        <w:rPr>
          <w:rFonts w:ascii="Gadugi" w:hAnsi="Gadugi"/>
          <w:sz w:val="24"/>
        </w:rPr>
        <w:t>Sedangkan</w:t>
      </w:r>
      <w:proofErr w:type="spellEnd"/>
      <w:r w:rsidR="00406FB3" w:rsidRPr="00406FB3">
        <w:rPr>
          <w:rFonts w:ascii="Gadugi" w:hAnsi="Gadugi"/>
          <w:sz w:val="24"/>
        </w:rPr>
        <w:t xml:space="preserve"> </w:t>
      </w:r>
      <w:proofErr w:type="spellStart"/>
      <w:r w:rsidR="00CC18C4">
        <w:rPr>
          <w:rFonts w:ascii="Gadugi" w:hAnsi="Gadugi"/>
          <w:sz w:val="24"/>
        </w:rPr>
        <w:t>untuk</w:t>
      </w:r>
      <w:proofErr w:type="spellEnd"/>
      <w:r w:rsidR="00CC18C4">
        <w:rPr>
          <w:rFonts w:ascii="Gadugi" w:hAnsi="Gadugi"/>
          <w:sz w:val="24"/>
        </w:rPr>
        <w:t xml:space="preserve"> </w:t>
      </w:r>
      <w:proofErr w:type="spellStart"/>
      <w:r w:rsidR="00406FB3" w:rsidRPr="00406FB3">
        <w:rPr>
          <w:rFonts w:ascii="Gadugi" w:hAnsi="Gadugi"/>
          <w:sz w:val="24"/>
        </w:rPr>
        <w:t>kriteria</w:t>
      </w:r>
      <w:proofErr w:type="spellEnd"/>
      <w:r w:rsidR="00406FB3" w:rsidRPr="00406FB3">
        <w:rPr>
          <w:rFonts w:ascii="Gadugi" w:hAnsi="Gadugi"/>
          <w:sz w:val="24"/>
        </w:rPr>
        <w:t xml:space="preserve"> </w:t>
      </w:r>
      <w:proofErr w:type="spellStart"/>
      <w:r w:rsidR="00406FB3" w:rsidRPr="00406FB3">
        <w:rPr>
          <w:rFonts w:ascii="Gadugi" w:hAnsi="Gadugi"/>
          <w:sz w:val="24"/>
        </w:rPr>
        <w:t>eksklusi</w:t>
      </w:r>
      <w:proofErr w:type="spellEnd"/>
      <w:r w:rsidR="00406FB3" w:rsidRPr="00406FB3">
        <w:rPr>
          <w:rFonts w:ascii="Gadugi" w:hAnsi="Gadugi"/>
          <w:sz w:val="24"/>
        </w:rPr>
        <w:t xml:space="preserve"> </w:t>
      </w:r>
      <w:proofErr w:type="spellStart"/>
      <w:r w:rsidR="00406FB3" w:rsidRPr="00406FB3">
        <w:rPr>
          <w:rFonts w:ascii="Gadugi" w:hAnsi="Gadugi"/>
          <w:sz w:val="24"/>
        </w:rPr>
        <w:t>dalam</w:t>
      </w:r>
      <w:proofErr w:type="spellEnd"/>
      <w:r w:rsidR="00406FB3" w:rsidRPr="00406FB3">
        <w:rPr>
          <w:rFonts w:ascii="Gadugi" w:hAnsi="Gadugi"/>
          <w:sz w:val="24"/>
        </w:rPr>
        <w:t xml:space="preserve"> </w:t>
      </w:r>
      <w:proofErr w:type="spellStart"/>
      <w:r w:rsidR="00406FB3" w:rsidRPr="00406FB3">
        <w:rPr>
          <w:rFonts w:ascii="Gadugi" w:hAnsi="Gadugi"/>
          <w:sz w:val="24"/>
        </w:rPr>
        <w:t>penelitian</w:t>
      </w:r>
      <w:proofErr w:type="spellEnd"/>
      <w:r w:rsidR="00406FB3" w:rsidRPr="00406FB3">
        <w:rPr>
          <w:rFonts w:ascii="Gadugi" w:hAnsi="Gadugi"/>
          <w:sz w:val="24"/>
        </w:rPr>
        <w:t xml:space="preserve"> </w:t>
      </w:r>
      <w:proofErr w:type="spellStart"/>
      <w:r w:rsidR="00406FB3" w:rsidRPr="00406FB3">
        <w:rPr>
          <w:rFonts w:ascii="Gadugi" w:hAnsi="Gadugi"/>
          <w:sz w:val="24"/>
        </w:rPr>
        <w:t>ini</w:t>
      </w:r>
      <w:proofErr w:type="spellEnd"/>
      <w:r w:rsidR="00406FB3" w:rsidRPr="00406FB3">
        <w:rPr>
          <w:rFonts w:ascii="Gadugi" w:hAnsi="Gadugi"/>
          <w:sz w:val="24"/>
        </w:rPr>
        <w:t xml:space="preserve"> </w:t>
      </w:r>
      <w:proofErr w:type="spellStart"/>
      <w:r w:rsidR="00406FB3" w:rsidRPr="00406FB3">
        <w:rPr>
          <w:rFonts w:ascii="Gadugi" w:hAnsi="Gadugi"/>
          <w:sz w:val="24"/>
        </w:rPr>
        <w:t>yaitu</w:t>
      </w:r>
      <w:proofErr w:type="spellEnd"/>
      <w:r w:rsidR="00406FB3" w:rsidRPr="00406FB3">
        <w:rPr>
          <w:rFonts w:ascii="Gadugi" w:hAnsi="Gadugi"/>
          <w:sz w:val="24"/>
        </w:rPr>
        <w:t xml:space="preserve"> </w:t>
      </w:r>
      <w:proofErr w:type="spellStart"/>
      <w:r w:rsidR="00406FB3" w:rsidRPr="00406FB3">
        <w:rPr>
          <w:rFonts w:ascii="Gadugi" w:hAnsi="Gadugi"/>
          <w:sz w:val="24"/>
        </w:rPr>
        <w:t>pasien</w:t>
      </w:r>
      <w:proofErr w:type="spellEnd"/>
      <w:r w:rsidR="00406FB3" w:rsidRPr="00406FB3">
        <w:rPr>
          <w:rFonts w:ascii="Gadugi" w:hAnsi="Gadugi"/>
          <w:sz w:val="24"/>
        </w:rPr>
        <w:t xml:space="preserve"> yang </w:t>
      </w:r>
      <w:proofErr w:type="spellStart"/>
      <w:r w:rsidR="00406FB3" w:rsidRPr="00406FB3">
        <w:rPr>
          <w:rFonts w:ascii="Gadugi" w:hAnsi="Gadugi"/>
          <w:sz w:val="24"/>
        </w:rPr>
        <w:t>menderita</w:t>
      </w:r>
      <w:proofErr w:type="spellEnd"/>
      <w:r w:rsidR="00406FB3" w:rsidRPr="00406FB3">
        <w:rPr>
          <w:rFonts w:ascii="Gadugi" w:hAnsi="Gadugi"/>
          <w:sz w:val="24"/>
        </w:rPr>
        <w:t xml:space="preserve"> </w:t>
      </w:r>
      <w:proofErr w:type="spellStart"/>
      <w:r w:rsidR="00406FB3" w:rsidRPr="00406FB3">
        <w:rPr>
          <w:rFonts w:ascii="Gadugi" w:hAnsi="Gadugi"/>
          <w:sz w:val="24"/>
        </w:rPr>
        <w:t>penyakit</w:t>
      </w:r>
      <w:proofErr w:type="spellEnd"/>
      <w:r w:rsidR="00406FB3" w:rsidRPr="00406FB3">
        <w:rPr>
          <w:rFonts w:ascii="Gadugi" w:hAnsi="Gadugi"/>
          <w:sz w:val="24"/>
        </w:rPr>
        <w:t xml:space="preserve"> diabetes mellitus </w:t>
      </w:r>
      <w:proofErr w:type="spellStart"/>
      <w:r w:rsidR="00406FB3" w:rsidRPr="00406FB3">
        <w:rPr>
          <w:rFonts w:ascii="Gadugi" w:hAnsi="Gadugi"/>
          <w:sz w:val="24"/>
        </w:rPr>
        <w:t>tipe</w:t>
      </w:r>
      <w:proofErr w:type="spellEnd"/>
      <w:r w:rsidR="00406FB3" w:rsidRPr="00406FB3">
        <w:rPr>
          <w:rFonts w:ascii="Gadugi" w:hAnsi="Gadugi"/>
          <w:sz w:val="24"/>
        </w:rPr>
        <w:t xml:space="preserve"> 2 yang </w:t>
      </w:r>
      <w:proofErr w:type="spellStart"/>
      <w:r w:rsidR="00406FB3" w:rsidRPr="00406FB3">
        <w:rPr>
          <w:rFonts w:ascii="Gadugi" w:hAnsi="Gadugi"/>
          <w:sz w:val="24"/>
        </w:rPr>
        <w:t>tidak</w:t>
      </w:r>
      <w:proofErr w:type="spellEnd"/>
      <w:r w:rsidR="00406FB3" w:rsidRPr="00406FB3">
        <w:rPr>
          <w:rFonts w:ascii="Gadugi" w:hAnsi="Gadugi"/>
          <w:sz w:val="24"/>
        </w:rPr>
        <w:t xml:space="preserve"> </w:t>
      </w:r>
      <w:proofErr w:type="spellStart"/>
      <w:r w:rsidR="00406FB3" w:rsidRPr="00406FB3">
        <w:rPr>
          <w:rFonts w:ascii="Gadugi" w:hAnsi="Gadugi"/>
          <w:sz w:val="24"/>
        </w:rPr>
        <w:t>mengisi</w:t>
      </w:r>
      <w:proofErr w:type="spellEnd"/>
      <w:r w:rsidR="00406FB3" w:rsidRPr="00406FB3">
        <w:rPr>
          <w:rFonts w:ascii="Gadugi" w:hAnsi="Gadugi"/>
          <w:sz w:val="24"/>
        </w:rPr>
        <w:t xml:space="preserve"> </w:t>
      </w:r>
      <w:proofErr w:type="spellStart"/>
      <w:r w:rsidR="00406FB3" w:rsidRPr="00406FB3">
        <w:rPr>
          <w:rFonts w:ascii="Gadugi" w:hAnsi="Gadugi"/>
          <w:sz w:val="24"/>
        </w:rPr>
        <w:t>kuesioner</w:t>
      </w:r>
      <w:proofErr w:type="spellEnd"/>
      <w:r w:rsidR="00CC18C4">
        <w:rPr>
          <w:rFonts w:ascii="Gadugi" w:hAnsi="Gadugi"/>
          <w:sz w:val="24"/>
        </w:rPr>
        <w:t xml:space="preserve"> </w:t>
      </w:r>
      <w:proofErr w:type="spellStart"/>
      <w:r w:rsidR="00CC18C4">
        <w:rPr>
          <w:rFonts w:ascii="Gadugi" w:hAnsi="Gadugi"/>
          <w:sz w:val="24"/>
        </w:rPr>
        <w:t>karakteristik</w:t>
      </w:r>
      <w:proofErr w:type="spellEnd"/>
      <w:r w:rsidR="00CC18C4">
        <w:rPr>
          <w:rFonts w:ascii="Gadugi" w:hAnsi="Gadugi"/>
          <w:sz w:val="24"/>
        </w:rPr>
        <w:t xml:space="preserve"> </w:t>
      </w:r>
      <w:r w:rsidR="006B0C04">
        <w:rPr>
          <w:rFonts w:ascii="Gadugi" w:hAnsi="Gadugi"/>
          <w:sz w:val="24"/>
        </w:rPr>
        <w:t xml:space="preserve">dan </w:t>
      </w:r>
      <w:proofErr w:type="spellStart"/>
      <w:r w:rsidR="006B0C04">
        <w:rPr>
          <w:rFonts w:ascii="Gadugi" w:hAnsi="Gadugi"/>
          <w:sz w:val="24"/>
        </w:rPr>
        <w:t>kuesioner</w:t>
      </w:r>
      <w:proofErr w:type="spellEnd"/>
      <w:r w:rsidR="006B0C04">
        <w:rPr>
          <w:rFonts w:ascii="Gadugi" w:hAnsi="Gadugi"/>
          <w:sz w:val="24"/>
        </w:rPr>
        <w:t xml:space="preserve"> </w:t>
      </w:r>
      <w:proofErr w:type="spellStart"/>
      <w:r w:rsidR="00CC18C4">
        <w:rPr>
          <w:rFonts w:ascii="Gadugi" w:hAnsi="Gadugi"/>
          <w:sz w:val="24"/>
        </w:rPr>
        <w:t>kepatuhan</w:t>
      </w:r>
      <w:proofErr w:type="spellEnd"/>
      <w:r w:rsidR="00406FB3" w:rsidRPr="00406FB3">
        <w:rPr>
          <w:rFonts w:ascii="Gadugi" w:hAnsi="Gadugi"/>
          <w:sz w:val="24"/>
        </w:rPr>
        <w:t xml:space="preserve"> </w:t>
      </w:r>
      <w:proofErr w:type="spellStart"/>
      <w:r w:rsidR="00406FB3" w:rsidRPr="00406FB3">
        <w:rPr>
          <w:rFonts w:ascii="Gadugi" w:hAnsi="Gadugi"/>
          <w:sz w:val="24"/>
        </w:rPr>
        <w:t>secara</w:t>
      </w:r>
      <w:proofErr w:type="spellEnd"/>
      <w:r w:rsidR="00406FB3" w:rsidRPr="00406FB3">
        <w:rPr>
          <w:rFonts w:ascii="Gadugi" w:hAnsi="Gadugi"/>
          <w:sz w:val="24"/>
        </w:rPr>
        <w:t xml:space="preserve"> </w:t>
      </w:r>
      <w:proofErr w:type="spellStart"/>
      <w:r w:rsidR="00406FB3" w:rsidRPr="00406FB3">
        <w:rPr>
          <w:rFonts w:ascii="Gadugi" w:hAnsi="Gadugi"/>
          <w:sz w:val="24"/>
        </w:rPr>
        <w:t>lengkap</w:t>
      </w:r>
      <w:proofErr w:type="spellEnd"/>
      <w:r w:rsidR="00406FB3" w:rsidRPr="00406FB3">
        <w:rPr>
          <w:rFonts w:ascii="Gadugi" w:hAnsi="Gadugi"/>
          <w:sz w:val="24"/>
        </w:rPr>
        <w:t>.</w:t>
      </w:r>
    </w:p>
    <w:p w14:paraId="69D87ABF" w14:textId="77777777" w:rsidR="00170137" w:rsidRPr="00C2537A" w:rsidRDefault="0011175F" w:rsidP="0048249E">
      <w:pPr>
        <w:autoSpaceDE w:val="0"/>
        <w:autoSpaceDN w:val="0"/>
        <w:adjustRightInd w:val="0"/>
        <w:snapToGrid w:val="0"/>
        <w:spacing w:after="0" w:line="240" w:lineRule="auto"/>
        <w:jc w:val="both"/>
        <w:outlineLvl w:val="0"/>
        <w:rPr>
          <w:rFonts w:ascii="Gadugi" w:hAnsi="Gadugi" w:cs="Times New Roman"/>
          <w:b/>
          <w:bCs/>
          <w:color w:val="000000"/>
          <w:sz w:val="24"/>
          <w:szCs w:val="24"/>
        </w:rPr>
      </w:pPr>
      <w:r w:rsidRPr="00C2537A">
        <w:rPr>
          <w:rFonts w:ascii="Gadugi" w:hAnsi="Gadugi" w:cs="MinionPro-Regular-Identity-H"/>
          <w:b/>
          <w:color w:val="000000"/>
          <w:sz w:val="24"/>
          <w:szCs w:val="24"/>
        </w:rPr>
        <w:t>Alat dan Bahan</w:t>
      </w:r>
    </w:p>
    <w:p w14:paraId="30E9E860" w14:textId="77777777" w:rsidR="00C2537A" w:rsidRPr="00D0390A" w:rsidRDefault="00406FB3" w:rsidP="00F31637">
      <w:pPr>
        <w:pBdr>
          <w:top w:val="nil"/>
          <w:left w:val="nil"/>
          <w:bottom w:val="nil"/>
          <w:right w:val="nil"/>
          <w:between w:val="nil"/>
        </w:pBdr>
        <w:spacing w:after="0" w:line="240" w:lineRule="auto"/>
        <w:ind w:right="40" w:firstLine="561"/>
        <w:jc w:val="both"/>
        <w:rPr>
          <w:rFonts w:ascii="Gadugi" w:hAnsi="Gadugi"/>
          <w:sz w:val="24"/>
        </w:rPr>
      </w:pPr>
      <w:r w:rsidRPr="00256DD5">
        <w:rPr>
          <w:rFonts w:ascii="Gadugi" w:hAnsi="Gadugi"/>
          <w:sz w:val="24"/>
          <w:szCs w:val="20"/>
        </w:rPr>
        <w:t xml:space="preserve">Alat dan </w:t>
      </w:r>
      <w:proofErr w:type="spellStart"/>
      <w:r w:rsidRPr="00256DD5">
        <w:rPr>
          <w:rFonts w:ascii="Gadugi" w:hAnsi="Gadugi"/>
          <w:sz w:val="24"/>
          <w:szCs w:val="20"/>
        </w:rPr>
        <w:t>bahan</w:t>
      </w:r>
      <w:proofErr w:type="spellEnd"/>
      <w:r w:rsidRPr="00256DD5">
        <w:rPr>
          <w:rFonts w:ascii="Gadugi" w:hAnsi="Gadugi"/>
          <w:sz w:val="24"/>
          <w:szCs w:val="20"/>
        </w:rPr>
        <w:t xml:space="preserve"> yang </w:t>
      </w:r>
      <w:proofErr w:type="spellStart"/>
      <w:r w:rsidRPr="00256DD5">
        <w:rPr>
          <w:rFonts w:ascii="Gadugi" w:hAnsi="Gadugi"/>
          <w:sz w:val="24"/>
          <w:szCs w:val="20"/>
        </w:rPr>
        <w:t>digunakan</w:t>
      </w:r>
      <w:proofErr w:type="spellEnd"/>
      <w:r w:rsidRPr="00256DD5">
        <w:rPr>
          <w:rFonts w:ascii="Gadugi" w:hAnsi="Gadugi"/>
          <w:sz w:val="24"/>
          <w:szCs w:val="20"/>
        </w:rPr>
        <w:t xml:space="preserve"> pada </w:t>
      </w:r>
      <w:proofErr w:type="spellStart"/>
      <w:r w:rsidRPr="00256DD5">
        <w:rPr>
          <w:rFonts w:ascii="Gadugi" w:hAnsi="Gadugi"/>
          <w:sz w:val="24"/>
          <w:szCs w:val="20"/>
        </w:rPr>
        <w:t>penelitian</w:t>
      </w:r>
      <w:proofErr w:type="spellEnd"/>
      <w:r w:rsidRPr="00256DD5">
        <w:rPr>
          <w:rFonts w:ascii="Gadugi" w:hAnsi="Gadugi"/>
          <w:sz w:val="24"/>
          <w:szCs w:val="20"/>
        </w:rPr>
        <w:t xml:space="preserve"> </w:t>
      </w:r>
      <w:proofErr w:type="spellStart"/>
      <w:r w:rsidRPr="00256DD5">
        <w:rPr>
          <w:rFonts w:ascii="Gadugi" w:hAnsi="Gadugi"/>
          <w:sz w:val="24"/>
          <w:szCs w:val="20"/>
        </w:rPr>
        <w:t>ini</w:t>
      </w:r>
      <w:proofErr w:type="spellEnd"/>
      <w:r w:rsidRPr="00256DD5">
        <w:rPr>
          <w:rFonts w:ascii="Gadugi" w:hAnsi="Gadugi"/>
          <w:sz w:val="24"/>
          <w:szCs w:val="20"/>
        </w:rPr>
        <w:t xml:space="preserve"> </w:t>
      </w:r>
      <w:proofErr w:type="spellStart"/>
      <w:r w:rsidRPr="00256DD5">
        <w:rPr>
          <w:rFonts w:ascii="Gadugi" w:hAnsi="Gadugi"/>
          <w:sz w:val="24"/>
          <w:szCs w:val="20"/>
        </w:rPr>
        <w:t>yaitu</w:t>
      </w:r>
      <w:proofErr w:type="spellEnd"/>
      <w:r w:rsidRPr="00256DD5">
        <w:rPr>
          <w:rFonts w:ascii="Gadugi" w:hAnsi="Gadugi"/>
          <w:sz w:val="24"/>
          <w:szCs w:val="20"/>
        </w:rPr>
        <w:t xml:space="preserve"> form </w:t>
      </w:r>
      <w:proofErr w:type="spellStart"/>
      <w:r w:rsidRPr="00256DD5">
        <w:rPr>
          <w:rFonts w:ascii="Gadugi" w:hAnsi="Gadugi"/>
          <w:sz w:val="24"/>
          <w:szCs w:val="20"/>
        </w:rPr>
        <w:t>kuesioner</w:t>
      </w:r>
      <w:proofErr w:type="spellEnd"/>
      <w:r w:rsidRPr="00256DD5">
        <w:rPr>
          <w:rFonts w:ascii="Gadugi" w:hAnsi="Gadugi"/>
          <w:sz w:val="24"/>
          <w:szCs w:val="20"/>
        </w:rPr>
        <w:t xml:space="preserve"> </w:t>
      </w:r>
      <w:r w:rsidRPr="00256DD5">
        <w:rPr>
          <w:rFonts w:ascii="Gadugi" w:hAnsi="Gadugi"/>
          <w:i/>
          <w:sz w:val="24"/>
          <w:szCs w:val="20"/>
        </w:rPr>
        <w:t xml:space="preserve">Morisky Medication Adherence Scale </w:t>
      </w:r>
      <w:r w:rsidRPr="00256DD5">
        <w:rPr>
          <w:rFonts w:ascii="Gadugi" w:hAnsi="Gadugi"/>
          <w:sz w:val="24"/>
          <w:szCs w:val="20"/>
        </w:rPr>
        <w:t xml:space="preserve">(MMAS-8), </w:t>
      </w:r>
      <w:proofErr w:type="spellStart"/>
      <w:r w:rsidRPr="00256DD5">
        <w:rPr>
          <w:rFonts w:ascii="Gadugi" w:hAnsi="Gadugi"/>
          <w:sz w:val="24"/>
          <w:szCs w:val="20"/>
        </w:rPr>
        <w:t>kuesioner</w:t>
      </w:r>
      <w:proofErr w:type="spellEnd"/>
      <w:r w:rsidRPr="00256DD5">
        <w:rPr>
          <w:rFonts w:ascii="Gadugi" w:hAnsi="Gadugi"/>
          <w:sz w:val="24"/>
          <w:szCs w:val="20"/>
        </w:rPr>
        <w:t xml:space="preserve"> </w:t>
      </w:r>
      <w:proofErr w:type="spellStart"/>
      <w:r w:rsidRPr="00256DD5">
        <w:rPr>
          <w:rFonts w:ascii="Gadugi" w:hAnsi="Gadugi"/>
          <w:sz w:val="24"/>
        </w:rPr>
        <w:t>ini</w:t>
      </w:r>
      <w:proofErr w:type="spellEnd"/>
      <w:r w:rsidRPr="00256DD5">
        <w:rPr>
          <w:rFonts w:ascii="Gadugi" w:hAnsi="Gadugi"/>
          <w:sz w:val="24"/>
        </w:rPr>
        <w:t xml:space="preserve"> </w:t>
      </w:r>
      <w:proofErr w:type="spellStart"/>
      <w:r w:rsidRPr="00256DD5">
        <w:rPr>
          <w:rFonts w:ascii="Gadugi" w:hAnsi="Gadugi"/>
          <w:sz w:val="24"/>
        </w:rPr>
        <w:t>terbagi</w:t>
      </w:r>
      <w:proofErr w:type="spellEnd"/>
      <w:r w:rsidRPr="00256DD5">
        <w:rPr>
          <w:rFonts w:ascii="Gadugi" w:hAnsi="Gadugi"/>
          <w:sz w:val="24"/>
        </w:rPr>
        <w:t xml:space="preserve"> </w:t>
      </w:r>
      <w:proofErr w:type="spellStart"/>
      <w:r w:rsidRPr="00256DD5">
        <w:rPr>
          <w:rFonts w:ascii="Gadugi" w:hAnsi="Gadugi"/>
          <w:sz w:val="24"/>
        </w:rPr>
        <w:t>menjadi</w:t>
      </w:r>
      <w:proofErr w:type="spellEnd"/>
      <w:r w:rsidRPr="00256DD5">
        <w:rPr>
          <w:rFonts w:ascii="Gadugi" w:hAnsi="Gadugi"/>
          <w:sz w:val="24"/>
        </w:rPr>
        <w:t xml:space="preserve"> 8 item </w:t>
      </w:r>
      <w:proofErr w:type="spellStart"/>
      <w:r w:rsidRPr="00256DD5">
        <w:rPr>
          <w:rFonts w:ascii="Gadugi" w:hAnsi="Gadugi"/>
          <w:sz w:val="24"/>
        </w:rPr>
        <w:t>pertanyaan</w:t>
      </w:r>
      <w:proofErr w:type="spellEnd"/>
      <w:r w:rsidRPr="00256DD5">
        <w:rPr>
          <w:rFonts w:ascii="Gadugi" w:hAnsi="Gadugi"/>
          <w:sz w:val="24"/>
        </w:rPr>
        <w:t xml:space="preserve"> </w:t>
      </w:r>
      <w:proofErr w:type="spellStart"/>
      <w:r w:rsidRPr="00256DD5">
        <w:rPr>
          <w:rFonts w:ascii="Gadugi" w:hAnsi="Gadugi"/>
          <w:sz w:val="24"/>
        </w:rPr>
        <w:t>tentang</w:t>
      </w:r>
      <w:proofErr w:type="spellEnd"/>
      <w:r w:rsidRPr="00256DD5">
        <w:rPr>
          <w:rFonts w:ascii="Gadugi" w:hAnsi="Gadugi"/>
          <w:sz w:val="24"/>
        </w:rPr>
        <w:t xml:space="preserve"> </w:t>
      </w:r>
      <w:proofErr w:type="spellStart"/>
      <w:r w:rsidRPr="00256DD5">
        <w:rPr>
          <w:rFonts w:ascii="Gadugi" w:hAnsi="Gadugi"/>
          <w:sz w:val="24"/>
        </w:rPr>
        <w:t>aktifitas</w:t>
      </w:r>
      <w:proofErr w:type="spellEnd"/>
      <w:r w:rsidRPr="00256DD5">
        <w:rPr>
          <w:rFonts w:ascii="Gadugi" w:hAnsi="Gadugi"/>
          <w:sz w:val="24"/>
        </w:rPr>
        <w:t xml:space="preserve"> </w:t>
      </w:r>
      <w:proofErr w:type="spellStart"/>
      <w:r w:rsidRPr="00256DD5">
        <w:rPr>
          <w:rFonts w:ascii="Gadugi" w:hAnsi="Gadugi"/>
          <w:sz w:val="24"/>
        </w:rPr>
        <w:t>mengkonsumsi</w:t>
      </w:r>
      <w:proofErr w:type="spellEnd"/>
      <w:r w:rsidRPr="00256DD5">
        <w:rPr>
          <w:rFonts w:ascii="Gadugi" w:hAnsi="Gadugi"/>
          <w:sz w:val="24"/>
        </w:rPr>
        <w:t xml:space="preserve"> </w:t>
      </w:r>
      <w:proofErr w:type="spellStart"/>
      <w:r w:rsidRPr="00256DD5">
        <w:rPr>
          <w:rFonts w:ascii="Gadugi" w:hAnsi="Gadugi"/>
          <w:sz w:val="24"/>
        </w:rPr>
        <w:t>obat</w:t>
      </w:r>
      <w:proofErr w:type="spellEnd"/>
      <w:r w:rsidRPr="00256DD5">
        <w:rPr>
          <w:rFonts w:ascii="Gadugi" w:hAnsi="Gadugi"/>
          <w:sz w:val="24"/>
        </w:rPr>
        <w:t xml:space="preserve">. MMAS-8 </w:t>
      </w:r>
      <w:proofErr w:type="spellStart"/>
      <w:r w:rsidRPr="00256DD5">
        <w:rPr>
          <w:rFonts w:ascii="Gadugi" w:hAnsi="Gadugi"/>
          <w:sz w:val="24"/>
        </w:rPr>
        <w:t>sudah</w:t>
      </w:r>
      <w:proofErr w:type="spellEnd"/>
      <w:r w:rsidRPr="00256DD5">
        <w:rPr>
          <w:rFonts w:ascii="Gadugi" w:hAnsi="Gadugi"/>
          <w:sz w:val="24"/>
        </w:rPr>
        <w:t xml:space="preserve"> </w:t>
      </w:r>
      <w:proofErr w:type="spellStart"/>
      <w:r w:rsidRPr="00256DD5">
        <w:rPr>
          <w:rFonts w:ascii="Gadugi" w:hAnsi="Gadugi"/>
          <w:sz w:val="24"/>
        </w:rPr>
        <w:t>divalidasi</w:t>
      </w:r>
      <w:proofErr w:type="spellEnd"/>
      <w:r w:rsidRPr="00256DD5">
        <w:rPr>
          <w:rFonts w:ascii="Gadugi" w:hAnsi="Gadugi"/>
          <w:sz w:val="24"/>
        </w:rPr>
        <w:t xml:space="preserve"> </w:t>
      </w:r>
      <w:proofErr w:type="spellStart"/>
      <w:r w:rsidRPr="00256DD5">
        <w:rPr>
          <w:rFonts w:ascii="Gadugi" w:hAnsi="Gadugi"/>
          <w:sz w:val="24"/>
        </w:rPr>
        <w:t>sebesar</w:t>
      </w:r>
      <w:proofErr w:type="spellEnd"/>
      <w:r w:rsidRPr="00256DD5">
        <w:rPr>
          <w:rFonts w:ascii="Gadugi" w:hAnsi="Gadugi"/>
          <w:sz w:val="24"/>
        </w:rPr>
        <w:t xml:space="preserve"> 0,845 yang </w:t>
      </w:r>
      <w:proofErr w:type="spellStart"/>
      <w:r w:rsidRPr="00256DD5">
        <w:rPr>
          <w:rFonts w:ascii="Gadugi" w:hAnsi="Gadugi"/>
          <w:sz w:val="24"/>
        </w:rPr>
        <w:t>menunjukkan</w:t>
      </w:r>
      <w:proofErr w:type="spellEnd"/>
      <w:r w:rsidRPr="00256DD5">
        <w:rPr>
          <w:rFonts w:ascii="Gadugi" w:hAnsi="Gadugi"/>
          <w:sz w:val="24"/>
        </w:rPr>
        <w:t xml:space="preserve"> </w:t>
      </w:r>
      <w:proofErr w:type="spellStart"/>
      <w:r w:rsidRPr="00256DD5">
        <w:rPr>
          <w:rFonts w:ascii="Gadugi" w:hAnsi="Gadugi"/>
          <w:sz w:val="24"/>
        </w:rPr>
        <w:t>korelasi</w:t>
      </w:r>
      <w:proofErr w:type="spellEnd"/>
      <w:r w:rsidRPr="00256DD5">
        <w:rPr>
          <w:rFonts w:ascii="Gadugi" w:hAnsi="Gadugi"/>
          <w:sz w:val="24"/>
        </w:rPr>
        <w:t xml:space="preserve"> yang </w:t>
      </w:r>
      <w:proofErr w:type="spellStart"/>
      <w:r w:rsidRPr="00256DD5">
        <w:rPr>
          <w:rFonts w:ascii="Gadugi" w:hAnsi="Gadugi"/>
          <w:sz w:val="24"/>
        </w:rPr>
        <w:t>tinggi</w:t>
      </w:r>
      <w:proofErr w:type="spellEnd"/>
      <w:r w:rsidRPr="00256DD5">
        <w:rPr>
          <w:rFonts w:ascii="Gadugi" w:hAnsi="Gadugi"/>
          <w:sz w:val="24"/>
        </w:rPr>
        <w:t xml:space="preserve"> dan </w:t>
      </w:r>
      <w:proofErr w:type="spellStart"/>
      <w:r w:rsidRPr="00256DD5">
        <w:rPr>
          <w:rFonts w:ascii="Gadugi" w:hAnsi="Gadugi"/>
          <w:sz w:val="24"/>
        </w:rPr>
        <w:t>sudah</w:t>
      </w:r>
      <w:proofErr w:type="spellEnd"/>
      <w:r w:rsidRPr="00256DD5">
        <w:rPr>
          <w:rFonts w:ascii="Gadugi" w:hAnsi="Gadugi"/>
          <w:sz w:val="24"/>
        </w:rPr>
        <w:t xml:space="preserve"> </w:t>
      </w:r>
      <w:proofErr w:type="spellStart"/>
      <w:r w:rsidRPr="00256DD5">
        <w:rPr>
          <w:rFonts w:ascii="Gadugi" w:hAnsi="Gadugi"/>
          <w:sz w:val="24"/>
        </w:rPr>
        <w:t>digunakan</w:t>
      </w:r>
      <w:proofErr w:type="spellEnd"/>
      <w:r w:rsidRPr="00256DD5">
        <w:rPr>
          <w:rFonts w:ascii="Gadugi" w:hAnsi="Gadugi"/>
          <w:sz w:val="24"/>
        </w:rPr>
        <w:t xml:space="preserve"> di </w:t>
      </w:r>
      <w:proofErr w:type="spellStart"/>
      <w:r w:rsidRPr="00256DD5">
        <w:rPr>
          <w:rFonts w:ascii="Gadugi" w:hAnsi="Gadugi"/>
          <w:sz w:val="24"/>
        </w:rPr>
        <w:t>berbagai</w:t>
      </w:r>
      <w:proofErr w:type="spellEnd"/>
      <w:r w:rsidRPr="00256DD5">
        <w:rPr>
          <w:rFonts w:ascii="Gadugi" w:hAnsi="Gadugi"/>
          <w:sz w:val="24"/>
        </w:rPr>
        <w:t xml:space="preserve"> Negara, </w:t>
      </w:r>
      <w:proofErr w:type="spellStart"/>
      <w:r w:rsidRPr="00256DD5">
        <w:rPr>
          <w:rFonts w:ascii="Gadugi" w:hAnsi="Gadugi"/>
          <w:sz w:val="24"/>
        </w:rPr>
        <w:t>nilai</w:t>
      </w:r>
      <w:proofErr w:type="spellEnd"/>
      <w:r w:rsidRPr="00256DD5">
        <w:rPr>
          <w:rFonts w:ascii="Gadugi" w:hAnsi="Gadugi"/>
          <w:sz w:val="24"/>
        </w:rPr>
        <w:t xml:space="preserve"> </w:t>
      </w:r>
      <w:proofErr w:type="spellStart"/>
      <w:r w:rsidRPr="00256DD5">
        <w:rPr>
          <w:rFonts w:ascii="Gadugi" w:hAnsi="Gadugi"/>
          <w:sz w:val="24"/>
        </w:rPr>
        <w:t>reliabilitas</w:t>
      </w:r>
      <w:proofErr w:type="spellEnd"/>
      <w:r w:rsidRPr="00256DD5">
        <w:rPr>
          <w:rFonts w:ascii="Gadugi" w:hAnsi="Gadugi"/>
          <w:sz w:val="24"/>
        </w:rPr>
        <w:t xml:space="preserve"> MMAS-8 </w:t>
      </w:r>
      <w:proofErr w:type="spellStart"/>
      <w:r w:rsidRPr="00256DD5">
        <w:rPr>
          <w:rFonts w:ascii="Gadugi" w:hAnsi="Gadugi"/>
          <w:sz w:val="24"/>
        </w:rPr>
        <w:t>adalah</w:t>
      </w:r>
      <w:proofErr w:type="spellEnd"/>
      <w:r w:rsidRPr="00256DD5">
        <w:rPr>
          <w:rFonts w:ascii="Gadugi" w:hAnsi="Gadugi"/>
          <w:sz w:val="24"/>
        </w:rPr>
        <w:t xml:space="preserve"> 0,625. </w:t>
      </w:r>
      <w:proofErr w:type="spellStart"/>
      <w:r w:rsidRPr="00256DD5">
        <w:rPr>
          <w:rFonts w:ascii="Gadugi" w:hAnsi="Gadugi"/>
          <w:sz w:val="24"/>
        </w:rPr>
        <w:t>Hasilnya</w:t>
      </w:r>
      <w:proofErr w:type="spellEnd"/>
      <w:r w:rsidRPr="00256DD5">
        <w:rPr>
          <w:rFonts w:ascii="Gadugi" w:hAnsi="Gadugi"/>
          <w:sz w:val="24"/>
        </w:rPr>
        <w:t xml:space="preserve"> </w:t>
      </w:r>
      <w:proofErr w:type="spellStart"/>
      <w:r w:rsidRPr="00256DD5">
        <w:rPr>
          <w:rFonts w:ascii="Gadugi" w:hAnsi="Gadugi"/>
          <w:sz w:val="24"/>
        </w:rPr>
        <w:t>menunjukkan</w:t>
      </w:r>
      <w:proofErr w:type="spellEnd"/>
      <w:r w:rsidRPr="00256DD5">
        <w:rPr>
          <w:rFonts w:ascii="Gadugi" w:hAnsi="Gadugi"/>
          <w:sz w:val="24"/>
        </w:rPr>
        <w:t xml:space="preserve"> </w:t>
      </w:r>
      <w:proofErr w:type="spellStart"/>
      <w:r w:rsidRPr="00256DD5">
        <w:rPr>
          <w:rFonts w:ascii="Gadugi" w:hAnsi="Gadugi"/>
          <w:sz w:val="24"/>
        </w:rPr>
        <w:t>bahwa</w:t>
      </w:r>
      <w:proofErr w:type="spellEnd"/>
      <w:r w:rsidRPr="00256DD5">
        <w:rPr>
          <w:rFonts w:ascii="Gadugi" w:hAnsi="Gadugi"/>
          <w:sz w:val="24"/>
        </w:rPr>
        <w:t xml:space="preserve"> MMAS-8 </w:t>
      </w:r>
      <w:proofErr w:type="spellStart"/>
      <w:r w:rsidRPr="00256DD5">
        <w:rPr>
          <w:rFonts w:ascii="Gadugi" w:hAnsi="Gadugi"/>
          <w:sz w:val="24"/>
        </w:rPr>
        <w:t>dapat</w:t>
      </w:r>
      <w:proofErr w:type="spellEnd"/>
      <w:r w:rsidRPr="00256DD5">
        <w:rPr>
          <w:rFonts w:ascii="Gadugi" w:hAnsi="Gadugi"/>
          <w:sz w:val="24"/>
        </w:rPr>
        <w:t xml:space="preserve"> </w:t>
      </w:r>
      <w:proofErr w:type="spellStart"/>
      <w:r w:rsidRPr="00256DD5">
        <w:rPr>
          <w:rFonts w:ascii="Gadugi" w:hAnsi="Gadugi"/>
          <w:sz w:val="24"/>
        </w:rPr>
        <w:t>digunakan</w:t>
      </w:r>
      <w:proofErr w:type="spellEnd"/>
      <w:r w:rsidRPr="00256DD5">
        <w:rPr>
          <w:rFonts w:ascii="Gadugi" w:hAnsi="Gadugi"/>
          <w:sz w:val="24"/>
        </w:rPr>
        <w:t xml:space="preserve"> </w:t>
      </w:r>
      <w:proofErr w:type="spellStart"/>
      <w:r w:rsidRPr="00256DD5">
        <w:rPr>
          <w:rFonts w:ascii="Gadugi" w:hAnsi="Gadugi"/>
          <w:sz w:val="24"/>
        </w:rPr>
        <w:t>untuk</w:t>
      </w:r>
      <w:proofErr w:type="spellEnd"/>
      <w:r w:rsidRPr="00256DD5">
        <w:rPr>
          <w:rFonts w:ascii="Gadugi" w:hAnsi="Gadugi"/>
          <w:sz w:val="24"/>
        </w:rPr>
        <w:t xml:space="preserve"> </w:t>
      </w:r>
      <w:proofErr w:type="spellStart"/>
      <w:r w:rsidRPr="00256DD5">
        <w:rPr>
          <w:rFonts w:ascii="Gadugi" w:hAnsi="Gadugi"/>
          <w:sz w:val="24"/>
        </w:rPr>
        <w:t>menilai</w:t>
      </w:r>
      <w:proofErr w:type="spellEnd"/>
      <w:r w:rsidRPr="00256DD5">
        <w:rPr>
          <w:rFonts w:ascii="Gadugi" w:hAnsi="Gadugi"/>
          <w:sz w:val="24"/>
        </w:rPr>
        <w:t xml:space="preserve"> </w:t>
      </w:r>
      <w:proofErr w:type="spellStart"/>
      <w:r w:rsidRPr="00256DD5">
        <w:rPr>
          <w:rFonts w:ascii="Gadugi" w:hAnsi="Gadugi"/>
          <w:sz w:val="24"/>
        </w:rPr>
        <w:t>kepatuhan</w:t>
      </w:r>
      <w:proofErr w:type="spellEnd"/>
      <w:r w:rsidRPr="00256DD5">
        <w:rPr>
          <w:rFonts w:ascii="Gadugi" w:hAnsi="Gadugi"/>
          <w:sz w:val="24"/>
        </w:rPr>
        <w:t xml:space="preserve"> pengobatan</w:t>
      </w:r>
      <w:r w:rsidR="00BE2485">
        <w:rPr>
          <w:rFonts w:ascii="Gadugi" w:hAnsi="Gadugi"/>
          <w:sz w:val="24"/>
        </w:rPr>
        <w:t>,</w:t>
      </w:r>
      <w:r w:rsidR="00D0390A" w:rsidRPr="00D0390A">
        <w:rPr>
          <w:rFonts w:ascii="Gadugi" w:hAnsi="Gadugi"/>
          <w:sz w:val="24"/>
          <w:vertAlign w:val="superscript"/>
        </w:rPr>
        <w:fldChar w:fldCharType="begin" w:fldLock="1"/>
      </w:r>
      <w:r w:rsidR="00D0390A">
        <w:rPr>
          <w:rFonts w:ascii="Gadugi" w:hAnsi="Gadugi"/>
          <w:sz w:val="24"/>
          <w:vertAlign w:val="superscript"/>
        </w:rPr>
        <w:instrText xml:space="preserve">ADDIN CSL_CITATION {"citationItems":[{"id":"ITEM-1","itemData":{"DOI":"10.21037/apm-21-1878","ISSN":"22245839","PMID":"34488394","abstract":"Background: The 8-item Morisky Medication Adherence Scale (MMAS-8) is a simple, economic and easy tool to evaluate the medication compliance of chronic disease. The reliability and validity of the MMAS-8 in patients with chronic pain were unclear. Therefore, we aimed to validate the MMAS-8 for detecting nonadherent patients with chronic pain. Methods: A modified MMAS-8 was used to assess the medication compliance of patients with chronic pain who were treated at our hospital from July 2018 to October 2018. Cronbach’s </w:instrText>
      </w:r>
      <w:r w:rsidR="00D0390A">
        <w:rPr>
          <w:rFonts w:ascii="Gadugi" w:hAnsi="Gadugi" w:hint="eastAsia"/>
          <w:sz w:val="24"/>
          <w:vertAlign w:val="superscript"/>
        </w:rPr>
        <w:instrText>α</w:instrText>
      </w:r>
      <w:r w:rsidR="00D0390A">
        <w:rPr>
          <w:rFonts w:ascii="Gadugi" w:hAnsi="Gadugi"/>
          <w:sz w:val="24"/>
          <w:vertAlign w:val="superscript"/>
        </w:rPr>
        <w:instrText xml:space="preserve"> was used to evaluate the internal consistency, and a factor analysis was used to examine the construct validity. Convergent validity was assessed by comparing the MMAS-8 and a medication adherence visual analog score (MA-VAS) through Pearson’s correlation coefficient. Results: A total of 113 patients were evaluated. The (t-test) results revealed that there was a significant difference in average scores between the low-score group (who scored less than 5 points) and the high-score group (who scored 8 points or above), indicating that the scale displayed a good degree of discrimination. Except for Items 4 and 5, all the other items exhibited a good correlation with the total score (correlation coefficient &gt;0.5; P&lt;0.05). The Cronbach’s </w:instrText>
      </w:r>
      <w:r w:rsidR="00D0390A">
        <w:rPr>
          <w:rFonts w:ascii="Gadugi" w:hAnsi="Gadugi" w:hint="eastAsia"/>
          <w:sz w:val="24"/>
          <w:vertAlign w:val="superscript"/>
        </w:rPr>
        <w:instrText>α</w:instrText>
      </w:r>
      <w:r w:rsidR="00D0390A">
        <w:rPr>
          <w:rFonts w:ascii="Gadugi" w:hAnsi="Gadugi"/>
          <w:sz w:val="24"/>
          <w:vertAlign w:val="superscript"/>
        </w:rPr>
        <w:instrText xml:space="preserve"> coefficient was 0.625, indicating that the scale’s internal consistency was relatively satisfactory. Two common factors, which explained 62.978% of the total variance, were extracted by factor analysis to examine the construct validity of the MMAS-8, and the load of the 6 items was greater than 0.4. The Pearson correlation coefficient was 0.845 (P&lt;0.001); thus, convergent validity was high. Conclusions: The modified MMAS-8 exhibited acceptable reliability and validity in evaluating medication compliance in patients with chronic pain; thus, it can be applied to detect nonadherent patients with chronic pain.","author":[{"dropping-particle":"","family":"Zhang","given":"Yanfeng","non-dropping-particle":"","parse-names":false,"suffix":""},{"dropping-particle":"","family":"Wang","given":"Rongrong","non-dropping-particle":"","parse-names":false,"suffix":""},{"dropping-particle":"","family":"Chen","given":"Qiming","non-dropping-particle":"","parse-names":false,"suffix":""},{"dropping-particle":"","family":"Dong","given":"Sizhe","non-dropping-particle":"","parse-names":false,"suffix":""},{"dropping-particle":"","family":"Guo","given":"Xuejiao","non-dropping-particle":"","parse-names":false,"suffix":""},{"dropping-particle":"","family":"Feng","given":"Zhiying","non-dropping-particle":"","parse-names":false,"suffix":""},{"dropping-particle":"","family":"Rao","given":"Yuefeng","non-dropping-particle":"","parse-names":false,"suffix":""}],"container-title":"Annals of Palliative Medicine","id":"ITEM-1","issue":"8","issued":{"date-parts":[["2021"]]},"page":"9088-9095","title":"Reliability and Validity of a Modified 8-Item Morisky Medication Adherence Scale in Patients with Chronic Pain","type":"article-journal","volume":"10"},"uris":["http://www.mendeley.com/documents/?uuid=634e4542-55aa-4e15-af03-635fbd69f259"]}],"mendeley":{"formattedCitation":"(11)","manualFormatting":"11","plainTextFormattedCitation":"(11)","previouslyFormattedCitation":"(11)"},"properties":{"noteIndex":0},"schema":"https://github.com/citation-style-language/schema/raw/master/csl-citation.json"}</w:instrText>
      </w:r>
      <w:r w:rsidR="00D0390A" w:rsidRPr="00D0390A">
        <w:rPr>
          <w:rFonts w:ascii="Gadugi" w:hAnsi="Gadugi"/>
          <w:sz w:val="24"/>
          <w:vertAlign w:val="superscript"/>
        </w:rPr>
        <w:fldChar w:fldCharType="separate"/>
      </w:r>
      <w:r w:rsidR="00D0390A" w:rsidRPr="00D0390A">
        <w:rPr>
          <w:rFonts w:ascii="Gadugi" w:hAnsi="Gadugi"/>
          <w:noProof/>
          <w:sz w:val="24"/>
          <w:vertAlign w:val="superscript"/>
        </w:rPr>
        <w:t>11</w:t>
      </w:r>
      <w:r w:rsidR="00D0390A" w:rsidRPr="00D0390A">
        <w:rPr>
          <w:rFonts w:ascii="Gadugi" w:hAnsi="Gadugi"/>
          <w:sz w:val="24"/>
          <w:vertAlign w:val="superscript"/>
        </w:rPr>
        <w:fldChar w:fldCharType="end"/>
      </w:r>
      <w:r w:rsidRPr="00256DD5">
        <w:rPr>
          <w:rFonts w:ascii="Gadugi" w:hAnsi="Gadugi"/>
          <w:sz w:val="24"/>
        </w:rPr>
        <w:t xml:space="preserve"> </w:t>
      </w:r>
      <w:proofErr w:type="spellStart"/>
      <w:r w:rsidRPr="00256DD5">
        <w:rPr>
          <w:rFonts w:ascii="Gadugi" w:hAnsi="Gadugi"/>
          <w:sz w:val="24"/>
        </w:rPr>
        <w:t>sensitifitas</w:t>
      </w:r>
      <w:proofErr w:type="spellEnd"/>
      <w:r w:rsidRPr="00256DD5">
        <w:rPr>
          <w:rFonts w:ascii="Gadugi" w:hAnsi="Gadugi"/>
          <w:sz w:val="24"/>
        </w:rPr>
        <w:t xml:space="preserve"> </w:t>
      </w:r>
      <w:proofErr w:type="spellStart"/>
      <w:r w:rsidRPr="00256DD5">
        <w:rPr>
          <w:rFonts w:ascii="Gadugi" w:hAnsi="Gadugi"/>
          <w:sz w:val="24"/>
        </w:rPr>
        <w:t>sebesar</w:t>
      </w:r>
      <w:proofErr w:type="spellEnd"/>
      <w:r w:rsidRPr="00256DD5">
        <w:rPr>
          <w:rFonts w:ascii="Gadugi" w:hAnsi="Gadugi"/>
          <w:sz w:val="24"/>
        </w:rPr>
        <w:t xml:space="preserve"> 48,7% dan </w:t>
      </w:r>
      <w:proofErr w:type="spellStart"/>
      <w:r w:rsidRPr="00256DD5">
        <w:rPr>
          <w:rFonts w:ascii="Gadugi" w:hAnsi="Gadugi"/>
          <w:sz w:val="24"/>
        </w:rPr>
        <w:t>spesitifitas</w:t>
      </w:r>
      <w:proofErr w:type="spellEnd"/>
      <w:r w:rsidRPr="00256DD5">
        <w:rPr>
          <w:rFonts w:ascii="Gadugi" w:hAnsi="Gadugi"/>
          <w:sz w:val="24"/>
        </w:rPr>
        <w:t xml:space="preserve"> 69,1%</w:t>
      </w:r>
      <w:r w:rsidR="00BE2485">
        <w:rPr>
          <w:rFonts w:ascii="Gadugi" w:hAnsi="Gadugi"/>
          <w:sz w:val="24"/>
        </w:rPr>
        <w:t>.</w:t>
      </w:r>
      <w:r w:rsidR="00D0390A" w:rsidRPr="00FC0D35">
        <w:rPr>
          <w:rFonts w:ascii="Gadugi" w:hAnsi="Gadugi"/>
          <w:sz w:val="24"/>
          <w:vertAlign w:val="superscript"/>
        </w:rPr>
        <w:fldChar w:fldCharType="begin" w:fldLock="1"/>
      </w:r>
      <w:r w:rsidR="00780764">
        <w:rPr>
          <w:rFonts w:ascii="Gadugi" w:hAnsi="Gadugi"/>
          <w:sz w:val="24"/>
          <w:vertAlign w:val="superscript"/>
        </w:rPr>
        <w:instrText>ADDIN CSL_CITATION {"citationItems":[{"id":"ITEM-1","itemData":{"author":[{"dropping-particle":"","family":"Rosyida","given":"Lilik","non-dropping-particle":"","parse-names":false,"suffix":""},{"dropping-particle":"","family":"Priyandani","given":"Yuni","non-dropping-particle":"","parse-names":false,"suffix":""},{"dropping-particle":"","family":"Sulistyarini","given":"Arie","non-dropping-particle":"","parse-names":false,"suffix":""},{"dropping-particle":"","family":"Nita","given":"Yunita","non-dropping-particle":"","parse-names":false,"suffix":""}],"container-title":"Jurnal Farmasi Komunitas","id":"ITEM-1","issue":"2","issued":{"date-parts":[["2015"]]},"page":"36-41","title":"Kepatuhan Pasien pada Penggunaan Obat Anidiabetes dengan Metode Pill-count dan MMAS-8 di Puskesmas Kedurus Surabaya","type":"article-journal","volume":"2"},"uris":["http://www.mendeley.com/documents/?uuid=7768dcd5-b498-42fc-a3f5-0d41a6e5c787"]}],"mendeley":{"formattedCitation":"(12)","manualFormatting":"12","plainTextFormattedCitation":"(12)","previouslyFormattedCitation":"(12)"},"properties":{"noteIndex":0},"schema":"https://github.com/citation-style-language/schema/raw/master/csl-citation.json"}</w:instrText>
      </w:r>
      <w:r w:rsidR="00D0390A" w:rsidRPr="00FC0D35">
        <w:rPr>
          <w:rFonts w:ascii="Gadugi" w:hAnsi="Gadugi"/>
          <w:sz w:val="24"/>
          <w:vertAlign w:val="superscript"/>
        </w:rPr>
        <w:fldChar w:fldCharType="separate"/>
      </w:r>
      <w:r w:rsidR="00D0390A" w:rsidRPr="00FC0D35">
        <w:rPr>
          <w:rFonts w:ascii="Gadugi" w:hAnsi="Gadugi"/>
          <w:noProof/>
          <w:sz w:val="24"/>
          <w:vertAlign w:val="superscript"/>
        </w:rPr>
        <w:t>12</w:t>
      </w:r>
      <w:r w:rsidR="00D0390A" w:rsidRPr="00FC0D35">
        <w:rPr>
          <w:rFonts w:ascii="Gadugi" w:hAnsi="Gadugi"/>
          <w:sz w:val="24"/>
          <w:vertAlign w:val="superscript"/>
        </w:rPr>
        <w:fldChar w:fldCharType="end"/>
      </w:r>
    </w:p>
    <w:p w14:paraId="18846F70" w14:textId="77777777" w:rsidR="0011175F" w:rsidRPr="00C2537A" w:rsidRDefault="0011175F" w:rsidP="0048249E">
      <w:pPr>
        <w:autoSpaceDE w:val="0"/>
        <w:autoSpaceDN w:val="0"/>
        <w:adjustRightInd w:val="0"/>
        <w:snapToGrid w:val="0"/>
        <w:spacing w:after="0" w:line="240" w:lineRule="auto"/>
        <w:jc w:val="both"/>
        <w:outlineLvl w:val="0"/>
        <w:rPr>
          <w:rFonts w:ascii="Gadugi" w:hAnsi="Gadugi"/>
          <w:b/>
          <w:sz w:val="24"/>
          <w:szCs w:val="24"/>
        </w:rPr>
      </w:pPr>
      <w:proofErr w:type="spellStart"/>
      <w:r w:rsidRPr="00C2537A">
        <w:rPr>
          <w:rFonts w:ascii="Gadugi" w:hAnsi="Gadugi"/>
          <w:b/>
          <w:sz w:val="24"/>
          <w:szCs w:val="24"/>
        </w:rPr>
        <w:t>Analisis</w:t>
      </w:r>
      <w:proofErr w:type="spellEnd"/>
      <w:r w:rsidRPr="00C2537A">
        <w:rPr>
          <w:rFonts w:ascii="Gadugi" w:hAnsi="Gadugi"/>
          <w:b/>
          <w:sz w:val="24"/>
          <w:szCs w:val="24"/>
        </w:rPr>
        <w:t xml:space="preserve"> Data </w:t>
      </w:r>
    </w:p>
    <w:p w14:paraId="2BB3D6E2" w14:textId="024E6F5C" w:rsidR="00814C84" w:rsidRDefault="00497466" w:rsidP="00FC6A0C">
      <w:pPr>
        <w:spacing w:after="0" w:line="240" w:lineRule="auto"/>
        <w:ind w:firstLine="567"/>
        <w:jc w:val="both"/>
        <w:rPr>
          <w:rFonts w:ascii="Gadugi" w:hAnsi="Gadugi"/>
          <w:sz w:val="24"/>
        </w:rPr>
      </w:pPr>
      <w:proofErr w:type="spellStart"/>
      <w:r>
        <w:rPr>
          <w:rFonts w:ascii="Gadugi" w:hAnsi="Gadugi"/>
          <w:sz w:val="24"/>
        </w:rPr>
        <w:t>Analisis</w:t>
      </w:r>
      <w:proofErr w:type="spellEnd"/>
      <w:r>
        <w:rPr>
          <w:rFonts w:ascii="Gadugi" w:hAnsi="Gadugi"/>
          <w:sz w:val="24"/>
        </w:rPr>
        <w:t xml:space="preserve"> </w:t>
      </w:r>
      <w:proofErr w:type="spellStart"/>
      <w:r w:rsidR="00AA395E">
        <w:rPr>
          <w:rFonts w:ascii="Gadugi" w:hAnsi="Gadugi"/>
          <w:sz w:val="24"/>
        </w:rPr>
        <w:t>univariat</w:t>
      </w:r>
      <w:proofErr w:type="spellEnd"/>
      <w:r w:rsidR="00AA395E">
        <w:rPr>
          <w:rFonts w:ascii="Gadugi" w:hAnsi="Gadugi"/>
          <w:sz w:val="24"/>
        </w:rPr>
        <w:t xml:space="preserve"> </w:t>
      </w:r>
      <w:proofErr w:type="spellStart"/>
      <w:r w:rsidR="00AA395E">
        <w:rPr>
          <w:rFonts w:ascii="Gadugi" w:hAnsi="Gadugi"/>
          <w:sz w:val="24"/>
        </w:rPr>
        <w:t>dalam</w:t>
      </w:r>
      <w:proofErr w:type="spellEnd"/>
      <w:r w:rsidR="00AA395E">
        <w:rPr>
          <w:rFonts w:ascii="Gadugi" w:hAnsi="Gadugi"/>
          <w:sz w:val="24"/>
        </w:rPr>
        <w:t xml:space="preserve"> </w:t>
      </w:r>
      <w:proofErr w:type="spellStart"/>
      <w:r w:rsidR="00AA395E">
        <w:rPr>
          <w:rFonts w:ascii="Gadugi" w:hAnsi="Gadugi"/>
          <w:sz w:val="24"/>
        </w:rPr>
        <w:t>penelitian</w:t>
      </w:r>
      <w:proofErr w:type="spellEnd"/>
      <w:r w:rsidR="00AA395E">
        <w:rPr>
          <w:rFonts w:ascii="Gadugi" w:hAnsi="Gadugi"/>
          <w:sz w:val="24"/>
        </w:rPr>
        <w:t xml:space="preserve"> </w:t>
      </w:r>
      <w:proofErr w:type="spellStart"/>
      <w:r w:rsidR="00AA395E">
        <w:rPr>
          <w:rFonts w:ascii="Gadugi" w:hAnsi="Gadugi"/>
          <w:sz w:val="24"/>
        </w:rPr>
        <w:t>ini</w:t>
      </w:r>
      <w:proofErr w:type="spellEnd"/>
      <w:r w:rsidR="00AA395E">
        <w:rPr>
          <w:rFonts w:ascii="Gadugi" w:hAnsi="Gadugi"/>
          <w:sz w:val="24"/>
        </w:rPr>
        <w:t xml:space="preserve"> </w:t>
      </w:r>
      <w:proofErr w:type="spellStart"/>
      <w:r w:rsidR="00AA395E">
        <w:rPr>
          <w:rFonts w:ascii="Gadugi" w:hAnsi="Gadugi"/>
          <w:sz w:val="24"/>
        </w:rPr>
        <w:t>yaitu</w:t>
      </w:r>
      <w:proofErr w:type="spellEnd"/>
      <w:r>
        <w:rPr>
          <w:rFonts w:ascii="Gadugi" w:hAnsi="Gadugi"/>
          <w:sz w:val="24"/>
        </w:rPr>
        <w:t xml:space="preserve"> </w:t>
      </w:r>
      <w:r w:rsidR="00AA395E">
        <w:rPr>
          <w:rFonts w:ascii="Gadugi" w:hAnsi="Gadugi"/>
          <w:sz w:val="24"/>
        </w:rPr>
        <w:t xml:space="preserve">data </w:t>
      </w:r>
      <w:proofErr w:type="spellStart"/>
      <w:r w:rsidR="00586848" w:rsidRPr="00586848">
        <w:rPr>
          <w:rFonts w:ascii="Gadugi" w:hAnsi="Gadugi"/>
          <w:sz w:val="24"/>
        </w:rPr>
        <w:t>demografi</w:t>
      </w:r>
      <w:proofErr w:type="spellEnd"/>
      <w:r w:rsidR="00586848" w:rsidRPr="00586848">
        <w:rPr>
          <w:rFonts w:ascii="Gadugi" w:hAnsi="Gadugi"/>
          <w:sz w:val="24"/>
        </w:rPr>
        <w:t xml:space="preserve"> </w:t>
      </w:r>
      <w:proofErr w:type="spellStart"/>
      <w:r w:rsidR="00586848" w:rsidRPr="00586848">
        <w:rPr>
          <w:rFonts w:ascii="Gadugi" w:hAnsi="Gadugi"/>
          <w:sz w:val="24"/>
        </w:rPr>
        <w:t>pasien</w:t>
      </w:r>
      <w:proofErr w:type="spellEnd"/>
      <w:r w:rsidR="00586848" w:rsidRPr="00586848">
        <w:rPr>
          <w:rFonts w:ascii="Gadugi" w:hAnsi="Gadugi"/>
          <w:sz w:val="24"/>
        </w:rPr>
        <w:t xml:space="preserve"> </w:t>
      </w:r>
      <w:r w:rsidR="00AA395E">
        <w:rPr>
          <w:rFonts w:ascii="Gadugi" w:hAnsi="Gadugi"/>
          <w:sz w:val="24"/>
        </w:rPr>
        <w:t xml:space="preserve">yang </w:t>
      </w:r>
      <w:proofErr w:type="spellStart"/>
      <w:r w:rsidR="00586848" w:rsidRPr="00586848">
        <w:rPr>
          <w:rFonts w:ascii="Gadugi" w:hAnsi="Gadugi"/>
          <w:sz w:val="24"/>
        </w:rPr>
        <w:t>diambil</w:t>
      </w:r>
      <w:proofErr w:type="spellEnd"/>
      <w:r w:rsidR="00586848" w:rsidRPr="00586848">
        <w:rPr>
          <w:rFonts w:ascii="Gadugi" w:hAnsi="Gadugi"/>
          <w:sz w:val="24"/>
        </w:rPr>
        <w:t xml:space="preserve"> </w:t>
      </w:r>
      <w:proofErr w:type="spellStart"/>
      <w:r w:rsidR="00586848" w:rsidRPr="00586848">
        <w:rPr>
          <w:rFonts w:ascii="Gadugi" w:hAnsi="Gadugi"/>
          <w:sz w:val="24"/>
        </w:rPr>
        <w:t>dari</w:t>
      </w:r>
      <w:proofErr w:type="spellEnd"/>
      <w:r w:rsidR="00586848" w:rsidRPr="00586848">
        <w:rPr>
          <w:rFonts w:ascii="Gadugi" w:hAnsi="Gadugi"/>
          <w:sz w:val="24"/>
        </w:rPr>
        <w:t xml:space="preserve"> </w:t>
      </w:r>
      <w:proofErr w:type="spellStart"/>
      <w:r w:rsidR="00586848" w:rsidRPr="00586848">
        <w:rPr>
          <w:rFonts w:ascii="Gadugi" w:hAnsi="Gadugi"/>
          <w:sz w:val="24"/>
        </w:rPr>
        <w:t>kuesioner</w:t>
      </w:r>
      <w:proofErr w:type="spellEnd"/>
      <w:r w:rsidR="00586848" w:rsidRPr="00586848">
        <w:rPr>
          <w:rFonts w:ascii="Gadugi" w:hAnsi="Gadugi"/>
          <w:sz w:val="24"/>
        </w:rPr>
        <w:t xml:space="preserve"> </w:t>
      </w:r>
      <w:proofErr w:type="spellStart"/>
      <w:r w:rsidR="00586848" w:rsidRPr="00586848">
        <w:rPr>
          <w:rFonts w:ascii="Gadugi" w:hAnsi="Gadugi"/>
          <w:sz w:val="24"/>
        </w:rPr>
        <w:t>bagian</w:t>
      </w:r>
      <w:proofErr w:type="spellEnd"/>
      <w:r w:rsidR="00586848" w:rsidRPr="00586848">
        <w:rPr>
          <w:rFonts w:ascii="Gadugi" w:hAnsi="Gadugi"/>
          <w:sz w:val="24"/>
        </w:rPr>
        <w:t xml:space="preserve"> </w:t>
      </w:r>
      <w:proofErr w:type="spellStart"/>
      <w:r w:rsidR="00586848" w:rsidRPr="00586848">
        <w:rPr>
          <w:rFonts w:ascii="Gadugi" w:hAnsi="Gadugi"/>
          <w:sz w:val="24"/>
        </w:rPr>
        <w:t>demografi</w:t>
      </w:r>
      <w:proofErr w:type="spellEnd"/>
      <w:r w:rsidR="00586848" w:rsidRPr="00586848">
        <w:rPr>
          <w:rFonts w:ascii="Gadugi" w:hAnsi="Gadugi"/>
          <w:sz w:val="24"/>
        </w:rPr>
        <w:t xml:space="preserve"> </w:t>
      </w:r>
      <w:proofErr w:type="spellStart"/>
      <w:r w:rsidR="00586848" w:rsidRPr="00586848">
        <w:rPr>
          <w:rFonts w:ascii="Gadugi" w:hAnsi="Gadugi"/>
          <w:sz w:val="24"/>
        </w:rPr>
        <w:t>berdasarkan</w:t>
      </w:r>
      <w:proofErr w:type="spellEnd"/>
      <w:r w:rsidR="00586848" w:rsidRPr="00586848">
        <w:rPr>
          <w:rFonts w:ascii="Gadugi" w:hAnsi="Gadugi"/>
          <w:sz w:val="24"/>
        </w:rPr>
        <w:t xml:space="preserve"> </w:t>
      </w:r>
      <w:proofErr w:type="spellStart"/>
      <w:r w:rsidR="00586848" w:rsidRPr="00586848">
        <w:rPr>
          <w:rFonts w:ascii="Gadugi" w:hAnsi="Gadugi"/>
          <w:sz w:val="24"/>
        </w:rPr>
        <w:t>karakteristik</w:t>
      </w:r>
      <w:proofErr w:type="spellEnd"/>
      <w:r w:rsidR="00586848" w:rsidRPr="00586848">
        <w:rPr>
          <w:rFonts w:ascii="Gadugi" w:hAnsi="Gadugi"/>
          <w:sz w:val="24"/>
        </w:rPr>
        <w:t xml:space="preserve"> </w:t>
      </w:r>
      <w:proofErr w:type="spellStart"/>
      <w:r w:rsidR="00586848" w:rsidRPr="00586848">
        <w:rPr>
          <w:rFonts w:ascii="Gadugi" w:hAnsi="Gadugi"/>
          <w:sz w:val="24"/>
        </w:rPr>
        <w:t>pasien</w:t>
      </w:r>
      <w:proofErr w:type="spellEnd"/>
      <w:r w:rsidR="00586848" w:rsidRPr="00586848">
        <w:rPr>
          <w:rFonts w:ascii="Gadugi" w:hAnsi="Gadugi"/>
          <w:sz w:val="24"/>
        </w:rPr>
        <w:t xml:space="preserve"> yang </w:t>
      </w:r>
      <w:proofErr w:type="spellStart"/>
      <w:r w:rsidR="00586848" w:rsidRPr="00586848">
        <w:rPr>
          <w:rFonts w:ascii="Gadugi" w:hAnsi="Gadugi"/>
          <w:sz w:val="24"/>
        </w:rPr>
        <w:t>menderita</w:t>
      </w:r>
      <w:proofErr w:type="spellEnd"/>
      <w:r w:rsidR="00586848" w:rsidRPr="00586848">
        <w:rPr>
          <w:rFonts w:ascii="Gadugi" w:hAnsi="Gadugi"/>
          <w:sz w:val="24"/>
        </w:rPr>
        <w:t xml:space="preserve"> diabetes mellitus </w:t>
      </w:r>
      <w:proofErr w:type="spellStart"/>
      <w:r w:rsidR="00586848" w:rsidRPr="00586848">
        <w:rPr>
          <w:rFonts w:ascii="Gadugi" w:hAnsi="Gadugi"/>
          <w:sz w:val="24"/>
        </w:rPr>
        <w:t>tipe</w:t>
      </w:r>
      <w:proofErr w:type="spellEnd"/>
      <w:r w:rsidR="00586848" w:rsidRPr="00586848">
        <w:rPr>
          <w:rFonts w:ascii="Gadugi" w:hAnsi="Gadugi"/>
          <w:sz w:val="24"/>
        </w:rPr>
        <w:t xml:space="preserve"> 2 </w:t>
      </w:r>
      <w:proofErr w:type="spellStart"/>
      <w:r w:rsidR="00586848" w:rsidRPr="00586848">
        <w:rPr>
          <w:rFonts w:ascii="Gadugi" w:hAnsi="Gadugi"/>
          <w:sz w:val="24"/>
        </w:rPr>
        <w:t>rawat</w:t>
      </w:r>
      <w:proofErr w:type="spellEnd"/>
      <w:r w:rsidR="00586848" w:rsidRPr="00586848">
        <w:rPr>
          <w:rFonts w:ascii="Gadugi" w:hAnsi="Gadugi"/>
          <w:sz w:val="24"/>
        </w:rPr>
        <w:t xml:space="preserve"> </w:t>
      </w:r>
      <w:proofErr w:type="spellStart"/>
      <w:r w:rsidR="00586848" w:rsidRPr="00586848">
        <w:rPr>
          <w:rFonts w:ascii="Gadugi" w:hAnsi="Gadugi"/>
          <w:sz w:val="24"/>
        </w:rPr>
        <w:t>jalan</w:t>
      </w:r>
      <w:proofErr w:type="spellEnd"/>
      <w:r w:rsidR="00586848" w:rsidRPr="00586848">
        <w:rPr>
          <w:rFonts w:ascii="Gadugi" w:hAnsi="Gadugi"/>
          <w:sz w:val="24"/>
        </w:rPr>
        <w:t xml:space="preserve">, yang </w:t>
      </w:r>
      <w:proofErr w:type="spellStart"/>
      <w:r w:rsidR="00586848" w:rsidRPr="00586848">
        <w:rPr>
          <w:rFonts w:ascii="Gadugi" w:hAnsi="Gadugi"/>
          <w:sz w:val="24"/>
        </w:rPr>
        <w:t>meliputi</w:t>
      </w:r>
      <w:proofErr w:type="spellEnd"/>
      <w:r w:rsidR="00586848" w:rsidRPr="00586848">
        <w:rPr>
          <w:rFonts w:ascii="Gadugi" w:hAnsi="Gadugi"/>
          <w:sz w:val="24"/>
        </w:rPr>
        <w:t xml:space="preserve"> </w:t>
      </w:r>
      <w:proofErr w:type="spellStart"/>
      <w:r w:rsidR="00586848" w:rsidRPr="00586848">
        <w:rPr>
          <w:rFonts w:ascii="Gadugi" w:hAnsi="Gadugi"/>
          <w:sz w:val="24"/>
          <w:szCs w:val="24"/>
        </w:rPr>
        <w:t>usia</w:t>
      </w:r>
      <w:proofErr w:type="spellEnd"/>
      <w:r w:rsidR="00586848" w:rsidRPr="00586848">
        <w:rPr>
          <w:rFonts w:ascii="Gadugi" w:hAnsi="Gadugi"/>
          <w:sz w:val="24"/>
          <w:szCs w:val="24"/>
        </w:rPr>
        <w:t xml:space="preserve">, </w:t>
      </w:r>
      <w:proofErr w:type="spellStart"/>
      <w:r w:rsidR="00586848" w:rsidRPr="00586848">
        <w:rPr>
          <w:rFonts w:ascii="Gadugi" w:hAnsi="Gadugi"/>
          <w:sz w:val="24"/>
          <w:szCs w:val="24"/>
        </w:rPr>
        <w:t>jenis</w:t>
      </w:r>
      <w:proofErr w:type="spellEnd"/>
      <w:r w:rsidR="00586848" w:rsidRPr="00586848">
        <w:rPr>
          <w:rFonts w:ascii="Gadugi" w:hAnsi="Gadugi"/>
          <w:sz w:val="24"/>
          <w:szCs w:val="24"/>
        </w:rPr>
        <w:t xml:space="preserve"> </w:t>
      </w:r>
      <w:proofErr w:type="spellStart"/>
      <w:r w:rsidR="00586848" w:rsidRPr="00586848">
        <w:rPr>
          <w:rFonts w:ascii="Gadugi" w:hAnsi="Gadugi"/>
          <w:sz w:val="24"/>
          <w:szCs w:val="24"/>
        </w:rPr>
        <w:t>kelamin</w:t>
      </w:r>
      <w:proofErr w:type="spellEnd"/>
      <w:r w:rsidR="00586848" w:rsidRPr="00586848">
        <w:rPr>
          <w:rFonts w:ascii="Gadugi" w:hAnsi="Gadugi"/>
          <w:sz w:val="24"/>
          <w:szCs w:val="24"/>
        </w:rPr>
        <w:t xml:space="preserve">, </w:t>
      </w:r>
      <w:proofErr w:type="spellStart"/>
      <w:r w:rsidR="00586848" w:rsidRPr="00586848">
        <w:rPr>
          <w:rFonts w:ascii="Gadugi" w:hAnsi="Gadugi"/>
          <w:sz w:val="24"/>
          <w:szCs w:val="24"/>
        </w:rPr>
        <w:t>tingkat</w:t>
      </w:r>
      <w:proofErr w:type="spellEnd"/>
      <w:r w:rsidR="00586848" w:rsidRPr="00586848">
        <w:rPr>
          <w:rFonts w:ascii="Gadugi" w:hAnsi="Gadugi"/>
          <w:sz w:val="24"/>
          <w:szCs w:val="24"/>
        </w:rPr>
        <w:t xml:space="preserve"> </w:t>
      </w:r>
      <w:proofErr w:type="spellStart"/>
      <w:r w:rsidR="00586848" w:rsidRPr="00586848">
        <w:rPr>
          <w:rFonts w:ascii="Gadugi" w:hAnsi="Gadugi"/>
          <w:sz w:val="24"/>
          <w:szCs w:val="24"/>
        </w:rPr>
        <w:t>pendidikan</w:t>
      </w:r>
      <w:proofErr w:type="spellEnd"/>
      <w:r w:rsidR="00586848" w:rsidRPr="00586848">
        <w:rPr>
          <w:rFonts w:ascii="Gadugi" w:hAnsi="Gadugi"/>
          <w:sz w:val="24"/>
          <w:szCs w:val="24"/>
        </w:rPr>
        <w:t xml:space="preserve">, </w:t>
      </w:r>
      <w:proofErr w:type="spellStart"/>
      <w:r w:rsidR="00586848" w:rsidRPr="00586848">
        <w:rPr>
          <w:rFonts w:ascii="Gadugi" w:hAnsi="Gadugi"/>
          <w:sz w:val="24"/>
          <w:szCs w:val="24"/>
        </w:rPr>
        <w:t>pekerjaan</w:t>
      </w:r>
      <w:proofErr w:type="spellEnd"/>
      <w:r w:rsidR="00586848" w:rsidRPr="00586848">
        <w:rPr>
          <w:rFonts w:ascii="Gadugi" w:hAnsi="Gadugi"/>
          <w:sz w:val="24"/>
          <w:szCs w:val="24"/>
        </w:rPr>
        <w:t xml:space="preserve">, lama </w:t>
      </w:r>
      <w:proofErr w:type="spellStart"/>
      <w:r w:rsidR="00586848" w:rsidRPr="00586848">
        <w:rPr>
          <w:rFonts w:ascii="Gadugi" w:hAnsi="Gadugi"/>
          <w:sz w:val="24"/>
          <w:szCs w:val="24"/>
        </w:rPr>
        <w:t>menderita</w:t>
      </w:r>
      <w:proofErr w:type="spellEnd"/>
      <w:r w:rsidR="00586848" w:rsidRPr="00586848">
        <w:rPr>
          <w:rFonts w:ascii="Gadugi" w:hAnsi="Gadugi"/>
          <w:sz w:val="24"/>
          <w:szCs w:val="24"/>
        </w:rPr>
        <w:t xml:space="preserve">. </w:t>
      </w:r>
      <w:r w:rsidR="00586848" w:rsidRPr="00586848">
        <w:rPr>
          <w:rFonts w:ascii="Gadugi" w:hAnsi="Gadugi"/>
          <w:sz w:val="24"/>
        </w:rPr>
        <w:t xml:space="preserve">Data </w:t>
      </w:r>
      <w:proofErr w:type="spellStart"/>
      <w:r w:rsidR="00586848" w:rsidRPr="00586848">
        <w:rPr>
          <w:rFonts w:ascii="Gadugi" w:hAnsi="Gadugi"/>
          <w:sz w:val="24"/>
        </w:rPr>
        <w:t>ini</w:t>
      </w:r>
      <w:proofErr w:type="spellEnd"/>
      <w:r w:rsidR="00586848" w:rsidRPr="00586848">
        <w:rPr>
          <w:rFonts w:ascii="Gadugi" w:hAnsi="Gadugi"/>
          <w:sz w:val="24"/>
        </w:rPr>
        <w:t xml:space="preserve"> </w:t>
      </w:r>
      <w:proofErr w:type="spellStart"/>
      <w:r w:rsidR="00586848" w:rsidRPr="00586848">
        <w:rPr>
          <w:rFonts w:ascii="Gadugi" w:hAnsi="Gadugi"/>
          <w:sz w:val="24"/>
        </w:rPr>
        <w:t>dianalisis</w:t>
      </w:r>
      <w:proofErr w:type="spellEnd"/>
      <w:r w:rsidR="00586848" w:rsidRPr="00586848">
        <w:rPr>
          <w:rFonts w:ascii="Gadugi" w:hAnsi="Gadugi"/>
          <w:sz w:val="24"/>
        </w:rPr>
        <w:t xml:space="preserve"> </w:t>
      </w:r>
      <w:proofErr w:type="spellStart"/>
      <w:r w:rsidR="00586848" w:rsidRPr="00586848">
        <w:rPr>
          <w:rFonts w:ascii="Gadugi" w:hAnsi="Gadugi"/>
          <w:sz w:val="24"/>
        </w:rPr>
        <w:t>secara</w:t>
      </w:r>
      <w:proofErr w:type="spellEnd"/>
      <w:r w:rsidR="00586848" w:rsidRPr="00586848">
        <w:rPr>
          <w:rFonts w:ascii="Gadugi" w:hAnsi="Gadugi"/>
          <w:sz w:val="24"/>
        </w:rPr>
        <w:t xml:space="preserve"> </w:t>
      </w:r>
      <w:proofErr w:type="spellStart"/>
      <w:r w:rsidR="00586848" w:rsidRPr="00586848">
        <w:rPr>
          <w:rFonts w:ascii="Gadugi" w:hAnsi="Gadugi"/>
          <w:sz w:val="24"/>
        </w:rPr>
        <w:t>deskriptif</w:t>
      </w:r>
      <w:proofErr w:type="spellEnd"/>
      <w:r w:rsidR="00586848" w:rsidRPr="00586848">
        <w:rPr>
          <w:rFonts w:ascii="Gadugi" w:hAnsi="Gadugi"/>
          <w:sz w:val="24"/>
        </w:rPr>
        <w:t xml:space="preserve"> </w:t>
      </w:r>
      <w:proofErr w:type="spellStart"/>
      <w:r w:rsidR="00586848" w:rsidRPr="00586848">
        <w:rPr>
          <w:rFonts w:ascii="Gadugi" w:hAnsi="Gadugi"/>
          <w:sz w:val="24"/>
        </w:rPr>
        <w:t>dalam</w:t>
      </w:r>
      <w:proofErr w:type="spellEnd"/>
      <w:r w:rsidR="00586848" w:rsidRPr="00586848">
        <w:rPr>
          <w:rFonts w:ascii="Gadugi" w:hAnsi="Gadugi"/>
          <w:sz w:val="24"/>
        </w:rPr>
        <w:t xml:space="preserve"> </w:t>
      </w:r>
      <w:proofErr w:type="spellStart"/>
      <w:r w:rsidR="00586848" w:rsidRPr="00586848">
        <w:rPr>
          <w:rFonts w:ascii="Gadugi" w:hAnsi="Gadugi"/>
          <w:sz w:val="24"/>
        </w:rPr>
        <w:t>bentuk</w:t>
      </w:r>
      <w:proofErr w:type="spellEnd"/>
      <w:r w:rsidR="00586848" w:rsidRPr="00586848">
        <w:rPr>
          <w:rFonts w:ascii="Gadugi" w:hAnsi="Gadugi"/>
          <w:sz w:val="24"/>
        </w:rPr>
        <w:t xml:space="preserve"> </w:t>
      </w:r>
      <w:proofErr w:type="spellStart"/>
      <w:r w:rsidR="00586848" w:rsidRPr="00586848">
        <w:rPr>
          <w:rFonts w:ascii="Gadugi" w:hAnsi="Gadugi"/>
          <w:sz w:val="24"/>
        </w:rPr>
        <w:t>persentase</w:t>
      </w:r>
      <w:proofErr w:type="spellEnd"/>
      <w:r w:rsidR="00586848" w:rsidRPr="00586848">
        <w:rPr>
          <w:rFonts w:ascii="Gadugi" w:hAnsi="Gadugi"/>
          <w:sz w:val="24"/>
        </w:rPr>
        <w:t xml:space="preserve"> (%).</w:t>
      </w:r>
      <w:r w:rsidR="00586848">
        <w:rPr>
          <w:rFonts w:ascii="Gadugi" w:hAnsi="Gadugi"/>
          <w:sz w:val="24"/>
        </w:rPr>
        <w:t xml:space="preserve"> </w:t>
      </w:r>
      <w:r w:rsidR="000208C4" w:rsidRPr="000208C4">
        <w:rPr>
          <w:rFonts w:ascii="Gadugi" w:hAnsi="Gadugi"/>
          <w:sz w:val="24"/>
        </w:rPr>
        <w:t xml:space="preserve">Uji </w:t>
      </w:r>
      <w:proofErr w:type="spellStart"/>
      <w:r w:rsidR="000208C4" w:rsidRPr="000208C4">
        <w:rPr>
          <w:rFonts w:ascii="Gadugi" w:hAnsi="Gadugi"/>
          <w:sz w:val="24"/>
        </w:rPr>
        <w:t>normalitas</w:t>
      </w:r>
      <w:proofErr w:type="spellEnd"/>
      <w:r w:rsidR="000208C4" w:rsidRPr="000208C4">
        <w:rPr>
          <w:rFonts w:ascii="Gadugi" w:hAnsi="Gadugi"/>
          <w:sz w:val="24"/>
        </w:rPr>
        <w:t xml:space="preserve"> pada </w:t>
      </w:r>
      <w:proofErr w:type="spellStart"/>
      <w:r w:rsidR="000208C4" w:rsidRPr="000208C4">
        <w:rPr>
          <w:rFonts w:ascii="Gadugi" w:hAnsi="Gadugi"/>
          <w:sz w:val="24"/>
        </w:rPr>
        <w:t>penelitian</w:t>
      </w:r>
      <w:proofErr w:type="spellEnd"/>
      <w:r w:rsidR="000208C4" w:rsidRPr="000208C4">
        <w:rPr>
          <w:rFonts w:ascii="Gadugi" w:hAnsi="Gadugi"/>
          <w:sz w:val="24"/>
        </w:rPr>
        <w:t xml:space="preserve"> </w:t>
      </w:r>
      <w:proofErr w:type="spellStart"/>
      <w:r w:rsidR="000208C4" w:rsidRPr="000208C4">
        <w:rPr>
          <w:rFonts w:ascii="Gadugi" w:hAnsi="Gadugi"/>
          <w:sz w:val="24"/>
        </w:rPr>
        <w:t>ini</w:t>
      </w:r>
      <w:proofErr w:type="spellEnd"/>
      <w:r w:rsidR="000208C4" w:rsidRPr="000208C4">
        <w:rPr>
          <w:rFonts w:ascii="Gadugi" w:hAnsi="Gadugi"/>
          <w:sz w:val="24"/>
        </w:rPr>
        <w:t xml:space="preserve"> </w:t>
      </w:r>
      <w:proofErr w:type="spellStart"/>
      <w:r w:rsidR="000208C4" w:rsidRPr="000208C4">
        <w:rPr>
          <w:rFonts w:ascii="Gadugi" w:hAnsi="Gadugi"/>
          <w:sz w:val="24"/>
        </w:rPr>
        <w:t>yaitu</w:t>
      </w:r>
      <w:proofErr w:type="spellEnd"/>
      <w:r w:rsidR="000208C4" w:rsidRPr="000208C4">
        <w:rPr>
          <w:rFonts w:ascii="Gadugi" w:hAnsi="Gadugi"/>
          <w:sz w:val="24"/>
        </w:rPr>
        <w:t xml:space="preserve"> </w:t>
      </w:r>
      <w:proofErr w:type="spellStart"/>
      <w:r w:rsidR="000208C4" w:rsidRPr="000208C4">
        <w:rPr>
          <w:rFonts w:ascii="Gadugi" w:hAnsi="Gadugi"/>
          <w:sz w:val="24"/>
        </w:rPr>
        <w:t>menggunakan</w:t>
      </w:r>
      <w:proofErr w:type="spellEnd"/>
      <w:r w:rsidR="000208C4" w:rsidRPr="000208C4">
        <w:rPr>
          <w:rFonts w:ascii="Gadugi" w:hAnsi="Gadugi"/>
          <w:sz w:val="24"/>
        </w:rPr>
        <w:t xml:space="preserve"> uji </w:t>
      </w:r>
      <w:proofErr w:type="spellStart"/>
      <w:r w:rsidR="000208C4" w:rsidRPr="000208C4">
        <w:rPr>
          <w:rFonts w:ascii="Gadugi" w:hAnsi="Gadugi"/>
          <w:i/>
          <w:sz w:val="24"/>
        </w:rPr>
        <w:t>kolmogorov</w:t>
      </w:r>
      <w:proofErr w:type="spellEnd"/>
      <w:r w:rsidR="000208C4" w:rsidRPr="000208C4">
        <w:rPr>
          <w:rFonts w:ascii="Gadugi" w:hAnsi="Gadugi"/>
          <w:i/>
          <w:sz w:val="24"/>
        </w:rPr>
        <w:t xml:space="preserve"> Smirnov</w:t>
      </w:r>
      <w:r w:rsidR="000208C4" w:rsidRPr="000208C4">
        <w:rPr>
          <w:rFonts w:ascii="Gadugi" w:hAnsi="Gadugi"/>
          <w:iCs/>
          <w:sz w:val="24"/>
        </w:rPr>
        <w:t xml:space="preserve"> </w:t>
      </w:r>
      <w:proofErr w:type="spellStart"/>
      <w:r w:rsidR="000208C4" w:rsidRPr="000208C4">
        <w:rPr>
          <w:rFonts w:ascii="Gadugi" w:hAnsi="Gadugi"/>
          <w:iCs/>
          <w:sz w:val="24"/>
        </w:rPr>
        <w:t>karena</w:t>
      </w:r>
      <w:proofErr w:type="spellEnd"/>
      <w:r w:rsidR="000208C4" w:rsidRPr="000208C4">
        <w:rPr>
          <w:rFonts w:ascii="Gadugi" w:hAnsi="Gadugi"/>
          <w:iCs/>
          <w:sz w:val="24"/>
        </w:rPr>
        <w:t xml:space="preserve"> </w:t>
      </w:r>
      <w:r w:rsidR="000208C4" w:rsidRPr="000208C4">
        <w:rPr>
          <w:rFonts w:ascii="Gadugi" w:hAnsi="Gadugi"/>
          <w:sz w:val="24"/>
        </w:rPr>
        <w:t xml:space="preserve">data </w:t>
      </w:r>
      <w:proofErr w:type="spellStart"/>
      <w:r w:rsidR="000208C4" w:rsidRPr="000208C4">
        <w:rPr>
          <w:rFonts w:ascii="Gadugi" w:hAnsi="Gadugi"/>
          <w:sz w:val="24"/>
        </w:rPr>
        <w:t>dalam</w:t>
      </w:r>
      <w:proofErr w:type="spellEnd"/>
      <w:r w:rsidR="000208C4" w:rsidRPr="000208C4">
        <w:rPr>
          <w:rFonts w:ascii="Gadugi" w:hAnsi="Gadugi"/>
          <w:sz w:val="24"/>
        </w:rPr>
        <w:t xml:space="preserve"> </w:t>
      </w:r>
      <w:proofErr w:type="spellStart"/>
      <w:r w:rsidR="000208C4" w:rsidRPr="000208C4">
        <w:rPr>
          <w:rFonts w:ascii="Gadugi" w:hAnsi="Gadugi"/>
          <w:sz w:val="24"/>
        </w:rPr>
        <w:t>penelitian</w:t>
      </w:r>
      <w:proofErr w:type="spellEnd"/>
      <w:r w:rsidR="000208C4" w:rsidRPr="000208C4">
        <w:rPr>
          <w:rFonts w:ascii="Gadugi" w:hAnsi="Gadugi"/>
          <w:sz w:val="24"/>
        </w:rPr>
        <w:t xml:space="preserve"> </w:t>
      </w:r>
      <w:proofErr w:type="spellStart"/>
      <w:r w:rsidR="000208C4" w:rsidRPr="000208C4">
        <w:rPr>
          <w:rFonts w:ascii="Gadugi" w:hAnsi="Gadugi"/>
          <w:sz w:val="24"/>
        </w:rPr>
        <w:t>ini</w:t>
      </w:r>
      <w:proofErr w:type="spellEnd"/>
      <w:r w:rsidR="000208C4" w:rsidRPr="000208C4">
        <w:rPr>
          <w:rFonts w:ascii="Gadugi" w:hAnsi="Gadugi"/>
          <w:sz w:val="24"/>
        </w:rPr>
        <w:t xml:space="preserve"> &gt;50</w:t>
      </w:r>
      <w:r w:rsidR="002A46C4">
        <w:rPr>
          <w:rFonts w:ascii="Gadugi" w:hAnsi="Gadugi"/>
          <w:sz w:val="24"/>
        </w:rPr>
        <w:t>.</w:t>
      </w:r>
      <w:r w:rsidR="00B13551" w:rsidRPr="00FC0D35">
        <w:rPr>
          <w:rFonts w:ascii="Gadugi" w:hAnsi="Gadugi"/>
          <w:sz w:val="24"/>
          <w:vertAlign w:val="superscript"/>
        </w:rPr>
        <w:fldChar w:fldCharType="begin" w:fldLock="1"/>
      </w:r>
      <w:r w:rsidR="00FC0D35" w:rsidRPr="00FC0D35">
        <w:rPr>
          <w:rFonts w:ascii="Gadugi" w:hAnsi="Gadugi"/>
          <w:sz w:val="24"/>
          <w:vertAlign w:val="superscript"/>
        </w:rPr>
        <w:instrText>ADDIN CSL_CITATION {"citationItems":[{"id":"ITEM-1","itemData":{"author":[{"dropping-particle":"","family":"Dahlan","given":"Sopiyudin M","non-dropping-particle":"","parse-names":false,"suffix":""}],"edition":"3","id":"ITEM-1","issued":{"date-parts":[["2016"]]},"publisher":"Salemba Medika","title":"Statistik untuk Kedokteran dan Kesehatan","type":"book"},"uris":["http://www.mendeley.com/documents/?uuid=b22e29b4-cee4-4928-8f43-f3485f45cb2d"]}],"mendeley":{"formattedCitation":"(13)","manualFormatting":"13","plainTextFormattedCitation":"(13)","previouslyFormattedCitation":"(13)"},"properties":{"noteIndex":0},"schema":"https://github.com/citation-style-language/schema/raw/master/csl-citation.json"}</w:instrText>
      </w:r>
      <w:r w:rsidR="00B13551" w:rsidRPr="00FC0D35">
        <w:rPr>
          <w:rFonts w:ascii="Gadugi" w:hAnsi="Gadugi"/>
          <w:sz w:val="24"/>
          <w:vertAlign w:val="superscript"/>
        </w:rPr>
        <w:fldChar w:fldCharType="separate"/>
      </w:r>
      <w:r w:rsidR="00DF1049" w:rsidRPr="00FC0D35">
        <w:rPr>
          <w:rFonts w:ascii="Gadugi" w:hAnsi="Gadugi"/>
          <w:noProof/>
          <w:sz w:val="24"/>
          <w:vertAlign w:val="superscript"/>
        </w:rPr>
        <w:t>13</w:t>
      </w:r>
      <w:r w:rsidR="00B13551" w:rsidRPr="00FC0D35">
        <w:rPr>
          <w:rFonts w:ascii="Gadugi" w:hAnsi="Gadugi"/>
          <w:sz w:val="24"/>
          <w:vertAlign w:val="superscript"/>
        </w:rPr>
        <w:fldChar w:fldCharType="end"/>
      </w:r>
      <w:r w:rsidR="000208C4" w:rsidRPr="000208C4">
        <w:rPr>
          <w:rFonts w:ascii="Gadugi" w:hAnsi="Gadugi"/>
          <w:sz w:val="24"/>
        </w:rPr>
        <w:t xml:space="preserve"> </w:t>
      </w:r>
    </w:p>
    <w:p w14:paraId="7E82DC2A" w14:textId="77777777" w:rsidR="00FC6A0C" w:rsidRPr="00814C84" w:rsidRDefault="00FC6A0C" w:rsidP="00FC6A0C">
      <w:pPr>
        <w:spacing w:after="0" w:line="240" w:lineRule="auto"/>
        <w:ind w:firstLine="567"/>
        <w:jc w:val="both"/>
        <w:rPr>
          <w:rFonts w:ascii="Gadugi" w:hAnsi="Gadugi"/>
          <w:iCs/>
          <w:sz w:val="24"/>
        </w:rPr>
      </w:pPr>
    </w:p>
    <w:p w14:paraId="2D47629C" w14:textId="77777777" w:rsidR="009D5576" w:rsidRPr="00D47BB1" w:rsidRDefault="005D2B49" w:rsidP="00FC6A0C">
      <w:pPr>
        <w:pStyle w:val="DaftarParagraf"/>
        <w:numPr>
          <w:ilvl w:val="0"/>
          <w:numId w:val="7"/>
        </w:numPr>
        <w:spacing w:after="0" w:line="240" w:lineRule="auto"/>
        <w:ind w:left="567" w:hanging="567"/>
        <w:contextualSpacing w:val="0"/>
        <w:jc w:val="both"/>
        <w:rPr>
          <w:rFonts w:ascii="Gadugi" w:eastAsia="Times New Roman" w:hAnsi="Gadugi" w:cstheme="minorHAnsi"/>
          <w:b/>
          <w:sz w:val="28"/>
          <w:szCs w:val="28"/>
        </w:rPr>
      </w:pPr>
      <w:r w:rsidRPr="00D47BB1">
        <w:rPr>
          <w:rFonts w:ascii="Gadugi" w:hAnsi="Gadugi" w:cs="MinionPro-Regular-Identity-H"/>
          <w:b/>
          <w:color w:val="000000"/>
          <w:sz w:val="28"/>
          <w:szCs w:val="28"/>
        </w:rPr>
        <w:t>HASIL DAN PEMBAHASAN</w:t>
      </w:r>
    </w:p>
    <w:p w14:paraId="269ED197" w14:textId="77777777" w:rsidR="00070D1D" w:rsidRDefault="008F3752" w:rsidP="00FC6A0C">
      <w:pPr>
        <w:pStyle w:val="DaftarParagraf"/>
        <w:spacing w:after="0" w:line="240" w:lineRule="auto"/>
        <w:ind w:left="0" w:firstLine="709"/>
        <w:contextualSpacing w:val="0"/>
        <w:jc w:val="both"/>
        <w:rPr>
          <w:rFonts w:ascii="Gadugi" w:hAnsi="Gadugi"/>
          <w:sz w:val="24"/>
        </w:rPr>
      </w:pPr>
      <w:proofErr w:type="spellStart"/>
      <w:r w:rsidRPr="008F3752">
        <w:rPr>
          <w:rFonts w:ascii="Gadugi" w:hAnsi="Gadugi"/>
          <w:sz w:val="24"/>
        </w:rPr>
        <w:t>Responden</w:t>
      </w:r>
      <w:proofErr w:type="spellEnd"/>
      <w:r w:rsidRPr="008F3752">
        <w:rPr>
          <w:rFonts w:ascii="Gadugi" w:hAnsi="Gadugi"/>
          <w:sz w:val="24"/>
        </w:rPr>
        <w:t xml:space="preserve"> </w:t>
      </w:r>
      <w:proofErr w:type="spellStart"/>
      <w:r w:rsidRPr="008F3752">
        <w:rPr>
          <w:rFonts w:ascii="Gadugi" w:hAnsi="Gadugi"/>
          <w:sz w:val="24"/>
        </w:rPr>
        <w:t>dalam</w:t>
      </w:r>
      <w:proofErr w:type="spellEnd"/>
      <w:r w:rsidRPr="008F3752">
        <w:rPr>
          <w:rFonts w:ascii="Gadugi" w:hAnsi="Gadugi"/>
          <w:sz w:val="24"/>
        </w:rPr>
        <w:t xml:space="preserve"> </w:t>
      </w:r>
      <w:proofErr w:type="spellStart"/>
      <w:r w:rsidRPr="008F3752">
        <w:rPr>
          <w:rFonts w:ascii="Gadugi" w:hAnsi="Gadugi"/>
          <w:sz w:val="24"/>
        </w:rPr>
        <w:t>penelitian</w:t>
      </w:r>
      <w:proofErr w:type="spellEnd"/>
      <w:r w:rsidRPr="008F3752">
        <w:rPr>
          <w:rFonts w:ascii="Gadugi" w:hAnsi="Gadugi"/>
          <w:sz w:val="24"/>
        </w:rPr>
        <w:t xml:space="preserve"> </w:t>
      </w:r>
      <w:proofErr w:type="spellStart"/>
      <w:r w:rsidRPr="008F3752">
        <w:rPr>
          <w:rFonts w:ascii="Gadugi" w:hAnsi="Gadugi"/>
          <w:sz w:val="24"/>
        </w:rPr>
        <w:t>ini</w:t>
      </w:r>
      <w:proofErr w:type="spellEnd"/>
      <w:r w:rsidRPr="008F3752">
        <w:rPr>
          <w:rFonts w:ascii="Gadugi" w:hAnsi="Gadugi"/>
          <w:sz w:val="24"/>
        </w:rPr>
        <w:t xml:space="preserve"> </w:t>
      </w:r>
      <w:proofErr w:type="spellStart"/>
      <w:r w:rsidRPr="008F3752">
        <w:rPr>
          <w:rFonts w:ascii="Gadugi" w:hAnsi="Gadugi"/>
          <w:sz w:val="24"/>
        </w:rPr>
        <w:t>merupakan</w:t>
      </w:r>
      <w:proofErr w:type="spellEnd"/>
      <w:r w:rsidRPr="008F3752">
        <w:rPr>
          <w:rFonts w:ascii="Gadugi" w:hAnsi="Gadugi"/>
          <w:sz w:val="24"/>
        </w:rPr>
        <w:t xml:space="preserve"> </w:t>
      </w:r>
      <w:proofErr w:type="spellStart"/>
      <w:r w:rsidRPr="008F3752">
        <w:rPr>
          <w:rFonts w:ascii="Gadugi" w:hAnsi="Gadugi"/>
          <w:sz w:val="24"/>
        </w:rPr>
        <w:t>pasien</w:t>
      </w:r>
      <w:proofErr w:type="spellEnd"/>
      <w:r w:rsidRPr="008F3752">
        <w:rPr>
          <w:rFonts w:ascii="Gadugi" w:hAnsi="Gadugi"/>
          <w:sz w:val="24"/>
        </w:rPr>
        <w:t xml:space="preserve"> yang </w:t>
      </w:r>
      <w:proofErr w:type="spellStart"/>
      <w:r w:rsidRPr="008F3752">
        <w:rPr>
          <w:rFonts w:ascii="Gadugi" w:hAnsi="Gadugi"/>
          <w:sz w:val="24"/>
        </w:rPr>
        <w:t>menderita</w:t>
      </w:r>
      <w:proofErr w:type="spellEnd"/>
      <w:r w:rsidRPr="008F3752">
        <w:rPr>
          <w:rFonts w:ascii="Gadugi" w:hAnsi="Gadugi"/>
          <w:sz w:val="24"/>
        </w:rPr>
        <w:t xml:space="preserve"> diabetes mellitus </w:t>
      </w:r>
      <w:proofErr w:type="spellStart"/>
      <w:r w:rsidRPr="008F3752">
        <w:rPr>
          <w:rFonts w:ascii="Gadugi" w:hAnsi="Gadugi"/>
          <w:sz w:val="24"/>
        </w:rPr>
        <w:t>tipe</w:t>
      </w:r>
      <w:proofErr w:type="spellEnd"/>
      <w:r w:rsidRPr="008F3752">
        <w:rPr>
          <w:rFonts w:ascii="Gadugi" w:hAnsi="Gadugi"/>
          <w:sz w:val="24"/>
        </w:rPr>
        <w:t xml:space="preserve"> 2 yang </w:t>
      </w:r>
      <w:proofErr w:type="spellStart"/>
      <w:r w:rsidRPr="008F3752">
        <w:rPr>
          <w:rFonts w:ascii="Gadugi" w:hAnsi="Gadugi"/>
          <w:sz w:val="24"/>
        </w:rPr>
        <w:t>sedang</w:t>
      </w:r>
      <w:proofErr w:type="spellEnd"/>
      <w:r w:rsidRPr="008F3752">
        <w:rPr>
          <w:rFonts w:ascii="Gadugi" w:hAnsi="Gadugi"/>
          <w:sz w:val="24"/>
        </w:rPr>
        <w:t xml:space="preserve"> </w:t>
      </w:r>
      <w:proofErr w:type="spellStart"/>
      <w:r w:rsidRPr="008F3752">
        <w:rPr>
          <w:rFonts w:ascii="Gadugi" w:hAnsi="Gadugi"/>
          <w:sz w:val="24"/>
        </w:rPr>
        <w:t>menjalani</w:t>
      </w:r>
      <w:proofErr w:type="spellEnd"/>
      <w:r w:rsidRPr="008F3752">
        <w:rPr>
          <w:rFonts w:ascii="Gadugi" w:hAnsi="Gadugi"/>
          <w:sz w:val="24"/>
        </w:rPr>
        <w:t xml:space="preserve"> </w:t>
      </w:r>
      <w:proofErr w:type="spellStart"/>
      <w:r w:rsidRPr="008F3752">
        <w:rPr>
          <w:rFonts w:ascii="Gadugi" w:hAnsi="Gadugi"/>
          <w:sz w:val="24"/>
        </w:rPr>
        <w:t>pengobatan</w:t>
      </w:r>
      <w:proofErr w:type="spellEnd"/>
      <w:r w:rsidRPr="008F3752">
        <w:rPr>
          <w:rFonts w:ascii="Gadugi" w:hAnsi="Gadugi"/>
          <w:sz w:val="24"/>
        </w:rPr>
        <w:t xml:space="preserve"> di </w:t>
      </w:r>
      <w:proofErr w:type="spellStart"/>
      <w:r w:rsidRPr="008F3752">
        <w:rPr>
          <w:rFonts w:ascii="Gadugi" w:hAnsi="Gadugi"/>
          <w:sz w:val="24"/>
        </w:rPr>
        <w:t>Puskesmas</w:t>
      </w:r>
      <w:proofErr w:type="spellEnd"/>
      <w:r w:rsidRPr="008F3752">
        <w:rPr>
          <w:rFonts w:ascii="Gadugi" w:hAnsi="Gadugi"/>
          <w:sz w:val="24"/>
        </w:rPr>
        <w:t xml:space="preserve"> </w:t>
      </w:r>
      <w:proofErr w:type="spellStart"/>
      <w:r w:rsidRPr="008F3752">
        <w:rPr>
          <w:rFonts w:ascii="Gadugi" w:hAnsi="Gadugi"/>
          <w:sz w:val="24"/>
        </w:rPr>
        <w:t>Cikarang</w:t>
      </w:r>
      <w:proofErr w:type="spellEnd"/>
      <w:r w:rsidRPr="008F3752">
        <w:rPr>
          <w:rFonts w:ascii="Gadugi" w:hAnsi="Gadugi"/>
          <w:sz w:val="24"/>
        </w:rPr>
        <w:t xml:space="preserve"> pada </w:t>
      </w:r>
      <w:proofErr w:type="spellStart"/>
      <w:r w:rsidRPr="008F3752">
        <w:rPr>
          <w:rFonts w:ascii="Gadugi" w:hAnsi="Gadugi"/>
          <w:sz w:val="24"/>
        </w:rPr>
        <w:t>periode</w:t>
      </w:r>
      <w:proofErr w:type="spellEnd"/>
      <w:r w:rsidRPr="008F3752">
        <w:rPr>
          <w:rFonts w:ascii="Gadugi" w:hAnsi="Gadugi"/>
          <w:sz w:val="24"/>
        </w:rPr>
        <w:t xml:space="preserve"> </w:t>
      </w:r>
      <w:proofErr w:type="spellStart"/>
      <w:r w:rsidRPr="008F3752">
        <w:rPr>
          <w:rFonts w:ascii="Gadugi" w:hAnsi="Gadugi"/>
          <w:sz w:val="24"/>
        </w:rPr>
        <w:t>bulan</w:t>
      </w:r>
      <w:proofErr w:type="spellEnd"/>
      <w:r w:rsidRPr="008F3752">
        <w:rPr>
          <w:rFonts w:ascii="Gadugi" w:hAnsi="Gadugi"/>
          <w:sz w:val="24"/>
        </w:rPr>
        <w:t xml:space="preserve"> April–Mei 2023, </w:t>
      </w:r>
      <w:proofErr w:type="spellStart"/>
      <w:r w:rsidRPr="008F3752">
        <w:rPr>
          <w:rFonts w:ascii="Gadugi" w:hAnsi="Gadugi"/>
          <w:sz w:val="24"/>
        </w:rPr>
        <w:t>dengan</w:t>
      </w:r>
      <w:proofErr w:type="spellEnd"/>
      <w:r w:rsidRPr="008F3752">
        <w:rPr>
          <w:rFonts w:ascii="Gadugi" w:hAnsi="Gadugi"/>
          <w:sz w:val="24"/>
        </w:rPr>
        <w:t xml:space="preserve"> </w:t>
      </w:r>
      <w:proofErr w:type="spellStart"/>
      <w:r w:rsidRPr="008F3752">
        <w:rPr>
          <w:rFonts w:ascii="Gadugi" w:hAnsi="Gadugi"/>
          <w:sz w:val="24"/>
        </w:rPr>
        <w:t>jumlah</w:t>
      </w:r>
      <w:proofErr w:type="spellEnd"/>
      <w:r w:rsidRPr="008F3752">
        <w:rPr>
          <w:rFonts w:ascii="Gadugi" w:hAnsi="Gadugi"/>
          <w:sz w:val="24"/>
        </w:rPr>
        <w:t xml:space="preserve"> </w:t>
      </w:r>
      <w:proofErr w:type="spellStart"/>
      <w:r w:rsidRPr="008F3752">
        <w:rPr>
          <w:rFonts w:ascii="Gadugi" w:hAnsi="Gadugi"/>
          <w:sz w:val="24"/>
        </w:rPr>
        <w:t>sampel</w:t>
      </w:r>
      <w:proofErr w:type="spellEnd"/>
      <w:r w:rsidRPr="008F3752">
        <w:rPr>
          <w:rFonts w:ascii="Gadugi" w:hAnsi="Gadugi"/>
          <w:sz w:val="24"/>
        </w:rPr>
        <w:t xml:space="preserve"> yang </w:t>
      </w:r>
      <w:proofErr w:type="spellStart"/>
      <w:r w:rsidRPr="008F3752">
        <w:rPr>
          <w:rFonts w:ascii="Gadugi" w:hAnsi="Gadugi"/>
          <w:sz w:val="24"/>
        </w:rPr>
        <w:t>diambil</w:t>
      </w:r>
      <w:proofErr w:type="spellEnd"/>
      <w:r w:rsidRPr="008F3752">
        <w:rPr>
          <w:rFonts w:ascii="Gadugi" w:hAnsi="Gadugi"/>
          <w:sz w:val="24"/>
        </w:rPr>
        <w:t xml:space="preserve"> pada </w:t>
      </w:r>
      <w:proofErr w:type="spellStart"/>
      <w:r w:rsidRPr="008F3752">
        <w:rPr>
          <w:rFonts w:ascii="Gadugi" w:hAnsi="Gadugi"/>
          <w:sz w:val="24"/>
        </w:rPr>
        <w:t>penelitian</w:t>
      </w:r>
      <w:proofErr w:type="spellEnd"/>
      <w:r w:rsidRPr="008F3752">
        <w:rPr>
          <w:rFonts w:ascii="Gadugi" w:hAnsi="Gadugi"/>
          <w:sz w:val="24"/>
        </w:rPr>
        <w:t xml:space="preserve"> </w:t>
      </w:r>
      <w:proofErr w:type="spellStart"/>
      <w:r w:rsidRPr="008F3752">
        <w:rPr>
          <w:rFonts w:ascii="Gadugi" w:hAnsi="Gadugi"/>
          <w:sz w:val="24"/>
        </w:rPr>
        <w:t>ini</w:t>
      </w:r>
      <w:proofErr w:type="spellEnd"/>
      <w:r w:rsidRPr="008F3752">
        <w:rPr>
          <w:rFonts w:ascii="Gadugi" w:hAnsi="Gadugi"/>
          <w:sz w:val="24"/>
        </w:rPr>
        <w:t xml:space="preserve"> </w:t>
      </w:r>
      <w:proofErr w:type="spellStart"/>
      <w:r w:rsidRPr="008F3752">
        <w:rPr>
          <w:rFonts w:ascii="Gadugi" w:hAnsi="Gadugi"/>
          <w:sz w:val="24"/>
        </w:rPr>
        <w:t>yaitu</w:t>
      </w:r>
      <w:proofErr w:type="spellEnd"/>
      <w:r w:rsidRPr="008F3752">
        <w:rPr>
          <w:rFonts w:ascii="Gadugi" w:hAnsi="Gadugi"/>
          <w:sz w:val="24"/>
        </w:rPr>
        <w:t xml:space="preserve"> </w:t>
      </w:r>
      <w:proofErr w:type="spellStart"/>
      <w:r w:rsidRPr="008F3752">
        <w:rPr>
          <w:rFonts w:ascii="Gadugi" w:hAnsi="Gadugi"/>
          <w:sz w:val="24"/>
        </w:rPr>
        <w:t>sebanyak</w:t>
      </w:r>
      <w:proofErr w:type="spellEnd"/>
      <w:r w:rsidRPr="008F3752">
        <w:rPr>
          <w:rFonts w:ascii="Gadugi" w:hAnsi="Gadugi"/>
          <w:sz w:val="24"/>
        </w:rPr>
        <w:t xml:space="preserve"> </w:t>
      </w:r>
      <w:r w:rsidRPr="008F3752">
        <w:rPr>
          <w:rFonts w:ascii="Gadugi" w:hAnsi="Gadugi"/>
          <w:sz w:val="24"/>
          <w:szCs w:val="24"/>
        </w:rPr>
        <w:t xml:space="preserve">96 </w:t>
      </w:r>
      <w:proofErr w:type="spellStart"/>
      <w:r w:rsidRPr="008F3752">
        <w:rPr>
          <w:rFonts w:ascii="Gadugi" w:hAnsi="Gadugi"/>
          <w:sz w:val="24"/>
          <w:szCs w:val="24"/>
        </w:rPr>
        <w:t>responden</w:t>
      </w:r>
      <w:proofErr w:type="spellEnd"/>
      <w:r w:rsidRPr="008F3752">
        <w:rPr>
          <w:rFonts w:ascii="Gadugi" w:hAnsi="Gadugi"/>
          <w:sz w:val="24"/>
          <w:szCs w:val="24"/>
        </w:rPr>
        <w:t xml:space="preserve">. </w:t>
      </w:r>
      <w:proofErr w:type="spellStart"/>
      <w:r w:rsidRPr="008F3752">
        <w:rPr>
          <w:rFonts w:ascii="Gadugi" w:hAnsi="Gadugi"/>
          <w:sz w:val="24"/>
        </w:rPr>
        <w:t>Karakteristik</w:t>
      </w:r>
      <w:proofErr w:type="spellEnd"/>
      <w:r w:rsidRPr="008F3752">
        <w:rPr>
          <w:rFonts w:ascii="Gadugi" w:hAnsi="Gadugi"/>
          <w:sz w:val="24"/>
        </w:rPr>
        <w:t xml:space="preserve"> </w:t>
      </w:r>
      <w:proofErr w:type="spellStart"/>
      <w:r w:rsidRPr="008F3752">
        <w:rPr>
          <w:rFonts w:ascii="Gadugi" w:hAnsi="Gadugi"/>
          <w:sz w:val="24"/>
        </w:rPr>
        <w:t>responden</w:t>
      </w:r>
      <w:proofErr w:type="spellEnd"/>
      <w:r w:rsidRPr="008F3752">
        <w:rPr>
          <w:rFonts w:ascii="Gadugi" w:hAnsi="Gadugi"/>
          <w:sz w:val="24"/>
        </w:rPr>
        <w:t xml:space="preserve"> pada </w:t>
      </w:r>
      <w:proofErr w:type="spellStart"/>
      <w:r w:rsidRPr="008F3752">
        <w:rPr>
          <w:rFonts w:ascii="Gadugi" w:hAnsi="Gadugi"/>
          <w:sz w:val="24"/>
        </w:rPr>
        <w:t>penelitian</w:t>
      </w:r>
      <w:proofErr w:type="spellEnd"/>
      <w:r w:rsidRPr="008F3752">
        <w:rPr>
          <w:rFonts w:ascii="Gadugi" w:hAnsi="Gadugi"/>
          <w:sz w:val="24"/>
        </w:rPr>
        <w:t xml:space="preserve"> </w:t>
      </w:r>
      <w:proofErr w:type="spellStart"/>
      <w:r w:rsidRPr="008F3752">
        <w:rPr>
          <w:rFonts w:ascii="Gadugi" w:hAnsi="Gadugi"/>
          <w:sz w:val="24"/>
        </w:rPr>
        <w:t>ini</w:t>
      </w:r>
      <w:proofErr w:type="spellEnd"/>
      <w:r w:rsidRPr="008F3752">
        <w:rPr>
          <w:rFonts w:ascii="Gadugi" w:hAnsi="Gadugi"/>
          <w:sz w:val="24"/>
        </w:rPr>
        <w:t xml:space="preserve"> </w:t>
      </w:r>
      <w:proofErr w:type="spellStart"/>
      <w:r w:rsidRPr="008F3752">
        <w:rPr>
          <w:rFonts w:ascii="Gadugi" w:hAnsi="Gadugi"/>
          <w:sz w:val="24"/>
        </w:rPr>
        <w:t>dapat</w:t>
      </w:r>
      <w:proofErr w:type="spellEnd"/>
      <w:r w:rsidRPr="008F3752">
        <w:rPr>
          <w:rFonts w:ascii="Gadugi" w:hAnsi="Gadugi"/>
          <w:sz w:val="24"/>
        </w:rPr>
        <w:t xml:space="preserve"> </w:t>
      </w:r>
      <w:proofErr w:type="spellStart"/>
      <w:r w:rsidRPr="008F3752">
        <w:rPr>
          <w:rFonts w:ascii="Gadugi" w:hAnsi="Gadugi"/>
          <w:sz w:val="24"/>
        </w:rPr>
        <w:t>dilihat</w:t>
      </w:r>
      <w:proofErr w:type="spellEnd"/>
      <w:r w:rsidRPr="008F3752">
        <w:rPr>
          <w:rFonts w:ascii="Gadugi" w:hAnsi="Gadugi"/>
          <w:sz w:val="24"/>
        </w:rPr>
        <w:t xml:space="preserve"> </w:t>
      </w:r>
      <w:proofErr w:type="spellStart"/>
      <w:r w:rsidRPr="008F3752">
        <w:rPr>
          <w:rFonts w:ascii="Gadugi" w:hAnsi="Gadugi"/>
          <w:sz w:val="24"/>
        </w:rPr>
        <w:t>dari</w:t>
      </w:r>
      <w:proofErr w:type="spellEnd"/>
      <w:r w:rsidRPr="008F3752">
        <w:rPr>
          <w:rFonts w:ascii="Gadugi" w:hAnsi="Gadugi"/>
          <w:sz w:val="24"/>
        </w:rPr>
        <w:t xml:space="preserve"> </w:t>
      </w:r>
      <w:proofErr w:type="spellStart"/>
      <w:r w:rsidRPr="008F3752">
        <w:rPr>
          <w:rFonts w:ascii="Gadugi" w:hAnsi="Gadugi"/>
          <w:sz w:val="24"/>
        </w:rPr>
        <w:t>usia</w:t>
      </w:r>
      <w:proofErr w:type="spellEnd"/>
      <w:r w:rsidRPr="008F3752">
        <w:rPr>
          <w:rFonts w:ascii="Gadugi" w:hAnsi="Gadugi"/>
          <w:sz w:val="24"/>
        </w:rPr>
        <w:t xml:space="preserve">, </w:t>
      </w:r>
      <w:proofErr w:type="spellStart"/>
      <w:r w:rsidRPr="008F3752">
        <w:rPr>
          <w:rFonts w:ascii="Gadugi" w:hAnsi="Gadugi"/>
          <w:sz w:val="24"/>
        </w:rPr>
        <w:t>jenis</w:t>
      </w:r>
      <w:proofErr w:type="spellEnd"/>
      <w:r w:rsidRPr="008F3752">
        <w:rPr>
          <w:rFonts w:ascii="Gadugi" w:hAnsi="Gadugi"/>
          <w:sz w:val="24"/>
        </w:rPr>
        <w:t xml:space="preserve"> </w:t>
      </w:r>
      <w:proofErr w:type="spellStart"/>
      <w:r w:rsidRPr="008F3752">
        <w:rPr>
          <w:rFonts w:ascii="Gadugi" w:hAnsi="Gadugi"/>
          <w:sz w:val="24"/>
        </w:rPr>
        <w:t>kelamin</w:t>
      </w:r>
      <w:proofErr w:type="spellEnd"/>
      <w:r w:rsidRPr="008F3752">
        <w:rPr>
          <w:rFonts w:ascii="Gadugi" w:hAnsi="Gadugi"/>
          <w:sz w:val="24"/>
        </w:rPr>
        <w:t xml:space="preserve">, </w:t>
      </w:r>
      <w:proofErr w:type="spellStart"/>
      <w:r w:rsidRPr="008F3752">
        <w:rPr>
          <w:rFonts w:ascii="Gadugi" w:hAnsi="Gadugi"/>
          <w:sz w:val="24"/>
        </w:rPr>
        <w:t>tingkat</w:t>
      </w:r>
      <w:proofErr w:type="spellEnd"/>
      <w:r w:rsidRPr="008F3752">
        <w:rPr>
          <w:rFonts w:ascii="Gadugi" w:hAnsi="Gadugi"/>
          <w:sz w:val="24"/>
        </w:rPr>
        <w:t xml:space="preserve"> </w:t>
      </w:r>
      <w:proofErr w:type="spellStart"/>
      <w:r w:rsidRPr="008F3752">
        <w:rPr>
          <w:rFonts w:ascii="Gadugi" w:hAnsi="Gadugi"/>
          <w:sz w:val="24"/>
        </w:rPr>
        <w:t>pendidikan</w:t>
      </w:r>
      <w:proofErr w:type="spellEnd"/>
      <w:r w:rsidRPr="008F3752">
        <w:rPr>
          <w:rFonts w:ascii="Gadugi" w:hAnsi="Gadugi"/>
          <w:sz w:val="24"/>
        </w:rPr>
        <w:t xml:space="preserve">, </w:t>
      </w:r>
      <w:proofErr w:type="spellStart"/>
      <w:r w:rsidRPr="008F3752">
        <w:rPr>
          <w:rFonts w:ascii="Gadugi" w:hAnsi="Gadugi"/>
          <w:sz w:val="24"/>
        </w:rPr>
        <w:t>pekerjaan</w:t>
      </w:r>
      <w:proofErr w:type="spellEnd"/>
      <w:r w:rsidRPr="008F3752">
        <w:rPr>
          <w:rFonts w:ascii="Gadugi" w:hAnsi="Gadugi"/>
          <w:sz w:val="24"/>
        </w:rPr>
        <w:t xml:space="preserve"> dan lama </w:t>
      </w:r>
      <w:proofErr w:type="spellStart"/>
      <w:r w:rsidRPr="008F3752">
        <w:rPr>
          <w:rFonts w:ascii="Gadugi" w:hAnsi="Gadugi"/>
          <w:sz w:val="24"/>
        </w:rPr>
        <w:t>menderita</w:t>
      </w:r>
      <w:proofErr w:type="spellEnd"/>
      <w:r w:rsidRPr="008F3752">
        <w:rPr>
          <w:rFonts w:ascii="Gadugi" w:hAnsi="Gadugi"/>
          <w:sz w:val="24"/>
        </w:rPr>
        <w:t>.</w:t>
      </w:r>
    </w:p>
    <w:p w14:paraId="4E7C1F47" w14:textId="77777777" w:rsidR="00FC6A0C" w:rsidRPr="00070D1D" w:rsidRDefault="00FC6A0C" w:rsidP="00FC6A0C">
      <w:pPr>
        <w:pStyle w:val="DaftarParagraf"/>
        <w:spacing w:after="0" w:line="240" w:lineRule="auto"/>
        <w:ind w:left="0" w:firstLine="709"/>
        <w:contextualSpacing w:val="0"/>
        <w:jc w:val="both"/>
        <w:rPr>
          <w:rFonts w:ascii="Gadugi" w:hAnsi="Gadugi"/>
          <w:sz w:val="24"/>
        </w:rPr>
      </w:pPr>
    </w:p>
    <w:p w14:paraId="35DB5C4E" w14:textId="03CBDCC2" w:rsidR="004427ED" w:rsidRPr="00FC6A0C" w:rsidRDefault="004427ED" w:rsidP="00FC6A0C">
      <w:pPr>
        <w:widowControl w:val="0"/>
        <w:pBdr>
          <w:top w:val="nil"/>
          <w:left w:val="nil"/>
          <w:bottom w:val="nil"/>
          <w:right w:val="nil"/>
          <w:between w:val="nil"/>
        </w:pBdr>
        <w:spacing w:after="0" w:line="240" w:lineRule="auto"/>
        <w:ind w:right="40"/>
        <w:jc w:val="both"/>
        <w:rPr>
          <w:rFonts w:ascii="Gadugi" w:eastAsia="Calibri" w:hAnsi="Gadugi" w:cs="Calibri"/>
          <w:b/>
          <w:color w:val="000000"/>
          <w:sz w:val="20"/>
          <w:szCs w:val="20"/>
        </w:rPr>
      </w:pPr>
      <w:proofErr w:type="spellStart"/>
      <w:r w:rsidRPr="00FC6A0C">
        <w:rPr>
          <w:rFonts w:ascii="Gadugi" w:eastAsia="Calibri" w:hAnsi="Gadugi" w:cs="Calibri"/>
          <w:b/>
          <w:color w:val="000000"/>
          <w:sz w:val="24"/>
          <w:szCs w:val="20"/>
        </w:rPr>
        <w:t>Karakteristik</w:t>
      </w:r>
      <w:proofErr w:type="spellEnd"/>
      <w:r w:rsidR="00FC6A0C">
        <w:rPr>
          <w:rFonts w:ascii="Gadugi" w:eastAsia="Calibri" w:hAnsi="Gadugi" w:cs="Calibri"/>
          <w:b/>
          <w:color w:val="000000"/>
          <w:sz w:val="24"/>
          <w:szCs w:val="20"/>
        </w:rPr>
        <w:t xml:space="preserve"> </w:t>
      </w:r>
      <w:proofErr w:type="spellStart"/>
      <w:r w:rsidR="00FC6A0C">
        <w:rPr>
          <w:rFonts w:ascii="Gadugi" w:eastAsia="Calibri" w:hAnsi="Gadugi" w:cs="Calibri"/>
          <w:b/>
          <w:color w:val="000000"/>
          <w:sz w:val="24"/>
          <w:szCs w:val="20"/>
        </w:rPr>
        <w:t>Responden</w:t>
      </w:r>
      <w:proofErr w:type="spellEnd"/>
      <w:r w:rsidRPr="00FC6A0C">
        <w:rPr>
          <w:rFonts w:ascii="Gadugi" w:eastAsia="Calibri" w:hAnsi="Gadugi" w:cs="Calibri"/>
          <w:b/>
          <w:color w:val="000000"/>
          <w:sz w:val="20"/>
          <w:szCs w:val="20"/>
        </w:rPr>
        <w:tab/>
      </w:r>
    </w:p>
    <w:p w14:paraId="3B70FCFE" w14:textId="77777777" w:rsidR="004427ED" w:rsidRPr="004427ED" w:rsidRDefault="004427ED" w:rsidP="0048249E">
      <w:pPr>
        <w:pBdr>
          <w:top w:val="nil"/>
          <w:left w:val="nil"/>
          <w:bottom w:val="nil"/>
          <w:right w:val="nil"/>
          <w:between w:val="nil"/>
        </w:pBdr>
        <w:spacing w:before="120" w:line="240" w:lineRule="auto"/>
        <w:ind w:left="142" w:right="40"/>
        <w:jc w:val="center"/>
        <w:outlineLvl w:val="0"/>
        <w:rPr>
          <w:rFonts w:ascii="Gadugi" w:eastAsia="Times" w:hAnsi="Gadugi" w:cs="Times"/>
          <w:sz w:val="20"/>
          <w:szCs w:val="20"/>
        </w:rPr>
      </w:pPr>
      <w:r w:rsidRPr="004427ED">
        <w:rPr>
          <w:rFonts w:ascii="Gadugi" w:eastAsia="Times" w:hAnsi="Gadugi" w:cs="Times"/>
          <w:b/>
          <w:sz w:val="20"/>
          <w:szCs w:val="20"/>
        </w:rPr>
        <w:t>Tabel</w:t>
      </w:r>
      <w:r>
        <w:rPr>
          <w:rFonts w:ascii="Gadugi" w:eastAsia="Times" w:hAnsi="Gadugi" w:cs="Times"/>
          <w:b/>
          <w:sz w:val="20"/>
          <w:szCs w:val="20"/>
        </w:rPr>
        <w:t xml:space="preserve"> 1</w:t>
      </w:r>
      <w:r w:rsidRPr="004427ED">
        <w:rPr>
          <w:rFonts w:ascii="Gadugi" w:eastAsia="Times" w:hAnsi="Gadugi" w:cs="Times"/>
          <w:b/>
          <w:sz w:val="20"/>
          <w:szCs w:val="20"/>
        </w:rPr>
        <w:t xml:space="preserve">. </w:t>
      </w:r>
      <w:proofErr w:type="spellStart"/>
      <w:r w:rsidRPr="004427ED">
        <w:rPr>
          <w:rFonts w:ascii="Gadugi" w:eastAsia="Times" w:hAnsi="Gadugi" w:cs="Times"/>
          <w:sz w:val="20"/>
          <w:szCs w:val="20"/>
        </w:rPr>
        <w:t>Karakteristik</w:t>
      </w:r>
      <w:proofErr w:type="spellEnd"/>
      <w:r w:rsidRPr="004427ED">
        <w:rPr>
          <w:rFonts w:ascii="Gadugi" w:eastAsia="Times" w:hAnsi="Gadugi" w:cs="Times"/>
          <w:sz w:val="20"/>
          <w:szCs w:val="20"/>
        </w:rPr>
        <w:t xml:space="preserve"> </w:t>
      </w:r>
      <w:proofErr w:type="spellStart"/>
      <w:r w:rsidRPr="004427ED">
        <w:rPr>
          <w:rFonts w:ascii="Gadugi" w:eastAsia="Times" w:hAnsi="Gadugi" w:cs="Times"/>
          <w:sz w:val="20"/>
          <w:szCs w:val="20"/>
        </w:rPr>
        <w:t>Responden</w:t>
      </w:r>
      <w:proofErr w:type="spellEnd"/>
    </w:p>
    <w:tbl>
      <w:tblPr>
        <w:tblW w:w="6827" w:type="dxa"/>
        <w:jc w:val="center"/>
        <w:tblBorders>
          <w:top w:val="single" w:sz="4" w:space="0" w:color="auto"/>
          <w:bottom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875"/>
        <w:gridCol w:w="1816"/>
        <w:gridCol w:w="1417"/>
        <w:gridCol w:w="1719"/>
      </w:tblGrid>
      <w:tr w:rsidR="004427ED" w:rsidRPr="007259B6" w14:paraId="55A8B14D" w14:textId="77777777" w:rsidTr="000A16D0">
        <w:trPr>
          <w:cantSplit/>
          <w:trHeight w:val="380"/>
          <w:jc w:val="center"/>
        </w:trPr>
        <w:tc>
          <w:tcPr>
            <w:tcW w:w="1875" w:type="dxa"/>
            <w:tcBorders>
              <w:right w:val="nil"/>
            </w:tcBorders>
            <w:shd w:val="clear" w:color="auto" w:fill="E7E6E6" w:themeFill="background2"/>
            <w:vAlign w:val="center"/>
          </w:tcPr>
          <w:p w14:paraId="78A6823F" w14:textId="77777777" w:rsidR="004427ED" w:rsidRPr="007259B6" w:rsidRDefault="004427ED" w:rsidP="00F31637">
            <w:pPr>
              <w:autoSpaceDE w:val="0"/>
              <w:autoSpaceDN w:val="0"/>
              <w:adjustRightInd w:val="0"/>
              <w:spacing w:after="0" w:line="240" w:lineRule="auto"/>
              <w:ind w:left="62" w:right="62"/>
              <w:jc w:val="center"/>
              <w:rPr>
                <w:rFonts w:ascii="Gadugi" w:hAnsi="Gadugi"/>
                <w:b/>
                <w:bCs/>
                <w:color w:val="000000"/>
                <w:sz w:val="20"/>
                <w:szCs w:val="20"/>
              </w:rPr>
            </w:pPr>
            <w:proofErr w:type="spellStart"/>
            <w:r w:rsidRPr="007259B6">
              <w:rPr>
                <w:rFonts w:ascii="Gadugi" w:hAnsi="Gadugi"/>
                <w:b/>
                <w:bCs/>
                <w:color w:val="000000"/>
                <w:sz w:val="20"/>
                <w:szCs w:val="20"/>
              </w:rPr>
              <w:t>Karakteristik</w:t>
            </w:r>
            <w:proofErr w:type="spellEnd"/>
          </w:p>
        </w:tc>
        <w:tc>
          <w:tcPr>
            <w:tcW w:w="1816" w:type="dxa"/>
            <w:tcBorders>
              <w:left w:val="nil"/>
              <w:right w:val="nil"/>
            </w:tcBorders>
            <w:shd w:val="clear" w:color="auto" w:fill="E7E6E6" w:themeFill="background2"/>
            <w:vAlign w:val="center"/>
          </w:tcPr>
          <w:p w14:paraId="26DFB342" w14:textId="77777777" w:rsidR="004427ED" w:rsidRPr="007259B6" w:rsidRDefault="004427ED" w:rsidP="00F31637">
            <w:pPr>
              <w:autoSpaceDE w:val="0"/>
              <w:autoSpaceDN w:val="0"/>
              <w:adjustRightInd w:val="0"/>
              <w:spacing w:after="0" w:line="240" w:lineRule="auto"/>
              <w:ind w:left="62" w:right="62"/>
              <w:jc w:val="center"/>
              <w:rPr>
                <w:rFonts w:ascii="Gadugi" w:hAnsi="Gadugi"/>
                <w:b/>
                <w:bCs/>
                <w:color w:val="000000"/>
                <w:sz w:val="20"/>
                <w:szCs w:val="20"/>
              </w:rPr>
            </w:pPr>
            <w:proofErr w:type="spellStart"/>
            <w:r w:rsidRPr="007259B6">
              <w:rPr>
                <w:rFonts w:ascii="Gadugi" w:hAnsi="Gadugi"/>
                <w:b/>
                <w:bCs/>
                <w:color w:val="000000"/>
                <w:sz w:val="20"/>
                <w:szCs w:val="20"/>
              </w:rPr>
              <w:t>Kategori</w:t>
            </w:r>
            <w:proofErr w:type="spellEnd"/>
          </w:p>
        </w:tc>
        <w:tc>
          <w:tcPr>
            <w:tcW w:w="1417" w:type="dxa"/>
            <w:tcBorders>
              <w:left w:val="nil"/>
              <w:right w:val="nil"/>
            </w:tcBorders>
            <w:shd w:val="clear" w:color="auto" w:fill="E7E6E6" w:themeFill="background2"/>
            <w:vAlign w:val="center"/>
          </w:tcPr>
          <w:p w14:paraId="6EECB4EE" w14:textId="77777777" w:rsidR="004427ED" w:rsidRPr="007259B6" w:rsidRDefault="004427ED" w:rsidP="00F31637">
            <w:pPr>
              <w:autoSpaceDE w:val="0"/>
              <w:autoSpaceDN w:val="0"/>
              <w:adjustRightInd w:val="0"/>
              <w:spacing w:after="0" w:line="240" w:lineRule="auto"/>
              <w:ind w:left="62" w:right="62"/>
              <w:jc w:val="center"/>
              <w:rPr>
                <w:rFonts w:ascii="Gadugi" w:hAnsi="Gadugi"/>
                <w:b/>
                <w:bCs/>
                <w:color w:val="000000"/>
                <w:sz w:val="20"/>
                <w:szCs w:val="20"/>
              </w:rPr>
            </w:pPr>
            <w:r w:rsidRPr="007259B6">
              <w:rPr>
                <w:rFonts w:ascii="Gadugi" w:hAnsi="Gadugi"/>
                <w:b/>
                <w:bCs/>
                <w:color w:val="000000"/>
                <w:sz w:val="20"/>
                <w:szCs w:val="20"/>
                <w:lang w:val="en-ID"/>
              </w:rPr>
              <w:t>Fre</w:t>
            </w:r>
            <w:proofErr w:type="spellStart"/>
            <w:r w:rsidRPr="007259B6">
              <w:rPr>
                <w:rFonts w:ascii="Gadugi" w:hAnsi="Gadugi"/>
                <w:b/>
                <w:bCs/>
                <w:color w:val="000000"/>
                <w:sz w:val="20"/>
                <w:szCs w:val="20"/>
              </w:rPr>
              <w:t>kuensi</w:t>
            </w:r>
            <w:proofErr w:type="spellEnd"/>
          </w:p>
        </w:tc>
        <w:tc>
          <w:tcPr>
            <w:tcW w:w="1719" w:type="dxa"/>
            <w:tcBorders>
              <w:left w:val="nil"/>
            </w:tcBorders>
            <w:shd w:val="clear" w:color="auto" w:fill="E7E6E6" w:themeFill="background2"/>
            <w:vAlign w:val="center"/>
          </w:tcPr>
          <w:p w14:paraId="09E5F305" w14:textId="77777777" w:rsidR="004427ED" w:rsidRPr="007259B6" w:rsidRDefault="004427ED" w:rsidP="00F31637">
            <w:pPr>
              <w:autoSpaceDE w:val="0"/>
              <w:autoSpaceDN w:val="0"/>
              <w:adjustRightInd w:val="0"/>
              <w:spacing w:after="0" w:line="240" w:lineRule="auto"/>
              <w:ind w:left="62" w:right="62"/>
              <w:jc w:val="center"/>
              <w:rPr>
                <w:rFonts w:ascii="Gadugi" w:hAnsi="Gadugi"/>
                <w:b/>
                <w:bCs/>
                <w:color w:val="000000"/>
                <w:sz w:val="20"/>
                <w:szCs w:val="20"/>
              </w:rPr>
            </w:pPr>
            <w:r w:rsidRPr="007259B6">
              <w:rPr>
                <w:rFonts w:ascii="Gadugi" w:hAnsi="Gadugi"/>
                <w:b/>
                <w:bCs/>
                <w:color w:val="000000"/>
                <w:sz w:val="20"/>
                <w:szCs w:val="20"/>
                <w:lang w:val="en-ID"/>
              </w:rPr>
              <w:t>Per</w:t>
            </w:r>
            <w:r w:rsidRPr="007259B6">
              <w:rPr>
                <w:rFonts w:ascii="Gadugi" w:hAnsi="Gadugi"/>
                <w:b/>
                <w:bCs/>
                <w:color w:val="000000"/>
                <w:sz w:val="20"/>
                <w:szCs w:val="20"/>
              </w:rPr>
              <w:t>s</w:t>
            </w:r>
            <w:proofErr w:type="spellStart"/>
            <w:r w:rsidRPr="007259B6">
              <w:rPr>
                <w:rFonts w:ascii="Gadugi" w:hAnsi="Gadugi"/>
                <w:b/>
                <w:bCs/>
                <w:color w:val="000000"/>
                <w:sz w:val="20"/>
                <w:szCs w:val="20"/>
                <w:lang w:val="en-ID"/>
              </w:rPr>
              <w:t>ent</w:t>
            </w:r>
            <w:r w:rsidRPr="007259B6">
              <w:rPr>
                <w:rFonts w:ascii="Gadugi" w:hAnsi="Gadugi"/>
                <w:b/>
                <w:bCs/>
                <w:color w:val="000000"/>
                <w:sz w:val="20"/>
                <w:szCs w:val="20"/>
              </w:rPr>
              <w:t>ase</w:t>
            </w:r>
            <w:proofErr w:type="spellEnd"/>
            <w:r w:rsidRPr="007259B6">
              <w:rPr>
                <w:rFonts w:ascii="Gadugi" w:hAnsi="Gadugi"/>
                <w:b/>
                <w:bCs/>
                <w:color w:val="000000"/>
                <w:sz w:val="20"/>
                <w:szCs w:val="20"/>
              </w:rPr>
              <w:t xml:space="preserve"> (%)</w:t>
            </w:r>
          </w:p>
        </w:tc>
      </w:tr>
      <w:tr w:rsidR="004427ED" w:rsidRPr="007259B6" w14:paraId="4D6A23AA" w14:textId="77777777" w:rsidTr="00717B65">
        <w:trPr>
          <w:cantSplit/>
          <w:trHeight w:val="273"/>
          <w:jc w:val="center"/>
        </w:trPr>
        <w:tc>
          <w:tcPr>
            <w:tcW w:w="1875" w:type="dxa"/>
            <w:vMerge w:val="restart"/>
            <w:tcBorders>
              <w:top w:val="nil"/>
              <w:right w:val="nil"/>
            </w:tcBorders>
            <w:shd w:val="clear" w:color="auto" w:fill="FFFFFF"/>
          </w:tcPr>
          <w:p w14:paraId="43A6B070"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proofErr w:type="spellStart"/>
            <w:r w:rsidRPr="007259B6">
              <w:rPr>
                <w:rFonts w:ascii="Gadugi" w:hAnsi="Gadugi"/>
                <w:color w:val="000000"/>
                <w:sz w:val="20"/>
                <w:szCs w:val="20"/>
                <w:lang w:val="en-ID"/>
              </w:rPr>
              <w:t>Usia</w:t>
            </w:r>
            <w:proofErr w:type="spellEnd"/>
          </w:p>
        </w:tc>
        <w:tc>
          <w:tcPr>
            <w:tcW w:w="1816" w:type="dxa"/>
            <w:tcBorders>
              <w:left w:val="nil"/>
              <w:right w:val="nil"/>
            </w:tcBorders>
            <w:shd w:val="clear" w:color="auto" w:fill="FFFFFF"/>
            <w:vAlign w:val="bottom"/>
          </w:tcPr>
          <w:p w14:paraId="6CCB8DE1"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r w:rsidRPr="007259B6">
              <w:rPr>
                <w:rFonts w:ascii="Gadugi" w:hAnsi="Gadugi"/>
                <w:color w:val="000000"/>
                <w:sz w:val="20"/>
                <w:szCs w:val="20"/>
                <w:lang w:val="en-ID"/>
              </w:rPr>
              <w:t xml:space="preserve">36-45 </w:t>
            </w:r>
            <w:proofErr w:type="spellStart"/>
            <w:r w:rsidRPr="007259B6">
              <w:rPr>
                <w:rFonts w:ascii="Gadugi" w:hAnsi="Gadugi"/>
                <w:color w:val="000000"/>
                <w:sz w:val="20"/>
                <w:szCs w:val="20"/>
                <w:lang w:val="en-ID"/>
              </w:rPr>
              <w:t>tahun</w:t>
            </w:r>
            <w:proofErr w:type="spellEnd"/>
          </w:p>
        </w:tc>
        <w:tc>
          <w:tcPr>
            <w:tcW w:w="1417" w:type="dxa"/>
            <w:tcBorders>
              <w:left w:val="nil"/>
              <w:right w:val="nil"/>
            </w:tcBorders>
            <w:shd w:val="clear" w:color="auto" w:fill="FFFFFF"/>
            <w:vAlign w:val="center"/>
          </w:tcPr>
          <w:p w14:paraId="580EDEBB"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6</w:t>
            </w:r>
          </w:p>
        </w:tc>
        <w:tc>
          <w:tcPr>
            <w:tcW w:w="1719" w:type="dxa"/>
            <w:tcBorders>
              <w:left w:val="nil"/>
            </w:tcBorders>
            <w:shd w:val="clear" w:color="auto" w:fill="FFFFFF"/>
            <w:vAlign w:val="center"/>
          </w:tcPr>
          <w:p w14:paraId="4D839EA6"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6,3</w:t>
            </w:r>
          </w:p>
        </w:tc>
      </w:tr>
      <w:tr w:rsidR="004427ED" w:rsidRPr="007259B6" w14:paraId="01260BBC" w14:textId="77777777" w:rsidTr="000A16D0">
        <w:trPr>
          <w:cantSplit/>
          <w:trHeight w:val="235"/>
          <w:jc w:val="center"/>
        </w:trPr>
        <w:tc>
          <w:tcPr>
            <w:tcW w:w="1875" w:type="dxa"/>
            <w:vMerge/>
            <w:tcBorders>
              <w:right w:val="nil"/>
            </w:tcBorders>
            <w:shd w:val="clear" w:color="auto" w:fill="FFFFFF"/>
          </w:tcPr>
          <w:p w14:paraId="7BE71708"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p>
        </w:tc>
        <w:tc>
          <w:tcPr>
            <w:tcW w:w="1816" w:type="dxa"/>
            <w:tcBorders>
              <w:left w:val="nil"/>
              <w:right w:val="nil"/>
            </w:tcBorders>
            <w:shd w:val="clear" w:color="auto" w:fill="FFFFFF"/>
            <w:vAlign w:val="bottom"/>
          </w:tcPr>
          <w:p w14:paraId="6B6B8BC9"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r w:rsidRPr="007259B6">
              <w:rPr>
                <w:rFonts w:ascii="Gadugi" w:hAnsi="Gadugi"/>
                <w:color w:val="000000"/>
                <w:sz w:val="20"/>
                <w:szCs w:val="20"/>
                <w:lang w:val="en-ID"/>
              </w:rPr>
              <w:t xml:space="preserve">46-55 </w:t>
            </w:r>
            <w:proofErr w:type="spellStart"/>
            <w:r w:rsidRPr="007259B6">
              <w:rPr>
                <w:rFonts w:ascii="Gadugi" w:hAnsi="Gadugi"/>
                <w:color w:val="000000"/>
                <w:sz w:val="20"/>
                <w:szCs w:val="20"/>
                <w:lang w:val="en-ID"/>
              </w:rPr>
              <w:t>tahun</w:t>
            </w:r>
            <w:proofErr w:type="spellEnd"/>
          </w:p>
        </w:tc>
        <w:tc>
          <w:tcPr>
            <w:tcW w:w="1417" w:type="dxa"/>
            <w:tcBorders>
              <w:left w:val="nil"/>
              <w:right w:val="nil"/>
            </w:tcBorders>
            <w:shd w:val="clear" w:color="auto" w:fill="FFFFFF"/>
            <w:vAlign w:val="center"/>
          </w:tcPr>
          <w:p w14:paraId="17DE7DDB"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26</w:t>
            </w:r>
          </w:p>
        </w:tc>
        <w:tc>
          <w:tcPr>
            <w:tcW w:w="1719" w:type="dxa"/>
            <w:tcBorders>
              <w:left w:val="nil"/>
            </w:tcBorders>
            <w:shd w:val="clear" w:color="auto" w:fill="FFFFFF"/>
            <w:vAlign w:val="center"/>
          </w:tcPr>
          <w:p w14:paraId="4D8EFA52"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27,1</w:t>
            </w:r>
          </w:p>
        </w:tc>
      </w:tr>
      <w:tr w:rsidR="004427ED" w:rsidRPr="007259B6" w14:paraId="2F619E9C" w14:textId="77777777" w:rsidTr="000A16D0">
        <w:trPr>
          <w:cantSplit/>
          <w:trHeight w:val="67"/>
          <w:jc w:val="center"/>
        </w:trPr>
        <w:tc>
          <w:tcPr>
            <w:tcW w:w="1875" w:type="dxa"/>
            <w:vMerge/>
            <w:tcBorders>
              <w:right w:val="nil"/>
            </w:tcBorders>
            <w:shd w:val="clear" w:color="auto" w:fill="FFFFFF"/>
          </w:tcPr>
          <w:p w14:paraId="2B9CED03"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p>
        </w:tc>
        <w:tc>
          <w:tcPr>
            <w:tcW w:w="1816" w:type="dxa"/>
            <w:tcBorders>
              <w:left w:val="nil"/>
              <w:right w:val="nil"/>
            </w:tcBorders>
            <w:shd w:val="clear" w:color="auto" w:fill="FFFFFF"/>
            <w:vAlign w:val="bottom"/>
          </w:tcPr>
          <w:p w14:paraId="3E3D4B08"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r w:rsidRPr="007259B6">
              <w:rPr>
                <w:rFonts w:ascii="Gadugi" w:hAnsi="Gadugi"/>
                <w:color w:val="000000"/>
                <w:sz w:val="20"/>
                <w:szCs w:val="20"/>
                <w:lang w:val="en-ID"/>
              </w:rPr>
              <w:t xml:space="preserve">56-65 </w:t>
            </w:r>
            <w:proofErr w:type="spellStart"/>
            <w:r w:rsidRPr="007259B6">
              <w:rPr>
                <w:rFonts w:ascii="Gadugi" w:hAnsi="Gadugi"/>
                <w:color w:val="000000"/>
                <w:sz w:val="20"/>
                <w:szCs w:val="20"/>
                <w:lang w:val="en-ID"/>
              </w:rPr>
              <w:t>tahun</w:t>
            </w:r>
            <w:proofErr w:type="spellEnd"/>
          </w:p>
        </w:tc>
        <w:tc>
          <w:tcPr>
            <w:tcW w:w="1417" w:type="dxa"/>
            <w:tcBorders>
              <w:left w:val="nil"/>
              <w:right w:val="nil"/>
            </w:tcBorders>
            <w:shd w:val="clear" w:color="auto" w:fill="FFFFFF"/>
            <w:vAlign w:val="center"/>
          </w:tcPr>
          <w:p w14:paraId="50744710"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44</w:t>
            </w:r>
          </w:p>
        </w:tc>
        <w:tc>
          <w:tcPr>
            <w:tcW w:w="1719" w:type="dxa"/>
            <w:tcBorders>
              <w:left w:val="nil"/>
            </w:tcBorders>
            <w:shd w:val="clear" w:color="auto" w:fill="FFFFFF"/>
            <w:vAlign w:val="center"/>
          </w:tcPr>
          <w:p w14:paraId="17D7082F"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45,8</w:t>
            </w:r>
          </w:p>
        </w:tc>
      </w:tr>
      <w:tr w:rsidR="004427ED" w:rsidRPr="007259B6" w14:paraId="7796BD32" w14:textId="77777777" w:rsidTr="000A16D0">
        <w:trPr>
          <w:cantSplit/>
          <w:trHeight w:val="143"/>
          <w:jc w:val="center"/>
        </w:trPr>
        <w:tc>
          <w:tcPr>
            <w:tcW w:w="1875" w:type="dxa"/>
            <w:vMerge/>
            <w:tcBorders>
              <w:right w:val="nil"/>
            </w:tcBorders>
            <w:shd w:val="clear" w:color="auto" w:fill="FFFFFF"/>
          </w:tcPr>
          <w:p w14:paraId="4F0E8E9A"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p>
        </w:tc>
        <w:tc>
          <w:tcPr>
            <w:tcW w:w="1816" w:type="dxa"/>
            <w:tcBorders>
              <w:left w:val="nil"/>
              <w:right w:val="nil"/>
            </w:tcBorders>
            <w:shd w:val="clear" w:color="auto" w:fill="FFFFFF"/>
            <w:vAlign w:val="bottom"/>
          </w:tcPr>
          <w:p w14:paraId="7C81922B"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r w:rsidRPr="007259B6">
              <w:rPr>
                <w:rFonts w:ascii="Gadugi" w:hAnsi="Gadugi"/>
                <w:color w:val="000000"/>
                <w:sz w:val="20"/>
                <w:szCs w:val="20"/>
                <w:lang w:val="en-ID"/>
              </w:rPr>
              <w:t xml:space="preserve">&gt;65 </w:t>
            </w:r>
            <w:proofErr w:type="spellStart"/>
            <w:r w:rsidRPr="007259B6">
              <w:rPr>
                <w:rFonts w:ascii="Gadugi" w:hAnsi="Gadugi"/>
                <w:color w:val="000000"/>
                <w:sz w:val="20"/>
                <w:szCs w:val="20"/>
                <w:lang w:val="en-ID"/>
              </w:rPr>
              <w:t>tahun</w:t>
            </w:r>
            <w:proofErr w:type="spellEnd"/>
          </w:p>
        </w:tc>
        <w:tc>
          <w:tcPr>
            <w:tcW w:w="1417" w:type="dxa"/>
            <w:tcBorders>
              <w:left w:val="nil"/>
              <w:right w:val="nil"/>
            </w:tcBorders>
            <w:shd w:val="clear" w:color="auto" w:fill="FFFFFF"/>
            <w:vAlign w:val="center"/>
          </w:tcPr>
          <w:p w14:paraId="11D16EDD"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rPr>
            </w:pPr>
            <w:r w:rsidRPr="007259B6">
              <w:rPr>
                <w:rFonts w:ascii="Gadugi" w:hAnsi="Gadugi"/>
                <w:color w:val="000000"/>
                <w:sz w:val="20"/>
                <w:szCs w:val="20"/>
                <w:lang w:val="en-ID"/>
              </w:rPr>
              <w:t>20</w:t>
            </w:r>
          </w:p>
        </w:tc>
        <w:tc>
          <w:tcPr>
            <w:tcW w:w="1719" w:type="dxa"/>
            <w:tcBorders>
              <w:left w:val="nil"/>
            </w:tcBorders>
            <w:shd w:val="clear" w:color="auto" w:fill="FFFFFF"/>
            <w:vAlign w:val="center"/>
          </w:tcPr>
          <w:p w14:paraId="2A96D5D9"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20,8</w:t>
            </w:r>
          </w:p>
        </w:tc>
      </w:tr>
      <w:tr w:rsidR="004427ED" w:rsidRPr="007259B6" w14:paraId="57F9D16B" w14:textId="77777777" w:rsidTr="000A16D0">
        <w:trPr>
          <w:cantSplit/>
          <w:trHeight w:val="117"/>
          <w:jc w:val="center"/>
        </w:trPr>
        <w:tc>
          <w:tcPr>
            <w:tcW w:w="1875" w:type="dxa"/>
            <w:vMerge w:val="restart"/>
            <w:tcBorders>
              <w:top w:val="nil"/>
              <w:right w:val="nil"/>
            </w:tcBorders>
            <w:shd w:val="clear" w:color="auto" w:fill="FFFFFF"/>
          </w:tcPr>
          <w:p w14:paraId="6CE51F6C"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rPr>
            </w:pPr>
            <w:r w:rsidRPr="007259B6">
              <w:rPr>
                <w:rFonts w:ascii="Gadugi" w:hAnsi="Gadugi"/>
                <w:color w:val="000000"/>
                <w:sz w:val="20"/>
                <w:szCs w:val="20"/>
              </w:rPr>
              <w:t xml:space="preserve">Jenis </w:t>
            </w:r>
            <w:proofErr w:type="spellStart"/>
            <w:r w:rsidRPr="007259B6">
              <w:rPr>
                <w:rFonts w:ascii="Gadugi" w:hAnsi="Gadugi"/>
                <w:color w:val="000000"/>
                <w:sz w:val="20"/>
                <w:szCs w:val="20"/>
              </w:rPr>
              <w:t>Kelamin</w:t>
            </w:r>
            <w:proofErr w:type="spellEnd"/>
          </w:p>
        </w:tc>
        <w:tc>
          <w:tcPr>
            <w:tcW w:w="1816" w:type="dxa"/>
            <w:tcBorders>
              <w:left w:val="nil"/>
              <w:right w:val="nil"/>
            </w:tcBorders>
            <w:shd w:val="clear" w:color="auto" w:fill="FFFFFF"/>
            <w:vAlign w:val="bottom"/>
          </w:tcPr>
          <w:p w14:paraId="2CF3609B"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r w:rsidRPr="007259B6">
              <w:rPr>
                <w:rFonts w:ascii="Gadugi" w:hAnsi="Gadugi"/>
                <w:color w:val="000000"/>
                <w:sz w:val="20"/>
                <w:szCs w:val="20"/>
                <w:lang w:val="en-ID"/>
              </w:rPr>
              <w:t>Laki-</w:t>
            </w:r>
            <w:proofErr w:type="spellStart"/>
            <w:r w:rsidRPr="007259B6">
              <w:rPr>
                <w:rFonts w:ascii="Gadugi" w:hAnsi="Gadugi"/>
                <w:color w:val="000000"/>
                <w:sz w:val="20"/>
                <w:szCs w:val="20"/>
                <w:lang w:val="en-ID"/>
              </w:rPr>
              <w:t>laki</w:t>
            </w:r>
            <w:proofErr w:type="spellEnd"/>
          </w:p>
        </w:tc>
        <w:tc>
          <w:tcPr>
            <w:tcW w:w="1417" w:type="dxa"/>
            <w:tcBorders>
              <w:left w:val="nil"/>
              <w:right w:val="nil"/>
            </w:tcBorders>
            <w:shd w:val="clear" w:color="auto" w:fill="FFFFFF"/>
            <w:vAlign w:val="center"/>
          </w:tcPr>
          <w:p w14:paraId="0FCDE338"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30</w:t>
            </w:r>
          </w:p>
        </w:tc>
        <w:tc>
          <w:tcPr>
            <w:tcW w:w="1719" w:type="dxa"/>
            <w:tcBorders>
              <w:left w:val="nil"/>
            </w:tcBorders>
            <w:shd w:val="clear" w:color="auto" w:fill="FFFFFF"/>
            <w:vAlign w:val="center"/>
          </w:tcPr>
          <w:p w14:paraId="689284B4"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31,3</w:t>
            </w:r>
          </w:p>
        </w:tc>
      </w:tr>
      <w:tr w:rsidR="004427ED" w:rsidRPr="007259B6" w14:paraId="195645FB" w14:textId="77777777" w:rsidTr="000A16D0">
        <w:trPr>
          <w:cantSplit/>
          <w:trHeight w:val="64"/>
          <w:jc w:val="center"/>
        </w:trPr>
        <w:tc>
          <w:tcPr>
            <w:tcW w:w="1875" w:type="dxa"/>
            <w:vMerge/>
            <w:tcBorders>
              <w:right w:val="nil"/>
            </w:tcBorders>
            <w:shd w:val="clear" w:color="auto" w:fill="FFFFFF"/>
          </w:tcPr>
          <w:p w14:paraId="25E3E285"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p>
        </w:tc>
        <w:tc>
          <w:tcPr>
            <w:tcW w:w="1816" w:type="dxa"/>
            <w:tcBorders>
              <w:left w:val="nil"/>
              <w:right w:val="nil"/>
            </w:tcBorders>
            <w:shd w:val="clear" w:color="auto" w:fill="FFFFFF"/>
            <w:vAlign w:val="bottom"/>
          </w:tcPr>
          <w:p w14:paraId="3275CA54"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r w:rsidRPr="007259B6">
              <w:rPr>
                <w:rFonts w:ascii="Gadugi" w:hAnsi="Gadugi"/>
                <w:color w:val="000000"/>
                <w:sz w:val="20"/>
                <w:szCs w:val="20"/>
                <w:lang w:val="en-ID"/>
              </w:rPr>
              <w:t>Perempuan</w:t>
            </w:r>
          </w:p>
        </w:tc>
        <w:tc>
          <w:tcPr>
            <w:tcW w:w="1417" w:type="dxa"/>
            <w:tcBorders>
              <w:left w:val="nil"/>
              <w:right w:val="nil"/>
            </w:tcBorders>
            <w:shd w:val="clear" w:color="auto" w:fill="FFFFFF"/>
            <w:vAlign w:val="center"/>
          </w:tcPr>
          <w:p w14:paraId="6BDFD354"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66</w:t>
            </w:r>
          </w:p>
        </w:tc>
        <w:tc>
          <w:tcPr>
            <w:tcW w:w="1719" w:type="dxa"/>
            <w:tcBorders>
              <w:left w:val="nil"/>
            </w:tcBorders>
            <w:shd w:val="clear" w:color="auto" w:fill="FFFFFF"/>
            <w:vAlign w:val="center"/>
          </w:tcPr>
          <w:p w14:paraId="04BB1D0E"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68,8</w:t>
            </w:r>
          </w:p>
        </w:tc>
      </w:tr>
      <w:tr w:rsidR="004427ED" w:rsidRPr="007259B6" w14:paraId="1DE88EC8" w14:textId="77777777" w:rsidTr="000A16D0">
        <w:trPr>
          <w:cantSplit/>
          <w:trHeight w:val="97"/>
          <w:jc w:val="center"/>
        </w:trPr>
        <w:tc>
          <w:tcPr>
            <w:tcW w:w="1875" w:type="dxa"/>
            <w:vMerge w:val="restart"/>
            <w:tcBorders>
              <w:top w:val="nil"/>
              <w:right w:val="nil"/>
            </w:tcBorders>
            <w:shd w:val="clear" w:color="auto" w:fill="FFFFFF"/>
          </w:tcPr>
          <w:p w14:paraId="1DC761E3"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r w:rsidRPr="007259B6">
              <w:rPr>
                <w:rFonts w:ascii="Gadugi" w:hAnsi="Gadugi"/>
                <w:color w:val="000000"/>
                <w:sz w:val="20"/>
                <w:szCs w:val="20"/>
              </w:rPr>
              <w:t>Tingkat Pendidikan</w:t>
            </w:r>
          </w:p>
        </w:tc>
        <w:tc>
          <w:tcPr>
            <w:tcW w:w="1816" w:type="dxa"/>
            <w:tcBorders>
              <w:left w:val="nil"/>
              <w:right w:val="nil"/>
            </w:tcBorders>
            <w:shd w:val="clear" w:color="auto" w:fill="FFFFFF"/>
            <w:vAlign w:val="bottom"/>
          </w:tcPr>
          <w:p w14:paraId="050301AF"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r w:rsidRPr="007259B6">
              <w:rPr>
                <w:rFonts w:ascii="Gadugi" w:hAnsi="Gadugi"/>
                <w:color w:val="000000"/>
                <w:sz w:val="20"/>
                <w:szCs w:val="20"/>
                <w:lang w:val="en-ID"/>
              </w:rPr>
              <w:t xml:space="preserve">Tidak </w:t>
            </w:r>
            <w:proofErr w:type="spellStart"/>
            <w:r w:rsidRPr="007259B6">
              <w:rPr>
                <w:rFonts w:ascii="Gadugi" w:hAnsi="Gadugi"/>
                <w:color w:val="000000"/>
                <w:sz w:val="20"/>
                <w:szCs w:val="20"/>
                <w:lang w:val="en-ID"/>
              </w:rPr>
              <w:t>sekolah</w:t>
            </w:r>
            <w:proofErr w:type="spellEnd"/>
          </w:p>
        </w:tc>
        <w:tc>
          <w:tcPr>
            <w:tcW w:w="1417" w:type="dxa"/>
            <w:tcBorders>
              <w:left w:val="nil"/>
              <w:right w:val="nil"/>
            </w:tcBorders>
            <w:shd w:val="clear" w:color="auto" w:fill="FFFFFF"/>
            <w:vAlign w:val="center"/>
          </w:tcPr>
          <w:p w14:paraId="5F643D3C"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1</w:t>
            </w:r>
          </w:p>
        </w:tc>
        <w:tc>
          <w:tcPr>
            <w:tcW w:w="1719" w:type="dxa"/>
            <w:tcBorders>
              <w:left w:val="nil"/>
            </w:tcBorders>
            <w:shd w:val="clear" w:color="auto" w:fill="FFFFFF"/>
            <w:vAlign w:val="center"/>
          </w:tcPr>
          <w:p w14:paraId="238E1C83"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1,0</w:t>
            </w:r>
          </w:p>
        </w:tc>
      </w:tr>
      <w:tr w:rsidR="004427ED" w:rsidRPr="007259B6" w14:paraId="180EA17F" w14:textId="77777777" w:rsidTr="000A16D0">
        <w:trPr>
          <w:cantSplit/>
          <w:trHeight w:val="183"/>
          <w:jc w:val="center"/>
        </w:trPr>
        <w:tc>
          <w:tcPr>
            <w:tcW w:w="1875" w:type="dxa"/>
            <w:vMerge/>
            <w:tcBorders>
              <w:right w:val="nil"/>
            </w:tcBorders>
            <w:shd w:val="clear" w:color="auto" w:fill="FFFFFF"/>
          </w:tcPr>
          <w:p w14:paraId="7DBA432D"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p>
        </w:tc>
        <w:tc>
          <w:tcPr>
            <w:tcW w:w="1816" w:type="dxa"/>
            <w:tcBorders>
              <w:left w:val="nil"/>
              <w:right w:val="nil"/>
            </w:tcBorders>
            <w:shd w:val="clear" w:color="auto" w:fill="FFFFFF"/>
            <w:vAlign w:val="bottom"/>
          </w:tcPr>
          <w:p w14:paraId="6DB02236"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r w:rsidRPr="007259B6">
              <w:rPr>
                <w:rFonts w:ascii="Gadugi" w:hAnsi="Gadugi"/>
                <w:color w:val="000000"/>
                <w:sz w:val="20"/>
                <w:szCs w:val="20"/>
                <w:lang w:val="en-ID"/>
              </w:rPr>
              <w:t>SD</w:t>
            </w:r>
          </w:p>
        </w:tc>
        <w:tc>
          <w:tcPr>
            <w:tcW w:w="1417" w:type="dxa"/>
            <w:tcBorders>
              <w:left w:val="nil"/>
              <w:right w:val="nil"/>
            </w:tcBorders>
            <w:shd w:val="clear" w:color="auto" w:fill="FFFFFF"/>
            <w:vAlign w:val="center"/>
          </w:tcPr>
          <w:p w14:paraId="191D5E0B"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55</w:t>
            </w:r>
          </w:p>
        </w:tc>
        <w:tc>
          <w:tcPr>
            <w:tcW w:w="1719" w:type="dxa"/>
            <w:tcBorders>
              <w:left w:val="nil"/>
            </w:tcBorders>
            <w:shd w:val="clear" w:color="auto" w:fill="FFFFFF"/>
            <w:vAlign w:val="center"/>
          </w:tcPr>
          <w:p w14:paraId="16AD792E"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57,3</w:t>
            </w:r>
          </w:p>
        </w:tc>
      </w:tr>
      <w:tr w:rsidR="004427ED" w:rsidRPr="007259B6" w14:paraId="1D679DF6" w14:textId="77777777" w:rsidTr="000A16D0">
        <w:trPr>
          <w:cantSplit/>
          <w:trHeight w:val="145"/>
          <w:jc w:val="center"/>
        </w:trPr>
        <w:tc>
          <w:tcPr>
            <w:tcW w:w="1875" w:type="dxa"/>
            <w:vMerge/>
            <w:tcBorders>
              <w:right w:val="nil"/>
            </w:tcBorders>
            <w:shd w:val="clear" w:color="auto" w:fill="FFFFFF"/>
          </w:tcPr>
          <w:p w14:paraId="04563911"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p>
        </w:tc>
        <w:tc>
          <w:tcPr>
            <w:tcW w:w="1816" w:type="dxa"/>
            <w:tcBorders>
              <w:left w:val="nil"/>
              <w:right w:val="nil"/>
            </w:tcBorders>
            <w:shd w:val="clear" w:color="auto" w:fill="FFFFFF"/>
            <w:vAlign w:val="bottom"/>
          </w:tcPr>
          <w:p w14:paraId="7AD7EFEE"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r w:rsidRPr="007259B6">
              <w:rPr>
                <w:rFonts w:ascii="Gadugi" w:hAnsi="Gadugi"/>
                <w:color w:val="000000"/>
                <w:sz w:val="20"/>
                <w:szCs w:val="20"/>
                <w:lang w:val="en-ID"/>
              </w:rPr>
              <w:t>SMP</w:t>
            </w:r>
          </w:p>
        </w:tc>
        <w:tc>
          <w:tcPr>
            <w:tcW w:w="1417" w:type="dxa"/>
            <w:tcBorders>
              <w:left w:val="nil"/>
              <w:right w:val="nil"/>
            </w:tcBorders>
            <w:shd w:val="clear" w:color="auto" w:fill="FFFFFF"/>
            <w:vAlign w:val="center"/>
          </w:tcPr>
          <w:p w14:paraId="491C647D"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20</w:t>
            </w:r>
          </w:p>
        </w:tc>
        <w:tc>
          <w:tcPr>
            <w:tcW w:w="1719" w:type="dxa"/>
            <w:tcBorders>
              <w:left w:val="nil"/>
            </w:tcBorders>
            <w:shd w:val="clear" w:color="auto" w:fill="FFFFFF"/>
            <w:vAlign w:val="center"/>
          </w:tcPr>
          <w:p w14:paraId="6147DFF5"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20,8</w:t>
            </w:r>
          </w:p>
        </w:tc>
      </w:tr>
      <w:tr w:rsidR="004427ED" w:rsidRPr="007259B6" w14:paraId="298FBC58" w14:textId="77777777" w:rsidTr="000A16D0">
        <w:trPr>
          <w:cantSplit/>
          <w:trHeight w:val="77"/>
          <w:jc w:val="center"/>
        </w:trPr>
        <w:tc>
          <w:tcPr>
            <w:tcW w:w="1875" w:type="dxa"/>
            <w:vMerge/>
            <w:tcBorders>
              <w:right w:val="nil"/>
            </w:tcBorders>
            <w:shd w:val="clear" w:color="auto" w:fill="FFFFFF"/>
          </w:tcPr>
          <w:p w14:paraId="2B23A5AF"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p>
        </w:tc>
        <w:tc>
          <w:tcPr>
            <w:tcW w:w="1816" w:type="dxa"/>
            <w:tcBorders>
              <w:left w:val="nil"/>
              <w:right w:val="nil"/>
            </w:tcBorders>
            <w:shd w:val="clear" w:color="auto" w:fill="FFFFFF"/>
            <w:vAlign w:val="bottom"/>
          </w:tcPr>
          <w:p w14:paraId="1197F0B6"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r w:rsidRPr="007259B6">
              <w:rPr>
                <w:rFonts w:ascii="Gadugi" w:hAnsi="Gadugi"/>
                <w:color w:val="000000"/>
                <w:sz w:val="20"/>
                <w:szCs w:val="20"/>
                <w:lang w:val="en-ID"/>
              </w:rPr>
              <w:t>SMA</w:t>
            </w:r>
          </w:p>
        </w:tc>
        <w:tc>
          <w:tcPr>
            <w:tcW w:w="1417" w:type="dxa"/>
            <w:tcBorders>
              <w:left w:val="nil"/>
              <w:right w:val="nil"/>
            </w:tcBorders>
            <w:shd w:val="clear" w:color="auto" w:fill="FFFFFF"/>
            <w:vAlign w:val="center"/>
          </w:tcPr>
          <w:p w14:paraId="0CFA2A32"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17</w:t>
            </w:r>
          </w:p>
        </w:tc>
        <w:tc>
          <w:tcPr>
            <w:tcW w:w="1719" w:type="dxa"/>
            <w:tcBorders>
              <w:left w:val="nil"/>
            </w:tcBorders>
            <w:shd w:val="clear" w:color="auto" w:fill="FFFFFF"/>
            <w:vAlign w:val="center"/>
          </w:tcPr>
          <w:p w14:paraId="74317CDA"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17,7</w:t>
            </w:r>
          </w:p>
        </w:tc>
      </w:tr>
      <w:tr w:rsidR="004427ED" w:rsidRPr="007259B6" w14:paraId="2069BDA1" w14:textId="77777777" w:rsidTr="000A16D0">
        <w:trPr>
          <w:cantSplit/>
          <w:trHeight w:val="183"/>
          <w:jc w:val="center"/>
        </w:trPr>
        <w:tc>
          <w:tcPr>
            <w:tcW w:w="1875" w:type="dxa"/>
            <w:vMerge/>
            <w:tcBorders>
              <w:right w:val="nil"/>
            </w:tcBorders>
            <w:shd w:val="clear" w:color="auto" w:fill="FFFFFF"/>
          </w:tcPr>
          <w:p w14:paraId="0A394D45"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p>
        </w:tc>
        <w:tc>
          <w:tcPr>
            <w:tcW w:w="1816" w:type="dxa"/>
            <w:tcBorders>
              <w:left w:val="nil"/>
              <w:right w:val="nil"/>
            </w:tcBorders>
            <w:shd w:val="clear" w:color="auto" w:fill="FFFFFF"/>
            <w:vAlign w:val="bottom"/>
          </w:tcPr>
          <w:p w14:paraId="5356069D"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r w:rsidRPr="007259B6">
              <w:rPr>
                <w:rFonts w:ascii="Gadugi" w:hAnsi="Gadugi"/>
                <w:color w:val="000000"/>
                <w:sz w:val="20"/>
                <w:szCs w:val="20"/>
                <w:lang w:val="en-ID"/>
              </w:rPr>
              <w:t>Diploma/Sarjana</w:t>
            </w:r>
          </w:p>
        </w:tc>
        <w:tc>
          <w:tcPr>
            <w:tcW w:w="1417" w:type="dxa"/>
            <w:tcBorders>
              <w:left w:val="nil"/>
              <w:right w:val="nil"/>
            </w:tcBorders>
            <w:shd w:val="clear" w:color="auto" w:fill="FFFFFF"/>
            <w:vAlign w:val="center"/>
          </w:tcPr>
          <w:p w14:paraId="264897DE"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3</w:t>
            </w:r>
          </w:p>
        </w:tc>
        <w:tc>
          <w:tcPr>
            <w:tcW w:w="1719" w:type="dxa"/>
            <w:tcBorders>
              <w:left w:val="nil"/>
            </w:tcBorders>
            <w:shd w:val="clear" w:color="auto" w:fill="FFFFFF"/>
            <w:vAlign w:val="center"/>
          </w:tcPr>
          <w:p w14:paraId="49F6E987"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3,1</w:t>
            </w:r>
          </w:p>
        </w:tc>
      </w:tr>
      <w:tr w:rsidR="004427ED" w:rsidRPr="007259B6" w14:paraId="6159D44B" w14:textId="77777777" w:rsidTr="000A16D0">
        <w:trPr>
          <w:cantSplit/>
          <w:trHeight w:val="71"/>
          <w:jc w:val="center"/>
        </w:trPr>
        <w:tc>
          <w:tcPr>
            <w:tcW w:w="1875" w:type="dxa"/>
            <w:vMerge w:val="restart"/>
            <w:tcBorders>
              <w:top w:val="nil"/>
              <w:right w:val="nil"/>
            </w:tcBorders>
            <w:shd w:val="clear" w:color="auto" w:fill="FFFFFF"/>
          </w:tcPr>
          <w:p w14:paraId="139C9E4F"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proofErr w:type="spellStart"/>
            <w:r w:rsidRPr="007259B6">
              <w:rPr>
                <w:rFonts w:ascii="Gadugi" w:hAnsi="Gadugi"/>
                <w:color w:val="000000"/>
                <w:sz w:val="20"/>
                <w:szCs w:val="20"/>
              </w:rPr>
              <w:lastRenderedPageBreak/>
              <w:t>Pekerjaan</w:t>
            </w:r>
            <w:proofErr w:type="spellEnd"/>
          </w:p>
        </w:tc>
        <w:tc>
          <w:tcPr>
            <w:tcW w:w="1816" w:type="dxa"/>
            <w:tcBorders>
              <w:left w:val="nil"/>
              <w:right w:val="nil"/>
            </w:tcBorders>
            <w:shd w:val="clear" w:color="auto" w:fill="FFFFFF"/>
            <w:vAlign w:val="bottom"/>
          </w:tcPr>
          <w:p w14:paraId="7A7207D9"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proofErr w:type="spellStart"/>
            <w:r w:rsidRPr="007259B6">
              <w:rPr>
                <w:rFonts w:ascii="Gadugi" w:hAnsi="Gadugi"/>
                <w:color w:val="000000"/>
                <w:sz w:val="20"/>
                <w:szCs w:val="20"/>
                <w:lang w:val="en-ID"/>
              </w:rPr>
              <w:t>Petani</w:t>
            </w:r>
            <w:proofErr w:type="spellEnd"/>
          </w:p>
        </w:tc>
        <w:tc>
          <w:tcPr>
            <w:tcW w:w="1417" w:type="dxa"/>
            <w:tcBorders>
              <w:left w:val="nil"/>
              <w:right w:val="nil"/>
            </w:tcBorders>
            <w:shd w:val="clear" w:color="auto" w:fill="FFFFFF"/>
            <w:vAlign w:val="center"/>
          </w:tcPr>
          <w:p w14:paraId="03A41728"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7</w:t>
            </w:r>
          </w:p>
        </w:tc>
        <w:tc>
          <w:tcPr>
            <w:tcW w:w="1719" w:type="dxa"/>
            <w:tcBorders>
              <w:left w:val="nil"/>
            </w:tcBorders>
            <w:shd w:val="clear" w:color="auto" w:fill="FFFFFF"/>
            <w:vAlign w:val="center"/>
          </w:tcPr>
          <w:p w14:paraId="49190ECE"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7,3</w:t>
            </w:r>
          </w:p>
        </w:tc>
      </w:tr>
      <w:tr w:rsidR="004427ED" w:rsidRPr="007259B6" w14:paraId="0DD5D106" w14:textId="77777777" w:rsidTr="000A16D0">
        <w:trPr>
          <w:cantSplit/>
          <w:trHeight w:val="159"/>
          <w:jc w:val="center"/>
        </w:trPr>
        <w:tc>
          <w:tcPr>
            <w:tcW w:w="1875" w:type="dxa"/>
            <w:vMerge/>
            <w:tcBorders>
              <w:right w:val="nil"/>
            </w:tcBorders>
            <w:shd w:val="clear" w:color="auto" w:fill="FFFFFF"/>
          </w:tcPr>
          <w:p w14:paraId="4E322AD2"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p>
        </w:tc>
        <w:tc>
          <w:tcPr>
            <w:tcW w:w="1816" w:type="dxa"/>
            <w:tcBorders>
              <w:left w:val="nil"/>
              <w:right w:val="nil"/>
            </w:tcBorders>
            <w:shd w:val="clear" w:color="auto" w:fill="FFFFFF"/>
            <w:vAlign w:val="bottom"/>
          </w:tcPr>
          <w:p w14:paraId="75A19181"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r w:rsidRPr="007259B6">
              <w:rPr>
                <w:rFonts w:ascii="Gadugi" w:hAnsi="Gadugi"/>
                <w:color w:val="000000"/>
                <w:sz w:val="20"/>
                <w:szCs w:val="20"/>
                <w:lang w:val="en-ID"/>
              </w:rPr>
              <w:t>TNI/POLRI/PNS</w:t>
            </w:r>
          </w:p>
        </w:tc>
        <w:tc>
          <w:tcPr>
            <w:tcW w:w="1417" w:type="dxa"/>
            <w:tcBorders>
              <w:left w:val="nil"/>
              <w:right w:val="nil"/>
            </w:tcBorders>
            <w:shd w:val="clear" w:color="auto" w:fill="FFFFFF"/>
            <w:vAlign w:val="center"/>
          </w:tcPr>
          <w:p w14:paraId="5257EC30"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3</w:t>
            </w:r>
          </w:p>
        </w:tc>
        <w:tc>
          <w:tcPr>
            <w:tcW w:w="1719" w:type="dxa"/>
            <w:tcBorders>
              <w:left w:val="nil"/>
            </w:tcBorders>
            <w:shd w:val="clear" w:color="auto" w:fill="FFFFFF"/>
            <w:vAlign w:val="center"/>
          </w:tcPr>
          <w:p w14:paraId="120CBDB0"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3,1</w:t>
            </w:r>
          </w:p>
        </w:tc>
      </w:tr>
      <w:tr w:rsidR="004427ED" w:rsidRPr="007259B6" w14:paraId="627F1A68" w14:textId="77777777" w:rsidTr="000A16D0">
        <w:trPr>
          <w:cantSplit/>
          <w:trHeight w:val="145"/>
          <w:jc w:val="center"/>
        </w:trPr>
        <w:tc>
          <w:tcPr>
            <w:tcW w:w="1875" w:type="dxa"/>
            <w:vMerge/>
            <w:tcBorders>
              <w:right w:val="nil"/>
            </w:tcBorders>
            <w:shd w:val="clear" w:color="auto" w:fill="FFFFFF"/>
          </w:tcPr>
          <w:p w14:paraId="5EC07C9D"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p>
        </w:tc>
        <w:tc>
          <w:tcPr>
            <w:tcW w:w="1816" w:type="dxa"/>
            <w:tcBorders>
              <w:left w:val="nil"/>
              <w:right w:val="nil"/>
            </w:tcBorders>
            <w:shd w:val="clear" w:color="auto" w:fill="FFFFFF"/>
            <w:vAlign w:val="bottom"/>
          </w:tcPr>
          <w:p w14:paraId="19797E09"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proofErr w:type="spellStart"/>
            <w:r w:rsidRPr="007259B6">
              <w:rPr>
                <w:rFonts w:ascii="Gadugi" w:hAnsi="Gadugi"/>
                <w:color w:val="000000"/>
                <w:sz w:val="20"/>
                <w:szCs w:val="20"/>
                <w:lang w:val="en-ID"/>
              </w:rPr>
              <w:t>Swasta</w:t>
            </w:r>
            <w:proofErr w:type="spellEnd"/>
          </w:p>
        </w:tc>
        <w:tc>
          <w:tcPr>
            <w:tcW w:w="1417" w:type="dxa"/>
            <w:tcBorders>
              <w:left w:val="nil"/>
              <w:right w:val="nil"/>
            </w:tcBorders>
            <w:shd w:val="clear" w:color="auto" w:fill="FFFFFF"/>
            <w:vAlign w:val="center"/>
          </w:tcPr>
          <w:p w14:paraId="64E4E16E"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19</w:t>
            </w:r>
          </w:p>
        </w:tc>
        <w:tc>
          <w:tcPr>
            <w:tcW w:w="1719" w:type="dxa"/>
            <w:tcBorders>
              <w:left w:val="nil"/>
            </w:tcBorders>
            <w:shd w:val="clear" w:color="auto" w:fill="FFFFFF"/>
            <w:vAlign w:val="center"/>
          </w:tcPr>
          <w:p w14:paraId="3BA921B6"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19,8</w:t>
            </w:r>
          </w:p>
        </w:tc>
      </w:tr>
      <w:tr w:rsidR="004427ED" w:rsidRPr="007259B6" w14:paraId="2C3ECD14" w14:textId="77777777" w:rsidTr="000A16D0">
        <w:trPr>
          <w:cantSplit/>
          <w:trHeight w:val="64"/>
          <w:jc w:val="center"/>
        </w:trPr>
        <w:tc>
          <w:tcPr>
            <w:tcW w:w="1875" w:type="dxa"/>
            <w:vMerge/>
            <w:tcBorders>
              <w:right w:val="nil"/>
            </w:tcBorders>
            <w:shd w:val="clear" w:color="auto" w:fill="FFFFFF"/>
          </w:tcPr>
          <w:p w14:paraId="4124F913"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p>
        </w:tc>
        <w:tc>
          <w:tcPr>
            <w:tcW w:w="1816" w:type="dxa"/>
            <w:tcBorders>
              <w:left w:val="nil"/>
              <w:right w:val="nil"/>
            </w:tcBorders>
            <w:shd w:val="clear" w:color="auto" w:fill="FFFFFF"/>
            <w:vAlign w:val="bottom"/>
          </w:tcPr>
          <w:p w14:paraId="427419F4"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r w:rsidRPr="007259B6">
              <w:rPr>
                <w:rFonts w:ascii="Gadugi" w:hAnsi="Gadugi"/>
                <w:color w:val="000000"/>
                <w:sz w:val="20"/>
                <w:szCs w:val="20"/>
                <w:lang w:val="en-ID"/>
              </w:rPr>
              <w:t xml:space="preserve">Tidak </w:t>
            </w:r>
            <w:proofErr w:type="spellStart"/>
            <w:r w:rsidRPr="007259B6">
              <w:rPr>
                <w:rFonts w:ascii="Gadugi" w:hAnsi="Gadugi"/>
                <w:color w:val="000000"/>
                <w:sz w:val="20"/>
                <w:szCs w:val="20"/>
                <w:lang w:val="en-ID"/>
              </w:rPr>
              <w:t>bekerja</w:t>
            </w:r>
            <w:proofErr w:type="spellEnd"/>
          </w:p>
        </w:tc>
        <w:tc>
          <w:tcPr>
            <w:tcW w:w="1417" w:type="dxa"/>
            <w:tcBorders>
              <w:left w:val="nil"/>
              <w:right w:val="nil"/>
            </w:tcBorders>
            <w:shd w:val="clear" w:color="auto" w:fill="FFFFFF"/>
            <w:vAlign w:val="center"/>
          </w:tcPr>
          <w:p w14:paraId="7B148D7D"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67</w:t>
            </w:r>
          </w:p>
        </w:tc>
        <w:tc>
          <w:tcPr>
            <w:tcW w:w="1719" w:type="dxa"/>
            <w:tcBorders>
              <w:left w:val="nil"/>
            </w:tcBorders>
            <w:shd w:val="clear" w:color="auto" w:fill="FFFFFF"/>
            <w:vAlign w:val="center"/>
          </w:tcPr>
          <w:p w14:paraId="5E84EB2C"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69,8</w:t>
            </w:r>
          </w:p>
        </w:tc>
      </w:tr>
      <w:tr w:rsidR="004427ED" w:rsidRPr="007259B6" w14:paraId="55771231" w14:textId="77777777" w:rsidTr="000A16D0">
        <w:trPr>
          <w:cantSplit/>
          <w:trHeight w:val="145"/>
          <w:jc w:val="center"/>
        </w:trPr>
        <w:tc>
          <w:tcPr>
            <w:tcW w:w="1875" w:type="dxa"/>
            <w:vMerge w:val="restart"/>
            <w:tcBorders>
              <w:top w:val="nil"/>
              <w:right w:val="nil"/>
            </w:tcBorders>
            <w:shd w:val="clear" w:color="auto" w:fill="FFFFFF"/>
          </w:tcPr>
          <w:p w14:paraId="004E46CB"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r w:rsidRPr="007259B6">
              <w:rPr>
                <w:rFonts w:ascii="Gadugi" w:hAnsi="Gadugi"/>
                <w:color w:val="000000"/>
                <w:sz w:val="20"/>
                <w:szCs w:val="20"/>
              </w:rPr>
              <w:t xml:space="preserve">Lama </w:t>
            </w:r>
            <w:proofErr w:type="spellStart"/>
            <w:r w:rsidRPr="007259B6">
              <w:rPr>
                <w:rFonts w:ascii="Gadugi" w:hAnsi="Gadugi"/>
                <w:color w:val="000000"/>
                <w:sz w:val="20"/>
                <w:szCs w:val="20"/>
              </w:rPr>
              <w:t>Menderita</w:t>
            </w:r>
            <w:proofErr w:type="spellEnd"/>
          </w:p>
        </w:tc>
        <w:tc>
          <w:tcPr>
            <w:tcW w:w="1816" w:type="dxa"/>
            <w:tcBorders>
              <w:left w:val="nil"/>
              <w:right w:val="nil"/>
            </w:tcBorders>
            <w:shd w:val="clear" w:color="auto" w:fill="FFFFFF"/>
            <w:vAlign w:val="bottom"/>
          </w:tcPr>
          <w:p w14:paraId="55FE9B02"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r w:rsidRPr="007259B6">
              <w:rPr>
                <w:rFonts w:ascii="Gadugi" w:hAnsi="Gadugi"/>
                <w:color w:val="000000"/>
                <w:sz w:val="20"/>
                <w:szCs w:val="20"/>
                <w:lang w:val="en-ID"/>
              </w:rPr>
              <w:t xml:space="preserve">&lt;5 </w:t>
            </w:r>
            <w:proofErr w:type="spellStart"/>
            <w:r w:rsidRPr="007259B6">
              <w:rPr>
                <w:rFonts w:ascii="Gadugi" w:hAnsi="Gadugi"/>
                <w:color w:val="000000"/>
                <w:sz w:val="20"/>
                <w:szCs w:val="20"/>
                <w:lang w:val="en-ID"/>
              </w:rPr>
              <w:t>tahun</w:t>
            </w:r>
            <w:proofErr w:type="spellEnd"/>
          </w:p>
        </w:tc>
        <w:tc>
          <w:tcPr>
            <w:tcW w:w="1417" w:type="dxa"/>
            <w:tcBorders>
              <w:left w:val="nil"/>
              <w:right w:val="nil"/>
            </w:tcBorders>
            <w:shd w:val="clear" w:color="auto" w:fill="FFFFFF"/>
            <w:vAlign w:val="center"/>
          </w:tcPr>
          <w:p w14:paraId="238D7D96"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55</w:t>
            </w:r>
          </w:p>
        </w:tc>
        <w:tc>
          <w:tcPr>
            <w:tcW w:w="1719" w:type="dxa"/>
            <w:tcBorders>
              <w:left w:val="nil"/>
            </w:tcBorders>
            <w:shd w:val="clear" w:color="auto" w:fill="FFFFFF"/>
            <w:vAlign w:val="center"/>
          </w:tcPr>
          <w:p w14:paraId="0617ADE6"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57,3</w:t>
            </w:r>
          </w:p>
        </w:tc>
      </w:tr>
      <w:tr w:rsidR="004427ED" w:rsidRPr="007259B6" w14:paraId="1C6FF5BB" w14:textId="77777777" w:rsidTr="000A16D0">
        <w:trPr>
          <w:cantSplit/>
          <w:trHeight w:val="64"/>
          <w:jc w:val="center"/>
        </w:trPr>
        <w:tc>
          <w:tcPr>
            <w:tcW w:w="1875" w:type="dxa"/>
            <w:vMerge/>
            <w:tcBorders>
              <w:right w:val="nil"/>
            </w:tcBorders>
            <w:shd w:val="clear" w:color="auto" w:fill="FFFFFF"/>
          </w:tcPr>
          <w:p w14:paraId="5401C022"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p>
        </w:tc>
        <w:tc>
          <w:tcPr>
            <w:tcW w:w="1816" w:type="dxa"/>
            <w:tcBorders>
              <w:left w:val="nil"/>
              <w:right w:val="nil"/>
            </w:tcBorders>
            <w:shd w:val="clear" w:color="auto" w:fill="FFFFFF"/>
            <w:vAlign w:val="bottom"/>
          </w:tcPr>
          <w:p w14:paraId="6234CC7D" w14:textId="77777777" w:rsidR="004427ED" w:rsidRPr="007259B6" w:rsidRDefault="004427ED" w:rsidP="00F31637">
            <w:pPr>
              <w:autoSpaceDE w:val="0"/>
              <w:autoSpaceDN w:val="0"/>
              <w:adjustRightInd w:val="0"/>
              <w:spacing w:after="0" w:line="240" w:lineRule="auto"/>
              <w:ind w:left="62" w:right="62"/>
              <w:rPr>
                <w:rFonts w:ascii="Gadugi" w:hAnsi="Gadugi"/>
                <w:color w:val="000000"/>
                <w:sz w:val="20"/>
                <w:szCs w:val="20"/>
                <w:lang w:val="en-ID"/>
              </w:rPr>
            </w:pPr>
            <w:r w:rsidRPr="007259B6">
              <w:rPr>
                <w:rFonts w:ascii="Gadugi" w:hAnsi="Gadugi"/>
                <w:color w:val="000000"/>
                <w:sz w:val="20"/>
                <w:szCs w:val="20"/>
                <w:lang w:val="en-ID"/>
              </w:rPr>
              <w:t xml:space="preserve">&gt;5 </w:t>
            </w:r>
            <w:proofErr w:type="spellStart"/>
            <w:r w:rsidRPr="007259B6">
              <w:rPr>
                <w:rFonts w:ascii="Gadugi" w:hAnsi="Gadugi"/>
                <w:color w:val="000000"/>
                <w:sz w:val="20"/>
                <w:szCs w:val="20"/>
                <w:lang w:val="en-ID"/>
              </w:rPr>
              <w:t>tahun</w:t>
            </w:r>
            <w:proofErr w:type="spellEnd"/>
          </w:p>
        </w:tc>
        <w:tc>
          <w:tcPr>
            <w:tcW w:w="1417" w:type="dxa"/>
            <w:tcBorders>
              <w:left w:val="nil"/>
              <w:right w:val="nil"/>
            </w:tcBorders>
            <w:shd w:val="clear" w:color="auto" w:fill="FFFFFF"/>
            <w:vAlign w:val="center"/>
          </w:tcPr>
          <w:p w14:paraId="1E95C615"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41</w:t>
            </w:r>
          </w:p>
        </w:tc>
        <w:tc>
          <w:tcPr>
            <w:tcW w:w="1719" w:type="dxa"/>
            <w:tcBorders>
              <w:left w:val="nil"/>
            </w:tcBorders>
            <w:shd w:val="clear" w:color="auto" w:fill="FFFFFF"/>
            <w:vAlign w:val="center"/>
          </w:tcPr>
          <w:p w14:paraId="72DCD1F7" w14:textId="77777777" w:rsidR="004427ED" w:rsidRPr="007259B6" w:rsidRDefault="004427ED" w:rsidP="00F31637">
            <w:pPr>
              <w:autoSpaceDE w:val="0"/>
              <w:autoSpaceDN w:val="0"/>
              <w:adjustRightInd w:val="0"/>
              <w:spacing w:after="0" w:line="240" w:lineRule="auto"/>
              <w:ind w:left="62" w:right="62"/>
              <w:jc w:val="center"/>
              <w:rPr>
                <w:rFonts w:ascii="Gadugi" w:hAnsi="Gadugi"/>
                <w:color w:val="000000"/>
                <w:sz w:val="20"/>
                <w:szCs w:val="20"/>
                <w:lang w:val="en-ID"/>
              </w:rPr>
            </w:pPr>
            <w:r w:rsidRPr="007259B6">
              <w:rPr>
                <w:rFonts w:ascii="Gadugi" w:hAnsi="Gadugi"/>
                <w:color w:val="000000"/>
                <w:sz w:val="20"/>
                <w:szCs w:val="20"/>
                <w:lang w:val="en-ID"/>
              </w:rPr>
              <w:t>42,7</w:t>
            </w:r>
          </w:p>
        </w:tc>
      </w:tr>
    </w:tbl>
    <w:p w14:paraId="0E32CA4C" w14:textId="77777777" w:rsidR="00B4040E" w:rsidRPr="00B4040E" w:rsidRDefault="00B4040E" w:rsidP="00F31637">
      <w:pPr>
        <w:spacing w:before="164" w:after="0" w:line="240" w:lineRule="auto"/>
        <w:ind w:firstLine="709"/>
        <w:jc w:val="both"/>
        <w:rPr>
          <w:rFonts w:ascii="Gadugi" w:hAnsi="Gadugi"/>
          <w:sz w:val="28"/>
          <w:szCs w:val="20"/>
        </w:rPr>
      </w:pPr>
      <w:bookmarkStart w:id="0" w:name="bookmark=id.30j0zll" w:colFirst="0" w:colLast="0"/>
      <w:bookmarkStart w:id="1" w:name="bookmark=id.gjdgxs" w:colFirst="0" w:colLast="0"/>
      <w:bookmarkEnd w:id="0"/>
      <w:bookmarkEnd w:id="1"/>
      <w:proofErr w:type="spellStart"/>
      <w:r w:rsidRPr="00B4040E">
        <w:rPr>
          <w:rFonts w:ascii="Gadugi" w:hAnsi="Gadugi"/>
          <w:sz w:val="24"/>
          <w:szCs w:val="24"/>
        </w:rPr>
        <w:t>Karakteristik</w:t>
      </w:r>
      <w:proofErr w:type="spellEnd"/>
      <w:r w:rsidRPr="00B4040E">
        <w:rPr>
          <w:rFonts w:ascii="Gadugi" w:hAnsi="Gadugi"/>
          <w:sz w:val="24"/>
          <w:szCs w:val="24"/>
        </w:rPr>
        <w:t xml:space="preserve"> pada </w:t>
      </w:r>
      <w:proofErr w:type="spellStart"/>
      <w:r w:rsidRPr="00B4040E">
        <w:rPr>
          <w:rFonts w:ascii="Gadugi" w:hAnsi="Gadugi"/>
          <w:sz w:val="24"/>
          <w:szCs w:val="24"/>
        </w:rPr>
        <w:t>usia</w:t>
      </w:r>
      <w:proofErr w:type="spellEnd"/>
      <w:r w:rsidRPr="00B4040E">
        <w:rPr>
          <w:rFonts w:ascii="Gadugi" w:hAnsi="Gadugi"/>
          <w:sz w:val="24"/>
          <w:szCs w:val="24"/>
        </w:rPr>
        <w:t xml:space="preserve"> </w:t>
      </w:r>
      <w:proofErr w:type="spellStart"/>
      <w:r w:rsidRPr="00B4040E">
        <w:rPr>
          <w:rFonts w:ascii="Gadugi" w:hAnsi="Gadugi"/>
          <w:sz w:val="24"/>
          <w:szCs w:val="24"/>
        </w:rPr>
        <w:t>responden</w:t>
      </w:r>
      <w:proofErr w:type="spellEnd"/>
      <w:r w:rsidRPr="00B4040E">
        <w:rPr>
          <w:rFonts w:ascii="Gadugi" w:hAnsi="Gadugi"/>
          <w:sz w:val="24"/>
          <w:szCs w:val="24"/>
        </w:rPr>
        <w:t xml:space="preserve"> </w:t>
      </w:r>
      <w:r w:rsidRPr="00B4040E">
        <w:rPr>
          <w:rFonts w:ascii="Gadugi" w:hAnsi="Gadugi"/>
          <w:sz w:val="24"/>
        </w:rPr>
        <w:t xml:space="preserve">yang </w:t>
      </w:r>
      <w:proofErr w:type="spellStart"/>
      <w:r w:rsidRPr="00B4040E">
        <w:rPr>
          <w:rFonts w:ascii="Gadugi" w:hAnsi="Gadugi"/>
          <w:sz w:val="24"/>
        </w:rPr>
        <w:t>menderita</w:t>
      </w:r>
      <w:proofErr w:type="spellEnd"/>
      <w:r w:rsidRPr="00B4040E">
        <w:rPr>
          <w:rFonts w:ascii="Gadugi" w:hAnsi="Gadugi"/>
          <w:sz w:val="24"/>
        </w:rPr>
        <w:t xml:space="preserve"> diabetes mellitus </w:t>
      </w:r>
      <w:proofErr w:type="spellStart"/>
      <w:r w:rsidRPr="00B4040E">
        <w:rPr>
          <w:rFonts w:ascii="Gadugi" w:hAnsi="Gadugi"/>
          <w:sz w:val="24"/>
        </w:rPr>
        <w:t>tipe</w:t>
      </w:r>
      <w:proofErr w:type="spellEnd"/>
      <w:r w:rsidRPr="00B4040E">
        <w:rPr>
          <w:rFonts w:ascii="Gadugi" w:hAnsi="Gadugi"/>
          <w:sz w:val="24"/>
        </w:rPr>
        <w:t xml:space="preserve"> 2 di </w:t>
      </w:r>
      <w:proofErr w:type="spellStart"/>
      <w:r w:rsidRPr="00B4040E">
        <w:rPr>
          <w:rFonts w:ascii="Gadugi" w:hAnsi="Gadugi"/>
          <w:sz w:val="24"/>
        </w:rPr>
        <w:t>Puskesmas</w:t>
      </w:r>
      <w:proofErr w:type="spellEnd"/>
      <w:r w:rsidRPr="00B4040E">
        <w:rPr>
          <w:rFonts w:ascii="Gadugi" w:hAnsi="Gadugi"/>
          <w:sz w:val="24"/>
        </w:rPr>
        <w:t xml:space="preserve"> </w:t>
      </w:r>
      <w:proofErr w:type="spellStart"/>
      <w:r w:rsidRPr="00B4040E">
        <w:rPr>
          <w:rFonts w:ascii="Gadugi" w:hAnsi="Gadugi"/>
          <w:sz w:val="24"/>
        </w:rPr>
        <w:t>Cikarang</w:t>
      </w:r>
      <w:proofErr w:type="spellEnd"/>
      <w:r w:rsidRPr="00B4040E">
        <w:rPr>
          <w:rFonts w:ascii="Gadugi" w:hAnsi="Gadugi"/>
          <w:sz w:val="24"/>
          <w:szCs w:val="24"/>
        </w:rPr>
        <w:t xml:space="preserve">, </w:t>
      </w:r>
      <w:proofErr w:type="spellStart"/>
      <w:r w:rsidRPr="00B4040E">
        <w:rPr>
          <w:rFonts w:ascii="Gadugi" w:hAnsi="Gadugi"/>
          <w:sz w:val="24"/>
          <w:szCs w:val="24"/>
        </w:rPr>
        <w:t>didapatkan</w:t>
      </w:r>
      <w:proofErr w:type="spellEnd"/>
      <w:r w:rsidRPr="00B4040E">
        <w:rPr>
          <w:rFonts w:ascii="Gadugi" w:hAnsi="Gadugi"/>
          <w:sz w:val="24"/>
          <w:szCs w:val="24"/>
        </w:rPr>
        <w:t xml:space="preserve"> </w:t>
      </w:r>
      <w:proofErr w:type="spellStart"/>
      <w:r w:rsidRPr="00B4040E">
        <w:rPr>
          <w:rFonts w:ascii="Gadugi" w:hAnsi="Gadugi"/>
          <w:sz w:val="24"/>
          <w:szCs w:val="24"/>
        </w:rPr>
        <w:t>hasil</w:t>
      </w:r>
      <w:proofErr w:type="spellEnd"/>
      <w:r w:rsidRPr="00B4040E">
        <w:rPr>
          <w:rFonts w:ascii="Gadugi" w:hAnsi="Gadugi"/>
          <w:sz w:val="24"/>
          <w:szCs w:val="24"/>
        </w:rPr>
        <w:t xml:space="preserve"> yang </w:t>
      </w:r>
      <w:proofErr w:type="spellStart"/>
      <w:r w:rsidRPr="00B4040E">
        <w:rPr>
          <w:rFonts w:ascii="Gadugi" w:hAnsi="Gadugi"/>
          <w:sz w:val="24"/>
          <w:szCs w:val="24"/>
        </w:rPr>
        <w:t>tertinggi</w:t>
      </w:r>
      <w:proofErr w:type="spellEnd"/>
      <w:r w:rsidRPr="00B4040E">
        <w:rPr>
          <w:rFonts w:ascii="Gadugi" w:hAnsi="Gadugi"/>
          <w:sz w:val="24"/>
          <w:szCs w:val="24"/>
        </w:rPr>
        <w:t xml:space="preserve"> </w:t>
      </w:r>
      <w:proofErr w:type="spellStart"/>
      <w:r w:rsidRPr="00B4040E">
        <w:rPr>
          <w:rFonts w:ascii="Gadugi" w:hAnsi="Gadugi"/>
          <w:sz w:val="24"/>
          <w:szCs w:val="24"/>
        </w:rPr>
        <w:t>adalah</w:t>
      </w:r>
      <w:proofErr w:type="spellEnd"/>
      <w:r w:rsidRPr="00B4040E">
        <w:rPr>
          <w:rFonts w:ascii="Gadugi" w:hAnsi="Gadugi"/>
          <w:sz w:val="24"/>
          <w:szCs w:val="24"/>
        </w:rPr>
        <w:t xml:space="preserve"> pada </w:t>
      </w:r>
      <w:proofErr w:type="spellStart"/>
      <w:r w:rsidRPr="00B4040E">
        <w:rPr>
          <w:rFonts w:ascii="Gadugi" w:hAnsi="Gadugi"/>
          <w:sz w:val="24"/>
          <w:szCs w:val="24"/>
        </w:rPr>
        <w:t>rentang</w:t>
      </w:r>
      <w:proofErr w:type="spellEnd"/>
      <w:r w:rsidRPr="00B4040E">
        <w:rPr>
          <w:rFonts w:ascii="Gadugi" w:hAnsi="Gadugi"/>
          <w:sz w:val="24"/>
          <w:szCs w:val="24"/>
        </w:rPr>
        <w:t xml:space="preserve"> </w:t>
      </w:r>
      <w:proofErr w:type="spellStart"/>
      <w:r w:rsidRPr="00B4040E">
        <w:rPr>
          <w:rFonts w:ascii="Gadugi" w:hAnsi="Gadugi"/>
          <w:sz w:val="24"/>
          <w:szCs w:val="24"/>
        </w:rPr>
        <w:t>usia</w:t>
      </w:r>
      <w:proofErr w:type="spellEnd"/>
      <w:r w:rsidRPr="00B4040E">
        <w:rPr>
          <w:rFonts w:ascii="Gadugi" w:hAnsi="Gadugi"/>
          <w:sz w:val="24"/>
          <w:szCs w:val="24"/>
        </w:rPr>
        <w:t xml:space="preserve"> 56-65 </w:t>
      </w:r>
      <w:proofErr w:type="spellStart"/>
      <w:r w:rsidRPr="00B4040E">
        <w:rPr>
          <w:rFonts w:ascii="Gadugi" w:hAnsi="Gadugi"/>
          <w:sz w:val="24"/>
          <w:szCs w:val="24"/>
        </w:rPr>
        <w:t>tahun</w:t>
      </w:r>
      <w:proofErr w:type="spellEnd"/>
      <w:r w:rsidRPr="00B4040E">
        <w:rPr>
          <w:rFonts w:ascii="Gadugi" w:hAnsi="Gadugi"/>
          <w:sz w:val="24"/>
          <w:szCs w:val="24"/>
        </w:rPr>
        <w:t xml:space="preserve"> </w:t>
      </w:r>
      <w:proofErr w:type="spellStart"/>
      <w:r w:rsidRPr="00B4040E">
        <w:rPr>
          <w:rFonts w:ascii="Gadugi" w:hAnsi="Gadugi"/>
          <w:sz w:val="24"/>
          <w:szCs w:val="24"/>
        </w:rPr>
        <w:t>yaitu</w:t>
      </w:r>
      <w:proofErr w:type="spellEnd"/>
      <w:r w:rsidRPr="00B4040E">
        <w:rPr>
          <w:rFonts w:ascii="Gadugi" w:hAnsi="Gadugi"/>
          <w:sz w:val="24"/>
          <w:szCs w:val="24"/>
        </w:rPr>
        <w:t xml:space="preserve"> </w:t>
      </w:r>
      <w:proofErr w:type="spellStart"/>
      <w:r w:rsidRPr="00B4040E">
        <w:rPr>
          <w:rFonts w:ascii="Gadugi" w:hAnsi="Gadugi"/>
          <w:sz w:val="24"/>
          <w:szCs w:val="24"/>
        </w:rPr>
        <w:t>sebanyak</w:t>
      </w:r>
      <w:proofErr w:type="spellEnd"/>
      <w:r w:rsidRPr="00B4040E">
        <w:rPr>
          <w:rFonts w:ascii="Gadugi" w:hAnsi="Gadugi"/>
          <w:sz w:val="24"/>
          <w:szCs w:val="24"/>
        </w:rPr>
        <w:t xml:space="preserve"> 44 </w:t>
      </w:r>
      <w:proofErr w:type="spellStart"/>
      <w:r w:rsidRPr="00B4040E">
        <w:rPr>
          <w:rFonts w:ascii="Gadugi" w:hAnsi="Gadugi"/>
          <w:sz w:val="24"/>
          <w:szCs w:val="24"/>
        </w:rPr>
        <w:t>pasien</w:t>
      </w:r>
      <w:proofErr w:type="spellEnd"/>
      <w:r w:rsidRPr="00B4040E">
        <w:rPr>
          <w:rFonts w:ascii="Gadugi" w:hAnsi="Gadugi"/>
          <w:sz w:val="24"/>
          <w:szCs w:val="24"/>
        </w:rPr>
        <w:t xml:space="preserve"> (45,8%). </w:t>
      </w:r>
      <w:proofErr w:type="spellStart"/>
      <w:r w:rsidRPr="00B4040E">
        <w:rPr>
          <w:rFonts w:ascii="Gadugi" w:hAnsi="Gadugi"/>
          <w:sz w:val="24"/>
        </w:rPr>
        <w:t>Terkait</w:t>
      </w:r>
      <w:proofErr w:type="spellEnd"/>
      <w:r w:rsidRPr="00B4040E">
        <w:rPr>
          <w:rFonts w:ascii="Gadugi" w:hAnsi="Gadugi"/>
          <w:sz w:val="24"/>
        </w:rPr>
        <w:t xml:space="preserve"> </w:t>
      </w:r>
      <w:proofErr w:type="spellStart"/>
      <w:r w:rsidRPr="00B4040E">
        <w:rPr>
          <w:rFonts w:ascii="Gadugi" w:hAnsi="Gadugi"/>
          <w:sz w:val="24"/>
        </w:rPr>
        <w:t>usia</w:t>
      </w:r>
      <w:proofErr w:type="spellEnd"/>
      <w:r w:rsidRPr="00B4040E">
        <w:rPr>
          <w:rFonts w:ascii="Gadugi" w:hAnsi="Gadugi"/>
          <w:sz w:val="24"/>
        </w:rPr>
        <w:t xml:space="preserve"> pada </w:t>
      </w:r>
      <w:proofErr w:type="spellStart"/>
      <w:r w:rsidRPr="00B4040E">
        <w:rPr>
          <w:rFonts w:ascii="Gadugi" w:hAnsi="Gadugi"/>
          <w:sz w:val="24"/>
        </w:rPr>
        <w:t>kasus</w:t>
      </w:r>
      <w:proofErr w:type="spellEnd"/>
      <w:r w:rsidRPr="00B4040E">
        <w:rPr>
          <w:rFonts w:ascii="Gadugi" w:hAnsi="Gadugi"/>
          <w:sz w:val="24"/>
        </w:rPr>
        <w:t xml:space="preserve"> diabetes, </w:t>
      </w:r>
      <w:proofErr w:type="spellStart"/>
      <w:r w:rsidRPr="00B4040E">
        <w:rPr>
          <w:rFonts w:ascii="Gadugi" w:hAnsi="Gadugi"/>
          <w:sz w:val="24"/>
        </w:rPr>
        <w:t>Riskesdas</w:t>
      </w:r>
      <w:proofErr w:type="spellEnd"/>
      <w:r w:rsidRPr="00B4040E">
        <w:rPr>
          <w:rFonts w:ascii="Gadugi" w:hAnsi="Gadugi"/>
          <w:sz w:val="24"/>
        </w:rPr>
        <w:t xml:space="preserve"> 2013 dan 2018 </w:t>
      </w:r>
      <w:proofErr w:type="spellStart"/>
      <w:r w:rsidRPr="00B4040E">
        <w:rPr>
          <w:rFonts w:ascii="Gadugi" w:hAnsi="Gadugi"/>
          <w:sz w:val="24"/>
        </w:rPr>
        <w:t>mengindikasikan</w:t>
      </w:r>
      <w:proofErr w:type="spellEnd"/>
      <w:r w:rsidRPr="00B4040E">
        <w:rPr>
          <w:rFonts w:ascii="Gadugi" w:hAnsi="Gadugi"/>
          <w:sz w:val="24"/>
        </w:rPr>
        <w:t xml:space="preserve"> </w:t>
      </w:r>
      <w:proofErr w:type="spellStart"/>
      <w:r w:rsidRPr="00B4040E">
        <w:rPr>
          <w:rFonts w:ascii="Gadugi" w:hAnsi="Gadugi"/>
          <w:sz w:val="24"/>
        </w:rPr>
        <w:t>semakin</w:t>
      </w:r>
      <w:proofErr w:type="spellEnd"/>
      <w:r w:rsidRPr="00B4040E">
        <w:rPr>
          <w:rFonts w:ascii="Gadugi" w:hAnsi="Gadugi"/>
          <w:sz w:val="24"/>
        </w:rPr>
        <w:t xml:space="preserve"> </w:t>
      </w:r>
      <w:proofErr w:type="spellStart"/>
      <w:r w:rsidRPr="00B4040E">
        <w:rPr>
          <w:rFonts w:ascii="Gadugi" w:hAnsi="Gadugi"/>
          <w:sz w:val="24"/>
        </w:rPr>
        <w:t>tinggi</w:t>
      </w:r>
      <w:proofErr w:type="spellEnd"/>
      <w:r w:rsidRPr="00B4040E">
        <w:rPr>
          <w:rFonts w:ascii="Gadugi" w:hAnsi="Gadugi"/>
          <w:sz w:val="24"/>
        </w:rPr>
        <w:t xml:space="preserve"> </w:t>
      </w:r>
      <w:proofErr w:type="spellStart"/>
      <w:r w:rsidRPr="00B4040E">
        <w:rPr>
          <w:rFonts w:ascii="Gadugi" w:hAnsi="Gadugi"/>
          <w:sz w:val="24"/>
        </w:rPr>
        <w:t>usia</w:t>
      </w:r>
      <w:proofErr w:type="spellEnd"/>
      <w:r w:rsidRPr="00B4040E">
        <w:rPr>
          <w:rFonts w:ascii="Gadugi" w:hAnsi="Gadugi"/>
          <w:sz w:val="24"/>
        </w:rPr>
        <w:t xml:space="preserve"> </w:t>
      </w:r>
      <w:proofErr w:type="spellStart"/>
      <w:r w:rsidRPr="00B4040E">
        <w:rPr>
          <w:rFonts w:ascii="Gadugi" w:hAnsi="Gadugi"/>
          <w:sz w:val="24"/>
        </w:rPr>
        <w:t>maka</w:t>
      </w:r>
      <w:proofErr w:type="spellEnd"/>
      <w:r w:rsidRPr="00B4040E">
        <w:rPr>
          <w:rFonts w:ascii="Gadugi" w:hAnsi="Gadugi"/>
          <w:sz w:val="24"/>
        </w:rPr>
        <w:t xml:space="preserve"> </w:t>
      </w:r>
      <w:proofErr w:type="spellStart"/>
      <w:r w:rsidRPr="00B4040E">
        <w:rPr>
          <w:rFonts w:ascii="Gadugi" w:hAnsi="Gadugi"/>
          <w:sz w:val="24"/>
        </w:rPr>
        <w:t>semakin</w:t>
      </w:r>
      <w:proofErr w:type="spellEnd"/>
      <w:r w:rsidRPr="00B4040E">
        <w:rPr>
          <w:rFonts w:ascii="Gadugi" w:hAnsi="Gadugi"/>
          <w:sz w:val="24"/>
        </w:rPr>
        <w:t xml:space="preserve"> </w:t>
      </w:r>
      <w:proofErr w:type="spellStart"/>
      <w:r w:rsidRPr="00B4040E">
        <w:rPr>
          <w:rFonts w:ascii="Gadugi" w:hAnsi="Gadugi"/>
          <w:sz w:val="24"/>
        </w:rPr>
        <w:t>besar</w:t>
      </w:r>
      <w:proofErr w:type="spellEnd"/>
      <w:r w:rsidRPr="00B4040E">
        <w:rPr>
          <w:rFonts w:ascii="Gadugi" w:hAnsi="Gadugi"/>
          <w:sz w:val="24"/>
        </w:rPr>
        <w:t xml:space="preserve"> </w:t>
      </w:r>
      <w:proofErr w:type="spellStart"/>
      <w:r w:rsidRPr="00B4040E">
        <w:rPr>
          <w:rFonts w:ascii="Gadugi" w:hAnsi="Gadugi"/>
          <w:sz w:val="24"/>
        </w:rPr>
        <w:t>risiko</w:t>
      </w:r>
      <w:proofErr w:type="spellEnd"/>
      <w:r w:rsidRPr="00B4040E">
        <w:rPr>
          <w:rFonts w:ascii="Gadugi" w:hAnsi="Gadugi"/>
          <w:sz w:val="24"/>
        </w:rPr>
        <w:t xml:space="preserve"> </w:t>
      </w:r>
      <w:proofErr w:type="spellStart"/>
      <w:r w:rsidRPr="00B4040E">
        <w:rPr>
          <w:rFonts w:ascii="Gadugi" w:hAnsi="Gadugi"/>
          <w:sz w:val="24"/>
        </w:rPr>
        <w:t>untuk</w:t>
      </w:r>
      <w:proofErr w:type="spellEnd"/>
      <w:r w:rsidRPr="00B4040E">
        <w:rPr>
          <w:rFonts w:ascii="Gadugi" w:hAnsi="Gadugi"/>
          <w:sz w:val="24"/>
        </w:rPr>
        <w:t xml:space="preserve"> </w:t>
      </w:r>
      <w:proofErr w:type="spellStart"/>
      <w:r w:rsidRPr="00B4040E">
        <w:rPr>
          <w:rFonts w:ascii="Gadugi" w:hAnsi="Gadugi"/>
          <w:sz w:val="24"/>
        </w:rPr>
        <w:t>mengalami</w:t>
      </w:r>
      <w:proofErr w:type="spellEnd"/>
      <w:r w:rsidRPr="00B4040E">
        <w:rPr>
          <w:rFonts w:ascii="Gadugi" w:hAnsi="Gadugi"/>
          <w:sz w:val="24"/>
        </w:rPr>
        <w:t xml:space="preserve"> diabetes, </w:t>
      </w:r>
      <w:proofErr w:type="spellStart"/>
      <w:r w:rsidRPr="00B4040E">
        <w:rPr>
          <w:rFonts w:ascii="Gadugi" w:hAnsi="Gadugi"/>
          <w:sz w:val="24"/>
        </w:rPr>
        <w:t>karena</w:t>
      </w:r>
      <w:proofErr w:type="spellEnd"/>
      <w:r w:rsidRPr="00B4040E">
        <w:rPr>
          <w:rFonts w:ascii="Gadugi" w:hAnsi="Gadugi"/>
          <w:sz w:val="24"/>
        </w:rPr>
        <w:t xml:space="preserve"> </w:t>
      </w:r>
      <w:proofErr w:type="spellStart"/>
      <w:r w:rsidRPr="00B4040E">
        <w:rPr>
          <w:rFonts w:ascii="Gadugi" w:hAnsi="Gadugi"/>
          <w:sz w:val="24"/>
        </w:rPr>
        <w:t>prevalensi</w:t>
      </w:r>
      <w:proofErr w:type="spellEnd"/>
      <w:r w:rsidRPr="00B4040E">
        <w:rPr>
          <w:rFonts w:ascii="Gadugi" w:hAnsi="Gadugi"/>
          <w:sz w:val="24"/>
        </w:rPr>
        <w:t xml:space="preserve"> diabetes mellitus </w:t>
      </w:r>
      <w:proofErr w:type="spellStart"/>
      <w:r w:rsidRPr="00B4040E">
        <w:rPr>
          <w:rFonts w:ascii="Gadugi" w:hAnsi="Gadugi"/>
          <w:sz w:val="24"/>
        </w:rPr>
        <w:t>menunjukkan</w:t>
      </w:r>
      <w:proofErr w:type="spellEnd"/>
      <w:r w:rsidRPr="00B4040E">
        <w:rPr>
          <w:rFonts w:ascii="Gadugi" w:hAnsi="Gadugi"/>
          <w:sz w:val="24"/>
        </w:rPr>
        <w:t xml:space="preserve"> </w:t>
      </w:r>
      <w:proofErr w:type="spellStart"/>
      <w:r w:rsidRPr="00B4040E">
        <w:rPr>
          <w:rFonts w:ascii="Gadugi" w:hAnsi="Gadugi"/>
          <w:sz w:val="24"/>
        </w:rPr>
        <w:t>peningkatan</w:t>
      </w:r>
      <w:proofErr w:type="spellEnd"/>
      <w:r w:rsidRPr="00B4040E">
        <w:rPr>
          <w:rFonts w:ascii="Gadugi" w:hAnsi="Gadugi"/>
          <w:sz w:val="24"/>
        </w:rPr>
        <w:t xml:space="preserve"> </w:t>
      </w:r>
      <w:proofErr w:type="spellStart"/>
      <w:r w:rsidRPr="00B4040E">
        <w:rPr>
          <w:rFonts w:ascii="Gadugi" w:hAnsi="Gadugi"/>
          <w:sz w:val="24"/>
        </w:rPr>
        <w:t>seiring</w:t>
      </w:r>
      <w:proofErr w:type="spellEnd"/>
      <w:r w:rsidRPr="00B4040E">
        <w:rPr>
          <w:rFonts w:ascii="Gadugi" w:hAnsi="Gadugi"/>
          <w:sz w:val="24"/>
        </w:rPr>
        <w:t xml:space="preserve"> </w:t>
      </w:r>
      <w:proofErr w:type="spellStart"/>
      <w:r w:rsidRPr="00B4040E">
        <w:rPr>
          <w:rFonts w:ascii="Gadugi" w:hAnsi="Gadugi"/>
          <w:sz w:val="24"/>
        </w:rPr>
        <w:t>dengan</w:t>
      </w:r>
      <w:proofErr w:type="spellEnd"/>
      <w:r w:rsidRPr="00B4040E">
        <w:rPr>
          <w:rFonts w:ascii="Gadugi" w:hAnsi="Gadugi"/>
          <w:sz w:val="24"/>
        </w:rPr>
        <w:t xml:space="preserve"> </w:t>
      </w:r>
      <w:proofErr w:type="spellStart"/>
      <w:r w:rsidRPr="00B4040E">
        <w:rPr>
          <w:rFonts w:ascii="Gadugi" w:hAnsi="Gadugi"/>
          <w:sz w:val="24"/>
        </w:rPr>
        <w:t>bertambahnya</w:t>
      </w:r>
      <w:proofErr w:type="spellEnd"/>
      <w:r w:rsidRPr="00B4040E">
        <w:rPr>
          <w:rFonts w:ascii="Gadugi" w:hAnsi="Gadugi"/>
          <w:sz w:val="24"/>
        </w:rPr>
        <w:t xml:space="preserve"> </w:t>
      </w:r>
      <w:proofErr w:type="spellStart"/>
      <w:r w:rsidRPr="00B4040E">
        <w:rPr>
          <w:rFonts w:ascii="Gadugi" w:hAnsi="Gadugi"/>
          <w:sz w:val="24"/>
        </w:rPr>
        <w:t>usia</w:t>
      </w:r>
      <w:proofErr w:type="spellEnd"/>
      <w:r w:rsidRPr="00B4040E">
        <w:rPr>
          <w:rFonts w:ascii="Gadugi" w:hAnsi="Gadugi"/>
          <w:sz w:val="24"/>
        </w:rPr>
        <w:t xml:space="preserve"> </w:t>
      </w:r>
      <w:proofErr w:type="spellStart"/>
      <w:r w:rsidRPr="00B4040E">
        <w:rPr>
          <w:rFonts w:ascii="Gadugi" w:hAnsi="Gadugi"/>
          <w:sz w:val="24"/>
        </w:rPr>
        <w:t>penderita</w:t>
      </w:r>
      <w:proofErr w:type="spellEnd"/>
      <w:r w:rsidRPr="00B4040E">
        <w:rPr>
          <w:rFonts w:ascii="Gadugi" w:hAnsi="Gadugi"/>
          <w:sz w:val="24"/>
        </w:rPr>
        <w:t xml:space="preserve"> yang </w:t>
      </w:r>
      <w:proofErr w:type="spellStart"/>
      <w:r w:rsidRPr="00B4040E">
        <w:rPr>
          <w:rFonts w:ascii="Gadugi" w:hAnsi="Gadugi"/>
          <w:sz w:val="24"/>
        </w:rPr>
        <w:t>mencapai</w:t>
      </w:r>
      <w:proofErr w:type="spellEnd"/>
      <w:r w:rsidRPr="00B4040E">
        <w:rPr>
          <w:rFonts w:ascii="Gadugi" w:hAnsi="Gadugi"/>
          <w:sz w:val="24"/>
        </w:rPr>
        <w:t xml:space="preserve"> </w:t>
      </w:r>
      <w:proofErr w:type="spellStart"/>
      <w:r w:rsidRPr="00B4040E">
        <w:rPr>
          <w:rFonts w:ascii="Gadugi" w:hAnsi="Gadugi"/>
          <w:sz w:val="24"/>
        </w:rPr>
        <w:t>puncaknya</w:t>
      </w:r>
      <w:proofErr w:type="spellEnd"/>
      <w:r w:rsidRPr="00B4040E">
        <w:rPr>
          <w:rFonts w:ascii="Gadugi" w:hAnsi="Gadugi"/>
          <w:sz w:val="24"/>
        </w:rPr>
        <w:t xml:space="preserve"> pada </w:t>
      </w:r>
      <w:proofErr w:type="spellStart"/>
      <w:r w:rsidRPr="00B4040E">
        <w:rPr>
          <w:rFonts w:ascii="Gadugi" w:hAnsi="Gadugi"/>
          <w:sz w:val="24"/>
        </w:rPr>
        <w:t>umur</w:t>
      </w:r>
      <w:proofErr w:type="spellEnd"/>
      <w:r w:rsidRPr="00B4040E">
        <w:rPr>
          <w:rFonts w:ascii="Gadugi" w:hAnsi="Gadugi"/>
          <w:sz w:val="24"/>
        </w:rPr>
        <w:t xml:space="preserve"> 55-64 </w:t>
      </w:r>
      <w:proofErr w:type="spellStart"/>
      <w:r w:rsidRPr="00B4040E">
        <w:rPr>
          <w:rFonts w:ascii="Gadugi" w:hAnsi="Gadugi"/>
          <w:sz w:val="24"/>
        </w:rPr>
        <w:t>tahun</w:t>
      </w:r>
      <w:proofErr w:type="spellEnd"/>
      <w:r w:rsidRPr="00B4040E">
        <w:rPr>
          <w:rFonts w:ascii="Gadugi" w:hAnsi="Gadugi"/>
          <w:sz w:val="24"/>
        </w:rPr>
        <w:t xml:space="preserve"> dan </w:t>
      </w:r>
      <w:proofErr w:type="spellStart"/>
      <w:r w:rsidRPr="00B4040E">
        <w:rPr>
          <w:rFonts w:ascii="Gadugi" w:hAnsi="Gadugi"/>
          <w:sz w:val="24"/>
        </w:rPr>
        <w:t>menurun</w:t>
      </w:r>
      <w:proofErr w:type="spellEnd"/>
      <w:r w:rsidRPr="00B4040E">
        <w:rPr>
          <w:rFonts w:ascii="Gadugi" w:hAnsi="Gadugi"/>
          <w:sz w:val="24"/>
        </w:rPr>
        <w:t xml:space="preserve"> </w:t>
      </w:r>
      <w:proofErr w:type="spellStart"/>
      <w:r w:rsidRPr="00B4040E">
        <w:rPr>
          <w:rFonts w:ascii="Gadugi" w:hAnsi="Gadugi"/>
          <w:sz w:val="24"/>
        </w:rPr>
        <w:t>setelah</w:t>
      </w:r>
      <w:proofErr w:type="spellEnd"/>
      <w:r w:rsidRPr="00B4040E">
        <w:rPr>
          <w:rFonts w:ascii="Gadugi" w:hAnsi="Gadugi"/>
          <w:sz w:val="24"/>
        </w:rPr>
        <w:t xml:space="preserve"> </w:t>
      </w:r>
      <w:proofErr w:type="spellStart"/>
      <w:r w:rsidRPr="00B4040E">
        <w:rPr>
          <w:rFonts w:ascii="Gadugi" w:hAnsi="Gadugi"/>
          <w:sz w:val="24"/>
        </w:rPr>
        <w:t>melewati</w:t>
      </w:r>
      <w:proofErr w:type="spellEnd"/>
      <w:r w:rsidRPr="00B4040E">
        <w:rPr>
          <w:rFonts w:ascii="Gadugi" w:hAnsi="Gadugi"/>
          <w:sz w:val="24"/>
        </w:rPr>
        <w:t xml:space="preserve"> </w:t>
      </w:r>
      <w:proofErr w:type="spellStart"/>
      <w:r w:rsidRPr="00B4040E">
        <w:rPr>
          <w:rFonts w:ascii="Gadugi" w:hAnsi="Gadugi"/>
          <w:sz w:val="24"/>
        </w:rPr>
        <w:t>rentang</w:t>
      </w:r>
      <w:proofErr w:type="spellEnd"/>
      <w:r w:rsidRPr="00B4040E">
        <w:rPr>
          <w:rFonts w:ascii="Gadugi" w:hAnsi="Gadugi"/>
          <w:sz w:val="24"/>
        </w:rPr>
        <w:t xml:space="preserve"> </w:t>
      </w:r>
      <w:proofErr w:type="spellStart"/>
      <w:r w:rsidRPr="00B4040E">
        <w:rPr>
          <w:rFonts w:ascii="Gadugi" w:hAnsi="Gadugi"/>
          <w:sz w:val="24"/>
        </w:rPr>
        <w:t>umur</w:t>
      </w:r>
      <w:proofErr w:type="spellEnd"/>
      <w:r w:rsidRPr="00B4040E">
        <w:rPr>
          <w:rFonts w:ascii="Gadugi" w:hAnsi="Gadugi"/>
          <w:sz w:val="24"/>
        </w:rPr>
        <w:t xml:space="preserve"> tersebut</w:t>
      </w:r>
      <w:r w:rsidR="00CE58FA">
        <w:rPr>
          <w:rFonts w:ascii="Gadugi" w:hAnsi="Gadugi"/>
          <w:sz w:val="24"/>
        </w:rPr>
        <w:t>.</w:t>
      </w:r>
      <w:r w:rsidR="008C5AEA" w:rsidRPr="00CE58FA">
        <w:rPr>
          <w:rFonts w:ascii="Gadugi" w:hAnsi="Gadugi"/>
          <w:sz w:val="24"/>
          <w:vertAlign w:val="superscript"/>
        </w:rPr>
        <w:fldChar w:fldCharType="begin" w:fldLock="1"/>
      </w:r>
      <w:r w:rsidR="00CE58FA" w:rsidRPr="00CE58FA">
        <w:rPr>
          <w:rFonts w:ascii="Gadugi" w:hAnsi="Gadugi"/>
          <w:sz w:val="24"/>
          <w:vertAlign w:val="superscript"/>
        </w:rPr>
        <w:instrText>ADDIN CSL_CITATION {"citationItems":[{"id":"ITEM-1","itemData":{"author":[{"dropping-particle":"","family":"Kementerian Kesehatan RI","given":"","non-dropping-particle":"","parse-names":false,"suffix":""}],"id":"ITEM-1","issued":{"date-parts":[["2020"]]},"title":"Infodatin Diabetes Melitus","type":"article"},"uris":["http://www.mendeley.com/documents/?uuid=90e093c2-0361-4894-acd2-79c63e2fcf7e"]}],"mendeley":{"formattedCitation":"(3)","manualFormatting":"3","plainTextFormattedCitation":"(3)","previouslyFormattedCitation":"(3)"},"properties":{"noteIndex":0},"schema":"https://github.com/citation-style-language/schema/raw/master/csl-citation.json"}</w:instrText>
      </w:r>
      <w:r w:rsidR="008C5AEA" w:rsidRPr="00CE58FA">
        <w:rPr>
          <w:rFonts w:ascii="Gadugi" w:hAnsi="Gadugi"/>
          <w:sz w:val="24"/>
          <w:vertAlign w:val="superscript"/>
        </w:rPr>
        <w:fldChar w:fldCharType="separate"/>
      </w:r>
      <w:r w:rsidRPr="00CE58FA">
        <w:rPr>
          <w:rFonts w:ascii="Gadugi" w:hAnsi="Gadugi"/>
          <w:noProof/>
          <w:sz w:val="24"/>
          <w:vertAlign w:val="superscript"/>
        </w:rPr>
        <w:t>3</w:t>
      </w:r>
      <w:r w:rsidR="008C5AEA" w:rsidRPr="00CE58FA">
        <w:rPr>
          <w:rFonts w:ascii="Gadugi" w:hAnsi="Gadugi"/>
          <w:sz w:val="24"/>
          <w:vertAlign w:val="superscript"/>
        </w:rPr>
        <w:fldChar w:fldCharType="end"/>
      </w:r>
      <w:r w:rsidRPr="00B4040E">
        <w:rPr>
          <w:rFonts w:ascii="Gadugi" w:hAnsi="Gadugi"/>
          <w:sz w:val="24"/>
        </w:rPr>
        <w:t xml:space="preserve"> Pada </w:t>
      </w:r>
      <w:proofErr w:type="spellStart"/>
      <w:r w:rsidRPr="00B4040E">
        <w:rPr>
          <w:rFonts w:ascii="Gadugi" w:hAnsi="Gadugi"/>
          <w:sz w:val="24"/>
        </w:rPr>
        <w:t>kelompok</w:t>
      </w:r>
      <w:proofErr w:type="spellEnd"/>
      <w:r w:rsidRPr="00B4040E">
        <w:rPr>
          <w:rFonts w:ascii="Gadugi" w:hAnsi="Gadugi"/>
          <w:sz w:val="24"/>
        </w:rPr>
        <w:t xml:space="preserve"> </w:t>
      </w:r>
      <w:proofErr w:type="spellStart"/>
      <w:r w:rsidRPr="00B4040E">
        <w:rPr>
          <w:rFonts w:ascii="Gadugi" w:hAnsi="Gadugi"/>
          <w:sz w:val="24"/>
        </w:rPr>
        <w:t>usia</w:t>
      </w:r>
      <w:proofErr w:type="spellEnd"/>
      <w:r w:rsidRPr="00B4040E">
        <w:rPr>
          <w:rFonts w:ascii="Gadugi" w:hAnsi="Gadugi"/>
          <w:sz w:val="24"/>
        </w:rPr>
        <w:t xml:space="preserve"> 46-65 </w:t>
      </w:r>
      <w:proofErr w:type="spellStart"/>
      <w:r w:rsidRPr="00B4040E">
        <w:rPr>
          <w:rFonts w:ascii="Gadugi" w:hAnsi="Gadugi"/>
          <w:sz w:val="24"/>
        </w:rPr>
        <w:t>tahun</w:t>
      </w:r>
      <w:proofErr w:type="spellEnd"/>
      <w:r w:rsidRPr="00B4040E">
        <w:rPr>
          <w:rFonts w:ascii="Gadugi" w:hAnsi="Gadugi"/>
          <w:sz w:val="24"/>
        </w:rPr>
        <w:t xml:space="preserve">, </w:t>
      </w:r>
      <w:proofErr w:type="spellStart"/>
      <w:r w:rsidRPr="00B4040E">
        <w:rPr>
          <w:rFonts w:ascii="Gadugi" w:hAnsi="Gadugi"/>
          <w:sz w:val="24"/>
        </w:rPr>
        <w:t>tiga</w:t>
      </w:r>
      <w:proofErr w:type="spellEnd"/>
      <w:r w:rsidRPr="00B4040E">
        <w:rPr>
          <w:rFonts w:ascii="Gadugi" w:hAnsi="Gadugi"/>
          <w:sz w:val="24"/>
        </w:rPr>
        <w:t xml:space="preserve"> kali </w:t>
      </w:r>
      <w:proofErr w:type="spellStart"/>
      <w:r w:rsidRPr="00B4040E">
        <w:rPr>
          <w:rFonts w:ascii="Gadugi" w:hAnsi="Gadugi"/>
          <w:sz w:val="24"/>
        </w:rPr>
        <w:t>lebih</w:t>
      </w:r>
      <w:proofErr w:type="spellEnd"/>
      <w:r w:rsidRPr="00B4040E">
        <w:rPr>
          <w:rFonts w:ascii="Gadugi" w:hAnsi="Gadugi"/>
          <w:sz w:val="24"/>
        </w:rPr>
        <w:t xml:space="preserve"> </w:t>
      </w:r>
      <w:proofErr w:type="spellStart"/>
      <w:r w:rsidRPr="00B4040E">
        <w:rPr>
          <w:rFonts w:ascii="Gadugi" w:hAnsi="Gadugi"/>
          <w:sz w:val="24"/>
        </w:rPr>
        <w:t>tinggi</w:t>
      </w:r>
      <w:proofErr w:type="spellEnd"/>
      <w:r w:rsidRPr="00B4040E">
        <w:rPr>
          <w:rFonts w:ascii="Gadugi" w:hAnsi="Gadugi"/>
          <w:sz w:val="24"/>
        </w:rPr>
        <w:t xml:space="preserve"> </w:t>
      </w:r>
      <w:proofErr w:type="spellStart"/>
      <w:r w:rsidRPr="00B4040E">
        <w:rPr>
          <w:rFonts w:ascii="Gadugi" w:hAnsi="Gadugi"/>
          <w:sz w:val="24"/>
        </w:rPr>
        <w:t>berisiko</w:t>
      </w:r>
      <w:proofErr w:type="spellEnd"/>
      <w:r w:rsidRPr="00B4040E">
        <w:rPr>
          <w:rFonts w:ascii="Gadugi" w:hAnsi="Gadugi"/>
          <w:sz w:val="24"/>
        </w:rPr>
        <w:t xml:space="preserve"> </w:t>
      </w:r>
      <w:proofErr w:type="spellStart"/>
      <w:r w:rsidRPr="00B4040E">
        <w:rPr>
          <w:rFonts w:ascii="Gadugi" w:hAnsi="Gadugi"/>
          <w:sz w:val="24"/>
        </w:rPr>
        <w:t>terkena</w:t>
      </w:r>
      <w:proofErr w:type="spellEnd"/>
      <w:r w:rsidRPr="00B4040E">
        <w:rPr>
          <w:rFonts w:ascii="Gadugi" w:hAnsi="Gadugi"/>
          <w:sz w:val="24"/>
        </w:rPr>
        <w:t xml:space="preserve"> DM </w:t>
      </w:r>
      <w:proofErr w:type="spellStart"/>
      <w:r w:rsidRPr="00B4040E">
        <w:rPr>
          <w:rFonts w:ascii="Gadugi" w:hAnsi="Gadugi"/>
          <w:sz w:val="24"/>
        </w:rPr>
        <w:t>tipe</w:t>
      </w:r>
      <w:proofErr w:type="spellEnd"/>
      <w:r w:rsidRPr="00B4040E">
        <w:rPr>
          <w:rFonts w:ascii="Gadugi" w:hAnsi="Gadugi"/>
          <w:sz w:val="24"/>
        </w:rPr>
        <w:t xml:space="preserve"> 2 </w:t>
      </w:r>
      <w:proofErr w:type="spellStart"/>
      <w:r w:rsidRPr="00B4040E">
        <w:rPr>
          <w:rFonts w:ascii="Gadugi" w:hAnsi="Gadugi"/>
          <w:sz w:val="24"/>
        </w:rPr>
        <w:t>dibanding</w:t>
      </w:r>
      <w:proofErr w:type="spellEnd"/>
      <w:r w:rsidRPr="00B4040E">
        <w:rPr>
          <w:rFonts w:ascii="Gadugi" w:hAnsi="Gadugi"/>
          <w:sz w:val="24"/>
        </w:rPr>
        <w:t xml:space="preserve"> </w:t>
      </w:r>
      <w:proofErr w:type="spellStart"/>
      <w:r w:rsidRPr="00B4040E">
        <w:rPr>
          <w:rFonts w:ascii="Gadugi" w:hAnsi="Gadugi"/>
          <w:sz w:val="24"/>
        </w:rPr>
        <w:t>kelompok</w:t>
      </w:r>
      <w:proofErr w:type="spellEnd"/>
      <w:r w:rsidRPr="00B4040E">
        <w:rPr>
          <w:rFonts w:ascii="Gadugi" w:hAnsi="Gadugi"/>
          <w:sz w:val="24"/>
        </w:rPr>
        <w:t xml:space="preserve"> </w:t>
      </w:r>
      <w:proofErr w:type="spellStart"/>
      <w:r w:rsidRPr="00B4040E">
        <w:rPr>
          <w:rFonts w:ascii="Gadugi" w:hAnsi="Gadugi"/>
          <w:sz w:val="24"/>
        </w:rPr>
        <w:t>usia</w:t>
      </w:r>
      <w:proofErr w:type="spellEnd"/>
      <w:r w:rsidRPr="00B4040E">
        <w:rPr>
          <w:rFonts w:ascii="Gadugi" w:hAnsi="Gadugi"/>
          <w:sz w:val="24"/>
        </w:rPr>
        <w:t xml:space="preserve"> ≤45 </w:t>
      </w:r>
      <w:proofErr w:type="spellStart"/>
      <w:r w:rsidRPr="00B4040E">
        <w:rPr>
          <w:rFonts w:ascii="Gadugi" w:hAnsi="Gadugi"/>
          <w:sz w:val="24"/>
        </w:rPr>
        <w:t>tahun</w:t>
      </w:r>
      <w:proofErr w:type="spellEnd"/>
      <w:r w:rsidRPr="00B4040E">
        <w:rPr>
          <w:rFonts w:ascii="Gadugi" w:hAnsi="Gadugi"/>
          <w:sz w:val="24"/>
        </w:rPr>
        <w:t xml:space="preserve"> </w:t>
      </w:r>
      <w:proofErr w:type="spellStart"/>
      <w:r w:rsidRPr="00B4040E">
        <w:rPr>
          <w:rFonts w:ascii="Gadugi" w:hAnsi="Gadugi"/>
          <w:sz w:val="24"/>
        </w:rPr>
        <w:t>karena</w:t>
      </w:r>
      <w:proofErr w:type="spellEnd"/>
      <w:r w:rsidRPr="00B4040E">
        <w:rPr>
          <w:rFonts w:ascii="Gadugi" w:hAnsi="Gadugi"/>
          <w:sz w:val="24"/>
        </w:rPr>
        <w:t xml:space="preserve"> </w:t>
      </w:r>
      <w:proofErr w:type="spellStart"/>
      <w:r w:rsidRPr="00B4040E">
        <w:rPr>
          <w:rFonts w:ascii="Gadugi" w:hAnsi="Gadugi"/>
          <w:sz w:val="24"/>
        </w:rPr>
        <w:t>penuaan</w:t>
      </w:r>
      <w:proofErr w:type="spellEnd"/>
      <w:r w:rsidRPr="00B4040E">
        <w:rPr>
          <w:rFonts w:ascii="Gadugi" w:hAnsi="Gadugi"/>
          <w:sz w:val="24"/>
        </w:rPr>
        <w:t xml:space="preserve"> </w:t>
      </w:r>
      <w:proofErr w:type="spellStart"/>
      <w:r w:rsidRPr="00B4040E">
        <w:rPr>
          <w:rFonts w:ascii="Gadugi" w:hAnsi="Gadugi"/>
          <w:sz w:val="24"/>
        </w:rPr>
        <w:t>menyebabkan</w:t>
      </w:r>
      <w:proofErr w:type="spellEnd"/>
      <w:r w:rsidRPr="00B4040E">
        <w:rPr>
          <w:rFonts w:ascii="Gadugi" w:hAnsi="Gadugi"/>
          <w:sz w:val="24"/>
        </w:rPr>
        <w:t xml:space="preserve"> </w:t>
      </w:r>
      <w:proofErr w:type="spellStart"/>
      <w:r w:rsidRPr="00B4040E">
        <w:rPr>
          <w:rFonts w:ascii="Gadugi" w:hAnsi="Gadugi"/>
          <w:sz w:val="24"/>
        </w:rPr>
        <w:t>menurunnya</w:t>
      </w:r>
      <w:proofErr w:type="spellEnd"/>
      <w:r w:rsidRPr="00B4040E">
        <w:rPr>
          <w:rFonts w:ascii="Gadugi" w:hAnsi="Gadugi"/>
          <w:sz w:val="24"/>
        </w:rPr>
        <w:t xml:space="preserve"> </w:t>
      </w:r>
      <w:proofErr w:type="spellStart"/>
      <w:r w:rsidRPr="00B4040E">
        <w:rPr>
          <w:rFonts w:ascii="Gadugi" w:hAnsi="Gadugi"/>
          <w:sz w:val="24"/>
        </w:rPr>
        <w:t>sensitivitas</w:t>
      </w:r>
      <w:proofErr w:type="spellEnd"/>
      <w:r w:rsidRPr="00B4040E">
        <w:rPr>
          <w:rFonts w:ascii="Gadugi" w:hAnsi="Gadugi"/>
          <w:sz w:val="24"/>
        </w:rPr>
        <w:t xml:space="preserve"> insulin dan </w:t>
      </w:r>
      <w:proofErr w:type="spellStart"/>
      <w:r w:rsidRPr="00B4040E">
        <w:rPr>
          <w:rFonts w:ascii="Gadugi" w:hAnsi="Gadugi"/>
          <w:sz w:val="24"/>
        </w:rPr>
        <w:t>menurunnya</w:t>
      </w:r>
      <w:proofErr w:type="spellEnd"/>
      <w:r w:rsidRPr="00B4040E">
        <w:rPr>
          <w:rFonts w:ascii="Gadugi" w:hAnsi="Gadugi"/>
          <w:sz w:val="24"/>
        </w:rPr>
        <w:t xml:space="preserve"> </w:t>
      </w:r>
      <w:proofErr w:type="spellStart"/>
      <w:r w:rsidRPr="00B4040E">
        <w:rPr>
          <w:rFonts w:ascii="Gadugi" w:hAnsi="Gadugi"/>
          <w:sz w:val="24"/>
        </w:rPr>
        <w:t>fungsi</w:t>
      </w:r>
      <w:proofErr w:type="spellEnd"/>
      <w:r w:rsidRPr="00B4040E">
        <w:rPr>
          <w:rFonts w:ascii="Gadugi" w:hAnsi="Gadugi"/>
          <w:sz w:val="24"/>
        </w:rPr>
        <w:t xml:space="preserve"> </w:t>
      </w:r>
      <w:proofErr w:type="spellStart"/>
      <w:r w:rsidRPr="00B4040E">
        <w:rPr>
          <w:rFonts w:ascii="Gadugi" w:hAnsi="Gadugi"/>
          <w:sz w:val="24"/>
        </w:rPr>
        <w:t>tubuh</w:t>
      </w:r>
      <w:proofErr w:type="spellEnd"/>
      <w:r w:rsidRPr="00B4040E">
        <w:rPr>
          <w:rFonts w:ascii="Gadugi" w:hAnsi="Gadugi"/>
          <w:sz w:val="24"/>
        </w:rPr>
        <w:t xml:space="preserve"> </w:t>
      </w:r>
      <w:proofErr w:type="spellStart"/>
      <w:r w:rsidRPr="00B4040E">
        <w:rPr>
          <w:rFonts w:ascii="Gadugi" w:hAnsi="Gadugi"/>
          <w:sz w:val="24"/>
        </w:rPr>
        <w:t>untuk</w:t>
      </w:r>
      <w:proofErr w:type="spellEnd"/>
      <w:r w:rsidRPr="00B4040E">
        <w:rPr>
          <w:rFonts w:ascii="Gadugi" w:hAnsi="Gadugi"/>
          <w:sz w:val="24"/>
        </w:rPr>
        <w:t xml:space="preserve"> </w:t>
      </w:r>
      <w:proofErr w:type="spellStart"/>
      <w:r w:rsidRPr="00B4040E">
        <w:rPr>
          <w:rFonts w:ascii="Gadugi" w:hAnsi="Gadugi"/>
          <w:sz w:val="24"/>
        </w:rPr>
        <w:t>metabolisme</w:t>
      </w:r>
      <w:proofErr w:type="spellEnd"/>
      <w:r w:rsidRPr="00B4040E">
        <w:rPr>
          <w:rFonts w:ascii="Gadugi" w:hAnsi="Gadugi"/>
          <w:sz w:val="24"/>
        </w:rPr>
        <w:t xml:space="preserve"> glukosa</w:t>
      </w:r>
      <w:r w:rsidR="00CE58FA">
        <w:rPr>
          <w:rFonts w:ascii="Gadugi" w:hAnsi="Gadugi"/>
          <w:sz w:val="24"/>
        </w:rPr>
        <w:t>.</w:t>
      </w:r>
      <w:r w:rsidR="00780764" w:rsidRPr="00780764">
        <w:rPr>
          <w:rFonts w:ascii="Gadugi" w:hAnsi="Gadugi"/>
          <w:sz w:val="24"/>
          <w:vertAlign w:val="superscript"/>
        </w:rPr>
        <w:fldChar w:fldCharType="begin" w:fldLock="1"/>
      </w:r>
      <w:r w:rsidR="002B6C1B">
        <w:rPr>
          <w:rFonts w:ascii="Gadugi" w:hAnsi="Gadugi"/>
          <w:sz w:val="24"/>
          <w:vertAlign w:val="superscript"/>
        </w:rPr>
        <w:instrText>ADDIN CSL_CITATION {"citationItems":[{"id":"ITEM-1","itemData":{"ISSN":"1858-0610","abstract":"Pasien Diabetes Mellitus dapat hidup normal dengan mengendalikan faktor risiko. Tujuan penelitian ini untuk mengetahui faktor risiko Diabetes Mellitus tipe dua. Desain studi non-eksperimental, atau juga bisa disebut dengan observasional, menggunakan desain penelitian cross-sectional. Populasi adalah warga yang berada di wilayah kerja Puskesmas I Wangon. Teknik purposif sampel sebanyak 106 orang dengan pembagian 53 kasus dan 53 kontrol. Analisa data menggunakan uji chi-square. Faktor risiko yang terbukti berpengaruh dengan DM tipe dua di Puskesmas I Wangon adalah faktor genetik dengan keluarga DM (OR=10,938), pola makan tidak sehat, umur ≥45 tahun, IMT obesitas, dan tingkat pendidikan rendah.","author":[{"dropping-particle":"","family":"Isnaini","given":"Nur","non-dropping-particle":"","parse-names":false,"suffix":""},{"dropping-particle":"","family":"Ratnasari","given":"Ratnasari","non-dropping-particle":"","parse-names":false,"suffix":""}],"container-title":"Jurnal Kebidanan dan Keperawatan Aisyiyah","id":"ITEM-1","issue":"1","issued":{"date-parts":[["2018"]]},"page":"59-68","title":"Faktor Risiko Mempengaruhi Kejadian Diabetes Mellitus Tipe Dua","type":"article-journal","volume":"14"},"uris":["http://www.mendeley.com/documents/?uuid=3683d434-0763-4421-a0f2-2f530309796f"]}],"mendeley":{"formattedCitation":"(14)","manualFormatting":"14","plainTextFormattedCitation":"(14)","previouslyFormattedCitation":"(14)"},"properties":{"noteIndex":0},"schema":"https://github.com/citation-style-language/schema/raw/master/csl-citation.json"}</w:instrText>
      </w:r>
      <w:r w:rsidR="00780764" w:rsidRPr="00780764">
        <w:rPr>
          <w:rFonts w:ascii="Gadugi" w:hAnsi="Gadugi"/>
          <w:sz w:val="24"/>
          <w:vertAlign w:val="superscript"/>
        </w:rPr>
        <w:fldChar w:fldCharType="separate"/>
      </w:r>
      <w:r w:rsidR="00780764" w:rsidRPr="00780764">
        <w:rPr>
          <w:rFonts w:ascii="Gadugi" w:hAnsi="Gadugi"/>
          <w:noProof/>
          <w:sz w:val="24"/>
          <w:vertAlign w:val="superscript"/>
        </w:rPr>
        <w:t>14</w:t>
      </w:r>
      <w:r w:rsidR="00780764" w:rsidRPr="00780764">
        <w:rPr>
          <w:rFonts w:ascii="Gadugi" w:hAnsi="Gadugi"/>
          <w:sz w:val="24"/>
          <w:vertAlign w:val="superscript"/>
        </w:rPr>
        <w:fldChar w:fldCharType="end"/>
      </w:r>
      <w:r w:rsidRPr="00B4040E">
        <w:rPr>
          <w:rFonts w:ascii="Gadugi" w:hAnsi="Gadugi"/>
          <w:sz w:val="24"/>
        </w:rPr>
        <w:t xml:space="preserve"> Dan pada </w:t>
      </w:r>
      <w:proofErr w:type="spellStart"/>
      <w:r w:rsidRPr="00B4040E">
        <w:rPr>
          <w:rFonts w:ascii="Gadugi" w:hAnsi="Gadugi"/>
          <w:sz w:val="24"/>
        </w:rPr>
        <w:t>pasien</w:t>
      </w:r>
      <w:proofErr w:type="spellEnd"/>
      <w:r w:rsidRPr="00B4040E">
        <w:rPr>
          <w:rFonts w:ascii="Gadugi" w:hAnsi="Gadugi"/>
          <w:sz w:val="24"/>
        </w:rPr>
        <w:t xml:space="preserve"> </w:t>
      </w:r>
      <w:proofErr w:type="spellStart"/>
      <w:r w:rsidRPr="00B4040E">
        <w:rPr>
          <w:rFonts w:ascii="Gadugi" w:hAnsi="Gadugi"/>
          <w:sz w:val="24"/>
        </w:rPr>
        <w:t>dengan</w:t>
      </w:r>
      <w:proofErr w:type="spellEnd"/>
      <w:r w:rsidRPr="00B4040E">
        <w:rPr>
          <w:rFonts w:ascii="Gadugi" w:hAnsi="Gadugi"/>
          <w:sz w:val="24"/>
        </w:rPr>
        <w:t xml:space="preserve"> </w:t>
      </w:r>
      <w:proofErr w:type="spellStart"/>
      <w:r w:rsidRPr="00B4040E">
        <w:rPr>
          <w:rFonts w:ascii="Gadugi" w:hAnsi="Gadugi"/>
          <w:sz w:val="24"/>
        </w:rPr>
        <w:t>usia</w:t>
      </w:r>
      <w:proofErr w:type="spellEnd"/>
      <w:r w:rsidRPr="00B4040E">
        <w:rPr>
          <w:rFonts w:ascii="Gadugi" w:hAnsi="Gadugi"/>
          <w:sz w:val="24"/>
        </w:rPr>
        <w:t xml:space="preserve"> ≤45 </w:t>
      </w:r>
      <w:proofErr w:type="spellStart"/>
      <w:r w:rsidRPr="00B4040E">
        <w:rPr>
          <w:rFonts w:ascii="Gadugi" w:hAnsi="Gadugi"/>
          <w:sz w:val="24"/>
        </w:rPr>
        <w:t>tahun</w:t>
      </w:r>
      <w:proofErr w:type="spellEnd"/>
      <w:r w:rsidRPr="00B4040E">
        <w:rPr>
          <w:rFonts w:ascii="Gadugi" w:hAnsi="Gadugi"/>
          <w:sz w:val="24"/>
        </w:rPr>
        <w:t xml:space="preserve"> </w:t>
      </w:r>
      <w:proofErr w:type="spellStart"/>
      <w:r w:rsidRPr="00B4040E">
        <w:rPr>
          <w:rFonts w:ascii="Gadugi" w:hAnsi="Gadugi"/>
          <w:sz w:val="24"/>
        </w:rPr>
        <w:t>lebih</w:t>
      </w:r>
      <w:proofErr w:type="spellEnd"/>
      <w:r w:rsidRPr="00B4040E">
        <w:rPr>
          <w:rFonts w:ascii="Gadugi" w:hAnsi="Gadugi"/>
          <w:sz w:val="24"/>
        </w:rPr>
        <w:t xml:space="preserve"> </w:t>
      </w:r>
      <w:proofErr w:type="spellStart"/>
      <w:r w:rsidRPr="00B4040E">
        <w:rPr>
          <w:rFonts w:ascii="Gadugi" w:hAnsi="Gadugi"/>
          <w:sz w:val="24"/>
        </w:rPr>
        <w:t>banyak</w:t>
      </w:r>
      <w:proofErr w:type="spellEnd"/>
      <w:r w:rsidRPr="00B4040E">
        <w:rPr>
          <w:rFonts w:ascii="Gadugi" w:hAnsi="Gadugi"/>
          <w:sz w:val="24"/>
        </w:rPr>
        <w:t xml:space="preserve"> </w:t>
      </w:r>
      <w:proofErr w:type="spellStart"/>
      <w:r w:rsidRPr="00B4040E">
        <w:rPr>
          <w:rFonts w:ascii="Gadugi" w:hAnsi="Gadugi"/>
          <w:sz w:val="24"/>
        </w:rPr>
        <w:t>melakukan</w:t>
      </w:r>
      <w:proofErr w:type="spellEnd"/>
      <w:r w:rsidRPr="00B4040E">
        <w:rPr>
          <w:rFonts w:ascii="Gadugi" w:hAnsi="Gadugi"/>
          <w:sz w:val="24"/>
        </w:rPr>
        <w:t xml:space="preserve"> </w:t>
      </w:r>
      <w:proofErr w:type="spellStart"/>
      <w:r w:rsidRPr="00B4040E">
        <w:rPr>
          <w:rFonts w:ascii="Gadugi" w:hAnsi="Gadugi"/>
          <w:sz w:val="24"/>
        </w:rPr>
        <w:t>terapi</w:t>
      </w:r>
      <w:proofErr w:type="spellEnd"/>
      <w:r w:rsidRPr="00B4040E">
        <w:rPr>
          <w:rFonts w:ascii="Gadugi" w:hAnsi="Gadugi"/>
          <w:sz w:val="24"/>
        </w:rPr>
        <w:t xml:space="preserve"> </w:t>
      </w:r>
      <w:proofErr w:type="spellStart"/>
      <w:r w:rsidRPr="00B4040E">
        <w:rPr>
          <w:rFonts w:ascii="Gadugi" w:hAnsi="Gadugi"/>
          <w:sz w:val="24"/>
        </w:rPr>
        <w:t>fisik</w:t>
      </w:r>
      <w:proofErr w:type="spellEnd"/>
      <w:r w:rsidRPr="00B4040E">
        <w:rPr>
          <w:rFonts w:ascii="Gadugi" w:hAnsi="Gadugi"/>
          <w:sz w:val="24"/>
        </w:rPr>
        <w:t xml:space="preserve"> </w:t>
      </w:r>
      <w:proofErr w:type="spellStart"/>
      <w:r w:rsidRPr="00B4040E">
        <w:rPr>
          <w:rFonts w:ascii="Gadugi" w:hAnsi="Gadugi"/>
          <w:sz w:val="24"/>
        </w:rPr>
        <w:t>sehingga</w:t>
      </w:r>
      <w:proofErr w:type="spellEnd"/>
      <w:r w:rsidRPr="00B4040E">
        <w:rPr>
          <w:rFonts w:ascii="Gadugi" w:hAnsi="Gadugi"/>
          <w:sz w:val="24"/>
        </w:rPr>
        <w:t xml:space="preserve"> </w:t>
      </w:r>
      <w:proofErr w:type="spellStart"/>
      <w:r w:rsidRPr="00B4040E">
        <w:rPr>
          <w:rFonts w:ascii="Gadugi" w:hAnsi="Gadugi"/>
          <w:sz w:val="24"/>
        </w:rPr>
        <w:t>mengeluarkan</w:t>
      </w:r>
      <w:proofErr w:type="spellEnd"/>
      <w:r w:rsidRPr="00B4040E">
        <w:rPr>
          <w:rFonts w:ascii="Gadugi" w:hAnsi="Gadugi"/>
          <w:sz w:val="24"/>
        </w:rPr>
        <w:t xml:space="preserve"> </w:t>
      </w:r>
      <w:proofErr w:type="spellStart"/>
      <w:r w:rsidRPr="00B4040E">
        <w:rPr>
          <w:rFonts w:ascii="Gadugi" w:hAnsi="Gadugi"/>
          <w:sz w:val="24"/>
        </w:rPr>
        <w:t>kalori</w:t>
      </w:r>
      <w:proofErr w:type="spellEnd"/>
      <w:r w:rsidRPr="00B4040E">
        <w:rPr>
          <w:rFonts w:ascii="Gadugi" w:hAnsi="Gadugi"/>
          <w:sz w:val="24"/>
        </w:rPr>
        <w:t xml:space="preserve"> </w:t>
      </w:r>
      <w:proofErr w:type="spellStart"/>
      <w:r w:rsidRPr="00B4040E">
        <w:rPr>
          <w:rFonts w:ascii="Gadugi" w:hAnsi="Gadugi"/>
          <w:sz w:val="24"/>
        </w:rPr>
        <w:t>lebih</w:t>
      </w:r>
      <w:proofErr w:type="spellEnd"/>
      <w:r w:rsidRPr="00B4040E">
        <w:rPr>
          <w:rFonts w:ascii="Gadugi" w:hAnsi="Gadugi"/>
          <w:sz w:val="24"/>
        </w:rPr>
        <w:t xml:space="preserve"> </w:t>
      </w:r>
      <w:proofErr w:type="spellStart"/>
      <w:r w:rsidRPr="00B4040E">
        <w:rPr>
          <w:rFonts w:ascii="Gadugi" w:hAnsi="Gadugi"/>
          <w:sz w:val="24"/>
        </w:rPr>
        <w:t>banyak</w:t>
      </w:r>
      <w:proofErr w:type="spellEnd"/>
      <w:r w:rsidRPr="00B4040E">
        <w:rPr>
          <w:rFonts w:ascii="Gadugi" w:hAnsi="Gadugi"/>
          <w:sz w:val="24"/>
        </w:rPr>
        <w:t xml:space="preserve"> </w:t>
      </w:r>
      <w:proofErr w:type="spellStart"/>
      <w:r w:rsidRPr="00B4040E">
        <w:rPr>
          <w:rFonts w:ascii="Gadugi" w:hAnsi="Gadugi"/>
          <w:sz w:val="24"/>
        </w:rPr>
        <w:t>daripada</w:t>
      </w:r>
      <w:proofErr w:type="spellEnd"/>
      <w:r w:rsidRPr="00B4040E">
        <w:rPr>
          <w:rFonts w:ascii="Gadugi" w:hAnsi="Gadugi"/>
          <w:sz w:val="24"/>
        </w:rPr>
        <w:t xml:space="preserve"> </w:t>
      </w:r>
      <w:proofErr w:type="spellStart"/>
      <w:r w:rsidRPr="00B4040E">
        <w:rPr>
          <w:rFonts w:ascii="Gadugi" w:hAnsi="Gadugi"/>
          <w:sz w:val="24"/>
        </w:rPr>
        <w:t>pasien</w:t>
      </w:r>
      <w:proofErr w:type="spellEnd"/>
      <w:r w:rsidRPr="00B4040E">
        <w:rPr>
          <w:rFonts w:ascii="Gadugi" w:hAnsi="Gadugi"/>
          <w:sz w:val="24"/>
        </w:rPr>
        <w:t xml:space="preserve"> </w:t>
      </w:r>
      <w:proofErr w:type="spellStart"/>
      <w:r w:rsidRPr="00B4040E">
        <w:rPr>
          <w:rFonts w:ascii="Gadugi" w:hAnsi="Gadugi"/>
          <w:sz w:val="24"/>
        </w:rPr>
        <w:t>usia</w:t>
      </w:r>
      <w:proofErr w:type="spellEnd"/>
      <w:r w:rsidRPr="00B4040E">
        <w:rPr>
          <w:rFonts w:ascii="Gadugi" w:hAnsi="Gadugi"/>
          <w:sz w:val="24"/>
        </w:rPr>
        <w:t xml:space="preserve"> 46-65 tahun</w:t>
      </w:r>
      <w:r w:rsidR="00CE58FA">
        <w:rPr>
          <w:rFonts w:ascii="Gadugi" w:hAnsi="Gadugi"/>
          <w:sz w:val="24"/>
        </w:rPr>
        <w:t>.</w:t>
      </w:r>
      <w:r w:rsidR="008C5AEA" w:rsidRPr="00CE58FA">
        <w:rPr>
          <w:rFonts w:ascii="Gadugi" w:hAnsi="Gadugi"/>
          <w:sz w:val="24"/>
          <w:vertAlign w:val="superscript"/>
        </w:rPr>
        <w:fldChar w:fldCharType="begin" w:fldLock="1"/>
      </w:r>
      <w:r w:rsidR="00412BF7">
        <w:rPr>
          <w:rFonts w:ascii="Gadugi" w:hAnsi="Gadugi"/>
          <w:sz w:val="24"/>
          <w:vertAlign w:val="superscript"/>
        </w:rPr>
        <w:instrText>ADDIN CSL_CITATION {"citationItems":[{"id":"ITEM-1","itemData":{"author":[{"dropping-particle":"","family":"Alviyanti","given":"Risa Umari Yuli","non-dropping-particle":"","parse-names":false,"suffix":""}],"id":"ITEM-1","issued":{"date-parts":[["2014"]]},"title":"Kepatuhan Pasien: Faktor Penting dalam Keberhasilan Terapi","type":"article-journal"},"uris":["http://www.mendeley.com/documents/?uuid=50fe35a1-b5b4-4df5-b852-287925509090"]}],"mendeley":{"formattedCitation":"(8)","manualFormatting":"9","plainTextFormattedCitation":"(8)","previouslyFormattedCitation":"(8)"},"properties":{"noteIndex":0},"schema":"https://github.com/citation-style-language/schema/raw/master/csl-citation.json"}</w:instrText>
      </w:r>
      <w:r w:rsidR="008C5AEA" w:rsidRPr="00CE58FA">
        <w:rPr>
          <w:rFonts w:ascii="Gadugi" w:hAnsi="Gadugi"/>
          <w:sz w:val="24"/>
          <w:vertAlign w:val="superscript"/>
        </w:rPr>
        <w:fldChar w:fldCharType="separate"/>
      </w:r>
      <w:r w:rsidRPr="00CE58FA">
        <w:rPr>
          <w:rFonts w:ascii="Gadugi" w:hAnsi="Gadugi"/>
          <w:noProof/>
          <w:sz w:val="24"/>
          <w:vertAlign w:val="superscript"/>
        </w:rPr>
        <w:t>9</w:t>
      </w:r>
      <w:r w:rsidR="008C5AEA" w:rsidRPr="00CE58FA">
        <w:rPr>
          <w:rFonts w:ascii="Gadugi" w:hAnsi="Gadugi"/>
          <w:sz w:val="24"/>
          <w:vertAlign w:val="superscript"/>
        </w:rPr>
        <w:fldChar w:fldCharType="end"/>
      </w:r>
    </w:p>
    <w:p w14:paraId="4D878466" w14:textId="77777777" w:rsidR="00704A33" w:rsidRPr="00704A33" w:rsidRDefault="00704A33" w:rsidP="00F31637">
      <w:pPr>
        <w:pStyle w:val="DaftarParagraf"/>
        <w:spacing w:line="240" w:lineRule="auto"/>
        <w:ind w:left="0" w:firstLine="709"/>
        <w:jc w:val="both"/>
        <w:rPr>
          <w:rFonts w:ascii="Gadugi" w:hAnsi="Gadugi"/>
          <w:sz w:val="24"/>
        </w:rPr>
      </w:pPr>
      <w:proofErr w:type="spellStart"/>
      <w:r w:rsidRPr="00704A33">
        <w:rPr>
          <w:rFonts w:ascii="Gadugi" w:hAnsi="Gadugi"/>
          <w:sz w:val="24"/>
          <w:szCs w:val="24"/>
        </w:rPr>
        <w:t>Karakteristik</w:t>
      </w:r>
      <w:proofErr w:type="spellEnd"/>
      <w:r w:rsidRPr="00704A33">
        <w:rPr>
          <w:rFonts w:ascii="Gadugi" w:hAnsi="Gadugi"/>
          <w:sz w:val="24"/>
          <w:szCs w:val="24"/>
        </w:rPr>
        <w:t xml:space="preserve"> pada </w:t>
      </w:r>
      <w:proofErr w:type="spellStart"/>
      <w:r w:rsidRPr="00704A33">
        <w:rPr>
          <w:rFonts w:ascii="Gadugi" w:hAnsi="Gadugi"/>
          <w:sz w:val="24"/>
          <w:szCs w:val="24"/>
        </w:rPr>
        <w:t>jenis</w:t>
      </w:r>
      <w:proofErr w:type="spellEnd"/>
      <w:r w:rsidRPr="00704A33">
        <w:rPr>
          <w:rFonts w:ascii="Gadugi" w:hAnsi="Gadugi"/>
          <w:sz w:val="24"/>
          <w:szCs w:val="24"/>
        </w:rPr>
        <w:t xml:space="preserve"> </w:t>
      </w:r>
      <w:proofErr w:type="spellStart"/>
      <w:r w:rsidRPr="00704A33">
        <w:rPr>
          <w:rFonts w:ascii="Gadugi" w:hAnsi="Gadugi"/>
          <w:sz w:val="24"/>
          <w:szCs w:val="24"/>
        </w:rPr>
        <w:t>kelamin</w:t>
      </w:r>
      <w:proofErr w:type="spellEnd"/>
      <w:r w:rsidRPr="00704A33">
        <w:rPr>
          <w:rFonts w:ascii="Gadugi" w:hAnsi="Gadugi"/>
          <w:sz w:val="24"/>
          <w:szCs w:val="24"/>
        </w:rPr>
        <w:t xml:space="preserve"> </w:t>
      </w:r>
      <w:proofErr w:type="spellStart"/>
      <w:r w:rsidRPr="00704A33">
        <w:rPr>
          <w:rFonts w:ascii="Gadugi" w:hAnsi="Gadugi"/>
          <w:sz w:val="24"/>
          <w:szCs w:val="24"/>
        </w:rPr>
        <w:t>responden</w:t>
      </w:r>
      <w:proofErr w:type="spellEnd"/>
      <w:r w:rsidRPr="00704A33">
        <w:rPr>
          <w:rFonts w:ascii="Gadugi" w:hAnsi="Gadugi"/>
          <w:sz w:val="24"/>
          <w:szCs w:val="24"/>
        </w:rPr>
        <w:t xml:space="preserve"> </w:t>
      </w:r>
      <w:r w:rsidRPr="00704A33">
        <w:rPr>
          <w:rFonts w:ascii="Gadugi" w:hAnsi="Gadugi"/>
          <w:sz w:val="24"/>
        </w:rPr>
        <w:t xml:space="preserve">yang </w:t>
      </w:r>
      <w:proofErr w:type="spellStart"/>
      <w:r w:rsidRPr="00704A33">
        <w:rPr>
          <w:rFonts w:ascii="Gadugi" w:hAnsi="Gadugi"/>
          <w:sz w:val="24"/>
        </w:rPr>
        <w:t>menderita</w:t>
      </w:r>
      <w:proofErr w:type="spellEnd"/>
      <w:r w:rsidRPr="00704A33">
        <w:rPr>
          <w:rFonts w:ascii="Gadugi" w:hAnsi="Gadugi"/>
          <w:sz w:val="24"/>
        </w:rPr>
        <w:t xml:space="preserve"> diabetes mellitus </w:t>
      </w:r>
      <w:proofErr w:type="spellStart"/>
      <w:r w:rsidRPr="00704A33">
        <w:rPr>
          <w:rFonts w:ascii="Gadugi" w:hAnsi="Gadugi"/>
          <w:sz w:val="24"/>
        </w:rPr>
        <w:t>tipe</w:t>
      </w:r>
      <w:proofErr w:type="spellEnd"/>
      <w:r w:rsidRPr="00704A33">
        <w:rPr>
          <w:rFonts w:ascii="Gadugi" w:hAnsi="Gadugi"/>
          <w:sz w:val="24"/>
        </w:rPr>
        <w:t xml:space="preserve"> 2 di </w:t>
      </w:r>
      <w:proofErr w:type="spellStart"/>
      <w:r w:rsidRPr="00704A33">
        <w:rPr>
          <w:rFonts w:ascii="Gadugi" w:hAnsi="Gadugi"/>
          <w:sz w:val="24"/>
        </w:rPr>
        <w:t>Puskesmas</w:t>
      </w:r>
      <w:proofErr w:type="spellEnd"/>
      <w:r w:rsidRPr="00704A33">
        <w:rPr>
          <w:rFonts w:ascii="Gadugi" w:hAnsi="Gadugi"/>
          <w:sz w:val="24"/>
        </w:rPr>
        <w:t xml:space="preserve"> </w:t>
      </w:r>
      <w:proofErr w:type="spellStart"/>
      <w:r w:rsidRPr="00704A33">
        <w:rPr>
          <w:rFonts w:ascii="Gadugi" w:hAnsi="Gadugi"/>
          <w:sz w:val="24"/>
        </w:rPr>
        <w:t>Cikarang</w:t>
      </w:r>
      <w:proofErr w:type="spellEnd"/>
      <w:r w:rsidRPr="00704A33">
        <w:rPr>
          <w:rFonts w:ascii="Gadugi" w:hAnsi="Gadugi"/>
          <w:sz w:val="24"/>
          <w:szCs w:val="24"/>
        </w:rPr>
        <w:t xml:space="preserve">, </w:t>
      </w:r>
      <w:proofErr w:type="spellStart"/>
      <w:r w:rsidRPr="00704A33">
        <w:rPr>
          <w:rFonts w:ascii="Gadugi" w:hAnsi="Gadugi"/>
          <w:sz w:val="24"/>
          <w:szCs w:val="24"/>
        </w:rPr>
        <w:t>didapatkan</w:t>
      </w:r>
      <w:proofErr w:type="spellEnd"/>
      <w:r w:rsidRPr="00704A33">
        <w:rPr>
          <w:rFonts w:ascii="Gadugi" w:hAnsi="Gadugi"/>
          <w:sz w:val="24"/>
          <w:szCs w:val="24"/>
        </w:rPr>
        <w:t xml:space="preserve"> </w:t>
      </w:r>
      <w:proofErr w:type="spellStart"/>
      <w:r w:rsidRPr="00704A33">
        <w:rPr>
          <w:rFonts w:ascii="Gadugi" w:hAnsi="Gadugi"/>
          <w:sz w:val="24"/>
          <w:szCs w:val="24"/>
        </w:rPr>
        <w:t>hasil</w:t>
      </w:r>
      <w:proofErr w:type="spellEnd"/>
      <w:r w:rsidRPr="00704A33">
        <w:rPr>
          <w:rFonts w:ascii="Gadugi" w:hAnsi="Gadugi"/>
          <w:sz w:val="24"/>
          <w:szCs w:val="24"/>
        </w:rPr>
        <w:t xml:space="preserve"> yang </w:t>
      </w:r>
      <w:proofErr w:type="spellStart"/>
      <w:r w:rsidRPr="00704A33">
        <w:rPr>
          <w:rFonts w:ascii="Gadugi" w:hAnsi="Gadugi"/>
          <w:sz w:val="24"/>
          <w:szCs w:val="24"/>
        </w:rPr>
        <w:t>tertinggi</w:t>
      </w:r>
      <w:proofErr w:type="spellEnd"/>
      <w:r w:rsidRPr="00704A33">
        <w:rPr>
          <w:rFonts w:ascii="Gadugi" w:hAnsi="Gadugi"/>
          <w:sz w:val="24"/>
          <w:szCs w:val="24"/>
        </w:rPr>
        <w:t xml:space="preserve"> </w:t>
      </w:r>
      <w:proofErr w:type="spellStart"/>
      <w:r w:rsidRPr="00704A33">
        <w:rPr>
          <w:rFonts w:ascii="Gadugi" w:hAnsi="Gadugi"/>
          <w:sz w:val="24"/>
          <w:szCs w:val="24"/>
        </w:rPr>
        <w:t>adalah</w:t>
      </w:r>
      <w:proofErr w:type="spellEnd"/>
      <w:r w:rsidRPr="00704A33">
        <w:rPr>
          <w:rFonts w:ascii="Gadugi" w:hAnsi="Gadugi"/>
          <w:sz w:val="24"/>
          <w:szCs w:val="24"/>
        </w:rPr>
        <w:t xml:space="preserve"> pada </w:t>
      </w:r>
      <w:proofErr w:type="spellStart"/>
      <w:r w:rsidRPr="00704A33">
        <w:rPr>
          <w:rFonts w:ascii="Gadugi" w:hAnsi="Gadugi"/>
          <w:sz w:val="24"/>
          <w:szCs w:val="24"/>
        </w:rPr>
        <w:t>perempuan</w:t>
      </w:r>
      <w:proofErr w:type="spellEnd"/>
      <w:r w:rsidRPr="00704A33">
        <w:rPr>
          <w:rFonts w:ascii="Gadugi" w:hAnsi="Gadugi"/>
          <w:sz w:val="24"/>
          <w:szCs w:val="24"/>
        </w:rPr>
        <w:t xml:space="preserve"> </w:t>
      </w:r>
      <w:proofErr w:type="spellStart"/>
      <w:r w:rsidRPr="00704A33">
        <w:rPr>
          <w:rFonts w:ascii="Gadugi" w:hAnsi="Gadugi"/>
          <w:sz w:val="24"/>
          <w:szCs w:val="24"/>
        </w:rPr>
        <w:t>yaitu</w:t>
      </w:r>
      <w:proofErr w:type="spellEnd"/>
      <w:r w:rsidRPr="00704A33">
        <w:rPr>
          <w:rFonts w:ascii="Gadugi" w:hAnsi="Gadugi"/>
          <w:sz w:val="24"/>
          <w:szCs w:val="24"/>
        </w:rPr>
        <w:t xml:space="preserve"> </w:t>
      </w:r>
      <w:proofErr w:type="spellStart"/>
      <w:r w:rsidRPr="00704A33">
        <w:rPr>
          <w:rFonts w:ascii="Gadugi" w:hAnsi="Gadugi"/>
          <w:sz w:val="24"/>
          <w:szCs w:val="24"/>
        </w:rPr>
        <w:t>sebanyak</w:t>
      </w:r>
      <w:proofErr w:type="spellEnd"/>
      <w:r w:rsidRPr="00704A33">
        <w:rPr>
          <w:rFonts w:ascii="Gadugi" w:hAnsi="Gadugi"/>
          <w:sz w:val="24"/>
          <w:szCs w:val="24"/>
        </w:rPr>
        <w:t xml:space="preserve"> 66 </w:t>
      </w:r>
      <w:proofErr w:type="spellStart"/>
      <w:r w:rsidRPr="00704A33">
        <w:rPr>
          <w:rFonts w:ascii="Gadugi" w:hAnsi="Gadugi"/>
          <w:sz w:val="24"/>
          <w:szCs w:val="24"/>
        </w:rPr>
        <w:t>pasien</w:t>
      </w:r>
      <w:proofErr w:type="spellEnd"/>
      <w:r w:rsidRPr="00704A33">
        <w:rPr>
          <w:rFonts w:ascii="Gadugi" w:hAnsi="Gadugi"/>
          <w:sz w:val="24"/>
          <w:szCs w:val="24"/>
        </w:rPr>
        <w:t xml:space="preserve"> (68,8%). </w:t>
      </w:r>
      <w:proofErr w:type="spellStart"/>
      <w:r w:rsidRPr="00704A33">
        <w:rPr>
          <w:rFonts w:ascii="Gadugi" w:hAnsi="Gadugi"/>
          <w:sz w:val="24"/>
        </w:rPr>
        <w:t>Prevalensi</w:t>
      </w:r>
      <w:proofErr w:type="spellEnd"/>
      <w:r w:rsidRPr="00704A33">
        <w:rPr>
          <w:rFonts w:ascii="Gadugi" w:hAnsi="Gadugi"/>
          <w:sz w:val="24"/>
        </w:rPr>
        <w:t xml:space="preserve"> </w:t>
      </w:r>
      <w:proofErr w:type="spellStart"/>
      <w:r w:rsidRPr="00704A33">
        <w:rPr>
          <w:rFonts w:ascii="Gadugi" w:hAnsi="Gadugi"/>
          <w:sz w:val="24"/>
        </w:rPr>
        <w:t>jenis</w:t>
      </w:r>
      <w:proofErr w:type="spellEnd"/>
      <w:r w:rsidRPr="00704A33">
        <w:rPr>
          <w:rFonts w:ascii="Gadugi" w:hAnsi="Gadugi"/>
          <w:sz w:val="24"/>
        </w:rPr>
        <w:t xml:space="preserve"> </w:t>
      </w:r>
      <w:proofErr w:type="spellStart"/>
      <w:r w:rsidRPr="00704A33">
        <w:rPr>
          <w:rFonts w:ascii="Gadugi" w:hAnsi="Gadugi"/>
          <w:sz w:val="24"/>
        </w:rPr>
        <w:t>kelamin</w:t>
      </w:r>
      <w:proofErr w:type="spellEnd"/>
      <w:r w:rsidRPr="00704A33">
        <w:rPr>
          <w:rFonts w:ascii="Gadugi" w:hAnsi="Gadugi"/>
          <w:sz w:val="24"/>
        </w:rPr>
        <w:t xml:space="preserve"> diabetes mellitus pada </w:t>
      </w:r>
      <w:proofErr w:type="spellStart"/>
      <w:r w:rsidRPr="00704A33">
        <w:rPr>
          <w:rFonts w:ascii="Gadugi" w:hAnsi="Gadugi"/>
          <w:sz w:val="24"/>
        </w:rPr>
        <w:t>perempuan</w:t>
      </w:r>
      <w:proofErr w:type="spellEnd"/>
      <w:r w:rsidRPr="00704A33">
        <w:rPr>
          <w:rFonts w:ascii="Gadugi" w:hAnsi="Gadugi"/>
          <w:sz w:val="24"/>
        </w:rPr>
        <w:t xml:space="preserve"> </w:t>
      </w:r>
      <w:proofErr w:type="spellStart"/>
      <w:r w:rsidRPr="00704A33">
        <w:rPr>
          <w:rFonts w:ascii="Gadugi" w:hAnsi="Gadugi"/>
          <w:sz w:val="24"/>
        </w:rPr>
        <w:t>dalam</w:t>
      </w:r>
      <w:proofErr w:type="spellEnd"/>
      <w:r w:rsidRPr="00704A33">
        <w:rPr>
          <w:rFonts w:ascii="Gadugi" w:hAnsi="Gadugi"/>
          <w:sz w:val="24"/>
        </w:rPr>
        <w:t xml:space="preserve"> 5 </w:t>
      </w:r>
      <w:proofErr w:type="spellStart"/>
      <w:r w:rsidRPr="00704A33">
        <w:rPr>
          <w:rFonts w:ascii="Gadugi" w:hAnsi="Gadugi"/>
          <w:sz w:val="24"/>
        </w:rPr>
        <w:t>tahun</w:t>
      </w:r>
      <w:proofErr w:type="spellEnd"/>
      <w:r w:rsidRPr="00704A33">
        <w:rPr>
          <w:rFonts w:ascii="Gadugi" w:hAnsi="Gadugi"/>
          <w:sz w:val="24"/>
        </w:rPr>
        <w:t xml:space="preserve"> </w:t>
      </w:r>
      <w:proofErr w:type="spellStart"/>
      <w:r w:rsidRPr="00704A33">
        <w:rPr>
          <w:rFonts w:ascii="Gadugi" w:hAnsi="Gadugi"/>
          <w:sz w:val="24"/>
        </w:rPr>
        <w:t>terakhir</w:t>
      </w:r>
      <w:proofErr w:type="spellEnd"/>
      <w:r w:rsidRPr="00704A33">
        <w:rPr>
          <w:rFonts w:ascii="Gadugi" w:hAnsi="Gadugi"/>
          <w:sz w:val="24"/>
        </w:rPr>
        <w:t xml:space="preserve"> (2013-2018) </w:t>
      </w:r>
      <w:proofErr w:type="spellStart"/>
      <w:r w:rsidRPr="00704A33">
        <w:rPr>
          <w:rFonts w:ascii="Gadugi" w:hAnsi="Gadugi"/>
          <w:sz w:val="24"/>
        </w:rPr>
        <w:t>menunjukkan</w:t>
      </w:r>
      <w:proofErr w:type="spellEnd"/>
      <w:r w:rsidRPr="00704A33">
        <w:rPr>
          <w:rFonts w:ascii="Gadugi" w:hAnsi="Gadugi"/>
          <w:sz w:val="24"/>
        </w:rPr>
        <w:t xml:space="preserve"> </w:t>
      </w:r>
      <w:proofErr w:type="spellStart"/>
      <w:r w:rsidRPr="00704A33">
        <w:rPr>
          <w:rFonts w:ascii="Gadugi" w:hAnsi="Gadugi"/>
          <w:sz w:val="24"/>
        </w:rPr>
        <w:t>sedikit</w:t>
      </w:r>
      <w:proofErr w:type="spellEnd"/>
      <w:r w:rsidRPr="00704A33">
        <w:rPr>
          <w:rFonts w:ascii="Gadugi" w:hAnsi="Gadugi"/>
          <w:sz w:val="24"/>
        </w:rPr>
        <w:t xml:space="preserve"> </w:t>
      </w:r>
      <w:proofErr w:type="spellStart"/>
      <w:r w:rsidRPr="00704A33">
        <w:rPr>
          <w:rFonts w:ascii="Gadugi" w:hAnsi="Gadugi"/>
          <w:sz w:val="24"/>
        </w:rPr>
        <w:t>peningkatan</w:t>
      </w:r>
      <w:proofErr w:type="spellEnd"/>
      <w:r w:rsidRPr="00704A33">
        <w:rPr>
          <w:rFonts w:ascii="Gadugi" w:hAnsi="Gadugi"/>
          <w:sz w:val="24"/>
        </w:rPr>
        <w:t xml:space="preserve">, </w:t>
      </w:r>
      <w:proofErr w:type="spellStart"/>
      <w:r w:rsidRPr="00704A33">
        <w:rPr>
          <w:rFonts w:ascii="Gadugi" w:hAnsi="Gadugi"/>
          <w:sz w:val="24"/>
        </w:rPr>
        <w:t>sedangkan</w:t>
      </w:r>
      <w:proofErr w:type="spellEnd"/>
      <w:r w:rsidRPr="00704A33">
        <w:rPr>
          <w:rFonts w:ascii="Gadugi" w:hAnsi="Gadugi"/>
          <w:sz w:val="24"/>
        </w:rPr>
        <w:t xml:space="preserve"> </w:t>
      </w:r>
      <w:proofErr w:type="spellStart"/>
      <w:r w:rsidRPr="00704A33">
        <w:rPr>
          <w:rFonts w:ascii="Gadugi" w:hAnsi="Gadugi"/>
          <w:sz w:val="24"/>
        </w:rPr>
        <w:t>prevalensi</w:t>
      </w:r>
      <w:proofErr w:type="spellEnd"/>
      <w:r w:rsidRPr="00704A33">
        <w:rPr>
          <w:rFonts w:ascii="Gadugi" w:hAnsi="Gadugi"/>
          <w:sz w:val="24"/>
        </w:rPr>
        <w:t xml:space="preserve"> pada </w:t>
      </w:r>
      <w:proofErr w:type="spellStart"/>
      <w:r w:rsidRPr="00704A33">
        <w:rPr>
          <w:rFonts w:ascii="Gadugi" w:hAnsi="Gadugi"/>
          <w:sz w:val="24"/>
        </w:rPr>
        <w:t>laki-laki</w:t>
      </w:r>
      <w:proofErr w:type="spellEnd"/>
      <w:r w:rsidRPr="00704A33">
        <w:rPr>
          <w:rFonts w:ascii="Gadugi" w:hAnsi="Gadugi"/>
          <w:sz w:val="24"/>
        </w:rPr>
        <w:t xml:space="preserve"> </w:t>
      </w:r>
      <w:proofErr w:type="spellStart"/>
      <w:r w:rsidRPr="00704A33">
        <w:rPr>
          <w:rFonts w:ascii="Gadugi" w:hAnsi="Gadugi"/>
          <w:sz w:val="24"/>
        </w:rPr>
        <w:t>menunjukkan</w:t>
      </w:r>
      <w:proofErr w:type="spellEnd"/>
      <w:r w:rsidRPr="00704A33">
        <w:rPr>
          <w:rFonts w:ascii="Gadugi" w:hAnsi="Gadugi"/>
          <w:sz w:val="24"/>
        </w:rPr>
        <w:t xml:space="preserve"> penurunan</w:t>
      </w:r>
      <w:r w:rsidR="000C1A5B">
        <w:rPr>
          <w:rFonts w:ascii="Gadugi" w:hAnsi="Gadugi"/>
          <w:sz w:val="24"/>
        </w:rPr>
        <w:t>.</w:t>
      </w:r>
      <w:r w:rsidR="008C5AEA" w:rsidRPr="000C1A5B">
        <w:rPr>
          <w:rFonts w:ascii="Gadugi" w:hAnsi="Gadugi"/>
          <w:sz w:val="24"/>
          <w:vertAlign w:val="superscript"/>
        </w:rPr>
        <w:fldChar w:fldCharType="begin" w:fldLock="1"/>
      </w:r>
      <w:r w:rsidR="000C1A5B" w:rsidRPr="000C1A5B">
        <w:rPr>
          <w:rFonts w:ascii="Gadugi" w:hAnsi="Gadugi"/>
          <w:sz w:val="24"/>
          <w:vertAlign w:val="superscript"/>
        </w:rPr>
        <w:instrText>ADDIN CSL_CITATION {"citationItems":[{"id":"ITEM-1","itemData":{"author":[{"dropping-particle":"","family":"Kementerian Kesehatan RI","given":"","non-dropping-particle":"","parse-names":false,"suffix":""}],"id":"ITEM-1","issued":{"date-parts":[["2020"]]},"title":"Infodatin Diabetes Melitus","type":"article"},"uris":["http://www.mendeley.com/documents/?uuid=90e093c2-0361-4894-acd2-79c63e2fcf7e"]}],"mendeley":{"formattedCitation":"(3)","manualFormatting":"3","plainTextFormattedCitation":"(3)","previouslyFormattedCitation":"(3)"},"properties":{"noteIndex":0},"schema":"https://github.com/citation-style-language/schema/raw/master/csl-citation.json"}</w:instrText>
      </w:r>
      <w:r w:rsidR="008C5AEA" w:rsidRPr="000C1A5B">
        <w:rPr>
          <w:rFonts w:ascii="Gadugi" w:hAnsi="Gadugi"/>
          <w:sz w:val="24"/>
          <w:vertAlign w:val="superscript"/>
        </w:rPr>
        <w:fldChar w:fldCharType="separate"/>
      </w:r>
      <w:r w:rsidRPr="000C1A5B">
        <w:rPr>
          <w:rFonts w:ascii="Gadugi" w:hAnsi="Gadugi"/>
          <w:noProof/>
          <w:sz w:val="24"/>
          <w:vertAlign w:val="superscript"/>
        </w:rPr>
        <w:t>3</w:t>
      </w:r>
      <w:r w:rsidR="008C5AEA" w:rsidRPr="000C1A5B">
        <w:rPr>
          <w:rFonts w:ascii="Gadugi" w:hAnsi="Gadugi"/>
          <w:sz w:val="24"/>
          <w:vertAlign w:val="superscript"/>
        </w:rPr>
        <w:fldChar w:fldCharType="end"/>
      </w:r>
      <w:r w:rsidRPr="00704A33">
        <w:rPr>
          <w:rFonts w:ascii="Gadugi" w:hAnsi="Gadugi"/>
          <w:sz w:val="24"/>
        </w:rPr>
        <w:t xml:space="preserve"> Hasil </w:t>
      </w:r>
      <w:proofErr w:type="spellStart"/>
      <w:r w:rsidRPr="00704A33">
        <w:rPr>
          <w:rFonts w:ascii="Gadugi" w:hAnsi="Gadugi"/>
          <w:sz w:val="24"/>
        </w:rPr>
        <w:t>penelitian</w:t>
      </w:r>
      <w:proofErr w:type="spellEnd"/>
      <w:r w:rsidRPr="00704A33">
        <w:rPr>
          <w:rFonts w:ascii="Gadugi" w:hAnsi="Gadugi"/>
          <w:sz w:val="24"/>
        </w:rPr>
        <w:t xml:space="preserve"> </w:t>
      </w:r>
      <w:proofErr w:type="spellStart"/>
      <w:r w:rsidRPr="00704A33">
        <w:rPr>
          <w:rFonts w:ascii="Gadugi" w:hAnsi="Gadugi"/>
          <w:sz w:val="24"/>
        </w:rPr>
        <w:t>ini</w:t>
      </w:r>
      <w:proofErr w:type="spellEnd"/>
      <w:r w:rsidRPr="00704A33">
        <w:rPr>
          <w:rFonts w:ascii="Gadugi" w:hAnsi="Gadugi"/>
          <w:sz w:val="24"/>
        </w:rPr>
        <w:t xml:space="preserve"> </w:t>
      </w:r>
      <w:proofErr w:type="spellStart"/>
      <w:r w:rsidRPr="00704A33">
        <w:rPr>
          <w:rFonts w:ascii="Gadugi" w:hAnsi="Gadugi"/>
          <w:sz w:val="24"/>
        </w:rPr>
        <w:t>sesuai</w:t>
      </w:r>
      <w:proofErr w:type="spellEnd"/>
      <w:r w:rsidRPr="00704A33">
        <w:rPr>
          <w:rFonts w:ascii="Gadugi" w:hAnsi="Gadugi"/>
          <w:sz w:val="24"/>
        </w:rPr>
        <w:t xml:space="preserve"> </w:t>
      </w:r>
      <w:proofErr w:type="spellStart"/>
      <w:r w:rsidRPr="00704A33">
        <w:rPr>
          <w:rFonts w:ascii="Gadugi" w:hAnsi="Gadugi"/>
          <w:sz w:val="24"/>
        </w:rPr>
        <w:t>dengan</w:t>
      </w:r>
      <w:proofErr w:type="spellEnd"/>
      <w:r w:rsidRPr="00704A33">
        <w:rPr>
          <w:rFonts w:ascii="Gadugi" w:hAnsi="Gadugi"/>
          <w:sz w:val="24"/>
        </w:rPr>
        <w:t xml:space="preserve"> </w:t>
      </w:r>
      <w:proofErr w:type="spellStart"/>
      <w:r w:rsidRPr="00704A33">
        <w:rPr>
          <w:rFonts w:ascii="Gadugi" w:hAnsi="Gadugi"/>
          <w:sz w:val="24"/>
        </w:rPr>
        <w:t>penelitian</w:t>
      </w:r>
      <w:proofErr w:type="spellEnd"/>
      <w:r w:rsidR="000C1A5B">
        <w:rPr>
          <w:rFonts w:ascii="Gadugi" w:hAnsi="Gadugi"/>
          <w:sz w:val="24"/>
        </w:rPr>
        <w:t xml:space="preserve"> yang </w:t>
      </w:r>
      <w:proofErr w:type="spellStart"/>
      <w:r w:rsidR="000C1A5B">
        <w:rPr>
          <w:rFonts w:ascii="Gadugi" w:hAnsi="Gadugi"/>
          <w:sz w:val="24"/>
        </w:rPr>
        <w:t>dilakukan</w:t>
      </w:r>
      <w:proofErr w:type="spellEnd"/>
      <w:r w:rsidR="000C1A5B">
        <w:rPr>
          <w:rFonts w:ascii="Gadugi" w:hAnsi="Gadugi"/>
          <w:sz w:val="24"/>
        </w:rPr>
        <w:t xml:space="preserve"> oleh </w:t>
      </w:r>
      <w:proofErr w:type="spellStart"/>
      <w:r w:rsidR="000C1A5B">
        <w:rPr>
          <w:rFonts w:ascii="Gadugi" w:hAnsi="Gadugi"/>
          <w:sz w:val="24"/>
        </w:rPr>
        <w:t>Oktaviani</w:t>
      </w:r>
      <w:proofErr w:type="spellEnd"/>
      <w:r w:rsidR="000C1A5B">
        <w:rPr>
          <w:rFonts w:ascii="Gadugi" w:hAnsi="Gadugi"/>
          <w:sz w:val="24"/>
        </w:rPr>
        <w:t xml:space="preserve">, </w:t>
      </w:r>
      <w:r w:rsidRPr="00F7292E">
        <w:rPr>
          <w:rFonts w:ascii="Gadugi" w:hAnsi="Gadugi"/>
          <w:sz w:val="24"/>
        </w:rPr>
        <w:t>et al</w:t>
      </w:r>
      <w:r w:rsidRPr="00704A33">
        <w:rPr>
          <w:rFonts w:ascii="Gadugi" w:hAnsi="Gadugi"/>
          <w:sz w:val="24"/>
        </w:rPr>
        <w:t>.</w:t>
      </w:r>
      <w:r w:rsidR="00787AE7" w:rsidRPr="002B6C1B">
        <w:rPr>
          <w:rFonts w:ascii="Gadugi" w:hAnsi="Gadugi"/>
          <w:sz w:val="24"/>
          <w:vertAlign w:val="superscript"/>
        </w:rPr>
        <w:fldChar w:fldCharType="begin" w:fldLock="1"/>
      </w:r>
      <w:r w:rsidR="002B6C1B" w:rsidRPr="002B6C1B">
        <w:rPr>
          <w:rFonts w:ascii="Gadugi" w:hAnsi="Gadugi"/>
          <w:sz w:val="24"/>
          <w:vertAlign w:val="superscript"/>
        </w:rPr>
        <w:instrText>ADDIN CSL_CITATION {"citationItems":[{"id":"ITEM-1","itemData":{"abstract":"BackgroundLevel of adherence of diabetic patients is known to be the main determinant of the success of therapy. Non-compliance that will result in uncontrolled blood glucose can cause complications. In general, the level of patient adherence to antidiabetic drugs ranged from 36% to 93%. This study aims to determine the relationship between the characteristics of patients with type 2 diabetes mellitus with the level of adherence to the use of antidiabetic drugs in patients with type 2 diabetes at the Batam City Health Center.Methods:This study used an observational design with a cross-sectional approach. Respondents were patients with type 2 diabetes mellitus. A total sample of 250 patients was obtained using the convenience sample method within a period of 3 months. Thequestionnaireused is the Indonesian version of the 8-item MMAS to assess the compliance of patients with type 2 diabetes mellitus.Results:The results of the Chi square analysis between age, gender, education level, employment status, duration of taking medication, types of comorbidities with the level of medication adherence did not show a significant relationship, while the results of the Chi square analysis between blood glucose level status with the level of compliance showed a significant relationship. Conclusion:Patients who are obedient in taking medication have controlled blood glucose levels and non-adherent patients have uncontrolled blood glucose levels.Keywords:Diabetes mellitustype 2, adherence, 8-item MMA","author":[{"dropping-particle":"","family":"Oktaviani","given":"Fifin","non-dropping-particle":"","parse-names":false,"suffix":""},{"dropping-particle":"","family":"Putri","given":"Lita Riastienanda","non-dropping-particle":"","parse-names":false,"suffix":""}],"container-title":"Jurnal Kesehatan Pharmasi","id":"ITEM-1","issue":"1","issued":{"date-parts":[["2022"]]},"page":"74-80","title":"Hubungan Karakteristik Pasien Diabetes Melitus Tipe 2 Terhadap Kepatuhan Penggunaan Obat Aantidiabetes Pada Pasien Diabetes Melitus Tipe 2 Di Puskesmas Kota Batam","type":"article-journal","volume":"IV"},"uris":["http://www.mendeley.com/documents/?uuid=8c9cb780-e273-4ee7-8d8a-626e5e234148"]}],"mendeley":{"formattedCitation":"(15)","manualFormatting":"15","plainTextFormattedCitation":"(15)","previouslyFormattedCitation":"(15)"},"properties":{"noteIndex":0},"schema":"https://github.com/citation-style-language/schema/raw/master/csl-citation.json"}</w:instrText>
      </w:r>
      <w:r w:rsidR="00787AE7" w:rsidRPr="002B6C1B">
        <w:rPr>
          <w:rFonts w:ascii="Gadugi" w:hAnsi="Gadugi"/>
          <w:sz w:val="24"/>
          <w:vertAlign w:val="superscript"/>
        </w:rPr>
        <w:fldChar w:fldCharType="separate"/>
      </w:r>
      <w:r w:rsidR="00787AE7" w:rsidRPr="002B6C1B">
        <w:rPr>
          <w:rFonts w:ascii="Gadugi" w:hAnsi="Gadugi"/>
          <w:noProof/>
          <w:sz w:val="24"/>
          <w:vertAlign w:val="superscript"/>
        </w:rPr>
        <w:t>15</w:t>
      </w:r>
      <w:r w:rsidR="00787AE7" w:rsidRPr="002B6C1B">
        <w:rPr>
          <w:rFonts w:ascii="Gadugi" w:hAnsi="Gadugi"/>
          <w:sz w:val="24"/>
          <w:vertAlign w:val="superscript"/>
        </w:rPr>
        <w:fldChar w:fldCharType="end"/>
      </w:r>
      <w:r w:rsidRPr="00704A33">
        <w:rPr>
          <w:rFonts w:ascii="Gadugi" w:hAnsi="Gadugi"/>
          <w:sz w:val="24"/>
        </w:rPr>
        <w:t xml:space="preserve"> yang </w:t>
      </w:r>
      <w:proofErr w:type="spellStart"/>
      <w:r w:rsidRPr="00704A33">
        <w:rPr>
          <w:rFonts w:ascii="Gadugi" w:hAnsi="Gadugi"/>
          <w:sz w:val="24"/>
        </w:rPr>
        <w:t>menunjukan</w:t>
      </w:r>
      <w:proofErr w:type="spellEnd"/>
      <w:r w:rsidRPr="00704A33">
        <w:rPr>
          <w:rFonts w:ascii="Gadugi" w:hAnsi="Gadugi"/>
          <w:sz w:val="24"/>
        </w:rPr>
        <w:t xml:space="preserve"> diabetes mellitus </w:t>
      </w:r>
      <w:proofErr w:type="spellStart"/>
      <w:r w:rsidRPr="00704A33">
        <w:rPr>
          <w:rFonts w:ascii="Gadugi" w:hAnsi="Gadugi"/>
          <w:sz w:val="24"/>
        </w:rPr>
        <w:t>lebih</w:t>
      </w:r>
      <w:proofErr w:type="spellEnd"/>
      <w:r w:rsidRPr="00704A33">
        <w:rPr>
          <w:rFonts w:ascii="Gadugi" w:hAnsi="Gadugi"/>
          <w:sz w:val="24"/>
        </w:rPr>
        <w:t xml:space="preserve"> </w:t>
      </w:r>
      <w:proofErr w:type="spellStart"/>
      <w:r w:rsidRPr="00704A33">
        <w:rPr>
          <w:rFonts w:ascii="Gadugi" w:hAnsi="Gadugi"/>
          <w:sz w:val="24"/>
        </w:rPr>
        <w:t>umum</w:t>
      </w:r>
      <w:proofErr w:type="spellEnd"/>
      <w:r w:rsidRPr="00704A33">
        <w:rPr>
          <w:rFonts w:ascii="Gadugi" w:hAnsi="Gadugi"/>
          <w:sz w:val="24"/>
        </w:rPr>
        <w:t xml:space="preserve"> </w:t>
      </w:r>
      <w:proofErr w:type="spellStart"/>
      <w:r w:rsidRPr="00704A33">
        <w:rPr>
          <w:rFonts w:ascii="Gadugi" w:hAnsi="Gadugi"/>
          <w:sz w:val="24"/>
        </w:rPr>
        <w:t>terjadi</w:t>
      </w:r>
      <w:proofErr w:type="spellEnd"/>
      <w:r w:rsidRPr="00704A33">
        <w:rPr>
          <w:rFonts w:ascii="Gadugi" w:hAnsi="Gadugi"/>
          <w:sz w:val="24"/>
        </w:rPr>
        <w:t xml:space="preserve"> pada </w:t>
      </w:r>
      <w:proofErr w:type="spellStart"/>
      <w:r w:rsidRPr="00704A33">
        <w:rPr>
          <w:rFonts w:ascii="Gadugi" w:hAnsi="Gadugi"/>
          <w:sz w:val="24"/>
        </w:rPr>
        <w:t>perempuan</w:t>
      </w:r>
      <w:proofErr w:type="spellEnd"/>
      <w:r w:rsidRPr="00704A33">
        <w:rPr>
          <w:rFonts w:ascii="Gadugi" w:hAnsi="Gadugi"/>
          <w:sz w:val="24"/>
        </w:rPr>
        <w:t xml:space="preserve"> </w:t>
      </w:r>
      <w:proofErr w:type="spellStart"/>
      <w:r w:rsidRPr="00704A33">
        <w:rPr>
          <w:rFonts w:ascii="Gadugi" w:hAnsi="Gadugi"/>
          <w:sz w:val="24"/>
        </w:rPr>
        <w:t>yaitu</w:t>
      </w:r>
      <w:proofErr w:type="spellEnd"/>
      <w:r w:rsidRPr="00704A33">
        <w:rPr>
          <w:rFonts w:ascii="Gadugi" w:hAnsi="Gadugi"/>
          <w:sz w:val="24"/>
        </w:rPr>
        <w:t xml:space="preserve"> </w:t>
      </w:r>
      <w:proofErr w:type="spellStart"/>
      <w:r w:rsidRPr="00704A33">
        <w:rPr>
          <w:rFonts w:ascii="Gadugi" w:hAnsi="Gadugi"/>
          <w:sz w:val="24"/>
        </w:rPr>
        <w:t>sebanyak</w:t>
      </w:r>
      <w:proofErr w:type="spellEnd"/>
      <w:r w:rsidRPr="00704A33">
        <w:rPr>
          <w:rFonts w:ascii="Gadugi" w:hAnsi="Gadugi"/>
          <w:sz w:val="24"/>
        </w:rPr>
        <w:t xml:space="preserve"> 158 (63,2%) </w:t>
      </w:r>
      <w:proofErr w:type="spellStart"/>
      <w:r w:rsidRPr="00704A33">
        <w:rPr>
          <w:rFonts w:ascii="Gadugi" w:hAnsi="Gadugi"/>
          <w:sz w:val="24"/>
        </w:rPr>
        <w:t>dibanding</w:t>
      </w:r>
      <w:proofErr w:type="spellEnd"/>
      <w:r w:rsidRPr="00704A33">
        <w:rPr>
          <w:rFonts w:ascii="Gadugi" w:hAnsi="Gadugi"/>
          <w:sz w:val="24"/>
        </w:rPr>
        <w:t xml:space="preserve"> pada </w:t>
      </w:r>
      <w:proofErr w:type="spellStart"/>
      <w:r w:rsidRPr="00704A33">
        <w:rPr>
          <w:rFonts w:ascii="Gadugi" w:hAnsi="Gadugi"/>
          <w:sz w:val="24"/>
        </w:rPr>
        <w:t>laki-laki</w:t>
      </w:r>
      <w:proofErr w:type="spellEnd"/>
      <w:r w:rsidRPr="00704A33">
        <w:rPr>
          <w:rFonts w:ascii="Gadugi" w:hAnsi="Gadugi"/>
          <w:sz w:val="24"/>
        </w:rPr>
        <w:t xml:space="preserve"> </w:t>
      </w:r>
      <w:proofErr w:type="spellStart"/>
      <w:r w:rsidRPr="00704A33">
        <w:rPr>
          <w:rFonts w:ascii="Gadugi" w:hAnsi="Gadugi"/>
          <w:sz w:val="24"/>
        </w:rPr>
        <w:t>yaitu</w:t>
      </w:r>
      <w:proofErr w:type="spellEnd"/>
      <w:r w:rsidRPr="00704A33">
        <w:rPr>
          <w:rFonts w:ascii="Gadugi" w:hAnsi="Gadugi"/>
          <w:sz w:val="24"/>
        </w:rPr>
        <w:t xml:space="preserve"> </w:t>
      </w:r>
      <w:proofErr w:type="spellStart"/>
      <w:r w:rsidRPr="00704A33">
        <w:rPr>
          <w:rFonts w:ascii="Gadugi" w:hAnsi="Gadugi"/>
          <w:sz w:val="24"/>
        </w:rPr>
        <w:t>sebanyak</w:t>
      </w:r>
      <w:proofErr w:type="spellEnd"/>
      <w:r w:rsidRPr="00704A33">
        <w:rPr>
          <w:rFonts w:ascii="Gadugi" w:hAnsi="Gadugi"/>
          <w:sz w:val="24"/>
        </w:rPr>
        <w:t xml:space="preserve"> 92 (36,8%</w:t>
      </w:r>
      <w:r w:rsidR="00921D07">
        <w:rPr>
          <w:rFonts w:ascii="Gadugi" w:hAnsi="Gadugi"/>
          <w:sz w:val="24"/>
        </w:rPr>
        <w:t>)</w:t>
      </w:r>
      <w:r w:rsidR="000C1A5B">
        <w:rPr>
          <w:rFonts w:ascii="Gadugi" w:hAnsi="Gadugi"/>
          <w:sz w:val="24"/>
        </w:rPr>
        <w:t>.</w:t>
      </w:r>
    </w:p>
    <w:p w14:paraId="62EF1F22" w14:textId="77777777" w:rsidR="00704A33" w:rsidRPr="00704A33" w:rsidRDefault="00704A33" w:rsidP="00F31637">
      <w:pPr>
        <w:pStyle w:val="DaftarParagraf"/>
        <w:spacing w:line="240" w:lineRule="auto"/>
        <w:ind w:left="0" w:firstLine="709"/>
        <w:jc w:val="both"/>
        <w:rPr>
          <w:rFonts w:ascii="Gadugi" w:hAnsi="Gadugi"/>
          <w:sz w:val="24"/>
        </w:rPr>
      </w:pPr>
      <w:proofErr w:type="spellStart"/>
      <w:r w:rsidRPr="00704A33">
        <w:rPr>
          <w:rFonts w:ascii="Gadugi" w:hAnsi="Gadugi"/>
          <w:sz w:val="24"/>
          <w:szCs w:val="24"/>
        </w:rPr>
        <w:t>Karakteristik</w:t>
      </w:r>
      <w:proofErr w:type="spellEnd"/>
      <w:r w:rsidRPr="00704A33">
        <w:rPr>
          <w:rFonts w:ascii="Gadugi" w:hAnsi="Gadugi"/>
          <w:sz w:val="24"/>
          <w:szCs w:val="24"/>
        </w:rPr>
        <w:t xml:space="preserve"> pada </w:t>
      </w:r>
      <w:proofErr w:type="spellStart"/>
      <w:r w:rsidRPr="00704A33">
        <w:rPr>
          <w:rFonts w:ascii="Gadugi" w:hAnsi="Gadugi"/>
          <w:sz w:val="24"/>
          <w:szCs w:val="24"/>
        </w:rPr>
        <w:t>tingkat</w:t>
      </w:r>
      <w:proofErr w:type="spellEnd"/>
      <w:r w:rsidRPr="00704A33">
        <w:rPr>
          <w:rFonts w:ascii="Gadugi" w:hAnsi="Gadugi"/>
          <w:sz w:val="24"/>
          <w:szCs w:val="24"/>
        </w:rPr>
        <w:t xml:space="preserve"> </w:t>
      </w:r>
      <w:proofErr w:type="spellStart"/>
      <w:r w:rsidRPr="00704A33">
        <w:rPr>
          <w:rFonts w:ascii="Gadugi" w:hAnsi="Gadugi"/>
          <w:sz w:val="24"/>
          <w:szCs w:val="24"/>
        </w:rPr>
        <w:t>pendidikan</w:t>
      </w:r>
      <w:proofErr w:type="spellEnd"/>
      <w:r w:rsidRPr="00704A33">
        <w:rPr>
          <w:rFonts w:ascii="Gadugi" w:hAnsi="Gadugi"/>
          <w:sz w:val="24"/>
          <w:szCs w:val="24"/>
        </w:rPr>
        <w:t xml:space="preserve"> </w:t>
      </w:r>
      <w:proofErr w:type="spellStart"/>
      <w:r w:rsidRPr="00704A33">
        <w:rPr>
          <w:rFonts w:ascii="Gadugi" w:hAnsi="Gadugi"/>
          <w:sz w:val="24"/>
          <w:szCs w:val="24"/>
        </w:rPr>
        <w:t>responden</w:t>
      </w:r>
      <w:proofErr w:type="spellEnd"/>
      <w:r w:rsidRPr="00704A33">
        <w:rPr>
          <w:rFonts w:ascii="Gadugi" w:hAnsi="Gadugi"/>
          <w:sz w:val="24"/>
          <w:szCs w:val="24"/>
        </w:rPr>
        <w:t xml:space="preserve"> </w:t>
      </w:r>
      <w:r w:rsidRPr="00704A33">
        <w:rPr>
          <w:rFonts w:ascii="Gadugi" w:hAnsi="Gadugi"/>
          <w:sz w:val="24"/>
        </w:rPr>
        <w:t xml:space="preserve">yang </w:t>
      </w:r>
      <w:proofErr w:type="spellStart"/>
      <w:r w:rsidRPr="00704A33">
        <w:rPr>
          <w:rFonts w:ascii="Gadugi" w:hAnsi="Gadugi"/>
          <w:sz w:val="24"/>
        </w:rPr>
        <w:t>menderita</w:t>
      </w:r>
      <w:proofErr w:type="spellEnd"/>
      <w:r w:rsidRPr="00704A33">
        <w:rPr>
          <w:rFonts w:ascii="Gadugi" w:hAnsi="Gadugi"/>
          <w:sz w:val="24"/>
        </w:rPr>
        <w:t xml:space="preserve"> diabetes mellitus </w:t>
      </w:r>
      <w:proofErr w:type="spellStart"/>
      <w:r w:rsidRPr="00704A33">
        <w:rPr>
          <w:rFonts w:ascii="Gadugi" w:hAnsi="Gadugi"/>
          <w:sz w:val="24"/>
        </w:rPr>
        <w:t>tipe</w:t>
      </w:r>
      <w:proofErr w:type="spellEnd"/>
      <w:r w:rsidRPr="00704A33">
        <w:rPr>
          <w:rFonts w:ascii="Gadugi" w:hAnsi="Gadugi"/>
          <w:sz w:val="24"/>
        </w:rPr>
        <w:t xml:space="preserve"> 2 di </w:t>
      </w:r>
      <w:proofErr w:type="spellStart"/>
      <w:r w:rsidRPr="00704A33">
        <w:rPr>
          <w:rFonts w:ascii="Gadugi" w:hAnsi="Gadugi"/>
          <w:sz w:val="24"/>
        </w:rPr>
        <w:t>Puskesmas</w:t>
      </w:r>
      <w:proofErr w:type="spellEnd"/>
      <w:r w:rsidRPr="00704A33">
        <w:rPr>
          <w:rFonts w:ascii="Gadugi" w:hAnsi="Gadugi"/>
          <w:sz w:val="24"/>
        </w:rPr>
        <w:t xml:space="preserve"> </w:t>
      </w:r>
      <w:proofErr w:type="spellStart"/>
      <w:r w:rsidRPr="00704A33">
        <w:rPr>
          <w:rFonts w:ascii="Gadugi" w:hAnsi="Gadugi"/>
          <w:sz w:val="24"/>
        </w:rPr>
        <w:t>Cikarang</w:t>
      </w:r>
      <w:proofErr w:type="spellEnd"/>
      <w:r w:rsidRPr="00704A33">
        <w:rPr>
          <w:rFonts w:ascii="Gadugi" w:hAnsi="Gadugi"/>
          <w:sz w:val="24"/>
          <w:szCs w:val="24"/>
        </w:rPr>
        <w:t xml:space="preserve">, </w:t>
      </w:r>
      <w:proofErr w:type="spellStart"/>
      <w:r w:rsidRPr="00704A33">
        <w:rPr>
          <w:rFonts w:ascii="Gadugi" w:hAnsi="Gadugi"/>
          <w:sz w:val="24"/>
          <w:szCs w:val="24"/>
        </w:rPr>
        <w:t>didapatkan</w:t>
      </w:r>
      <w:proofErr w:type="spellEnd"/>
      <w:r w:rsidRPr="00704A33">
        <w:rPr>
          <w:rFonts w:ascii="Gadugi" w:hAnsi="Gadugi"/>
          <w:sz w:val="24"/>
          <w:szCs w:val="24"/>
        </w:rPr>
        <w:t xml:space="preserve"> </w:t>
      </w:r>
      <w:proofErr w:type="spellStart"/>
      <w:r w:rsidRPr="00704A33">
        <w:rPr>
          <w:rFonts w:ascii="Gadugi" w:hAnsi="Gadugi"/>
          <w:sz w:val="24"/>
          <w:szCs w:val="24"/>
        </w:rPr>
        <w:t>hasil</w:t>
      </w:r>
      <w:proofErr w:type="spellEnd"/>
      <w:r w:rsidRPr="00704A33">
        <w:rPr>
          <w:rFonts w:ascii="Gadugi" w:hAnsi="Gadugi"/>
          <w:sz w:val="24"/>
          <w:szCs w:val="24"/>
        </w:rPr>
        <w:t xml:space="preserve"> yang </w:t>
      </w:r>
      <w:proofErr w:type="spellStart"/>
      <w:r w:rsidRPr="00704A33">
        <w:rPr>
          <w:rFonts w:ascii="Gadugi" w:hAnsi="Gadugi"/>
          <w:sz w:val="24"/>
          <w:szCs w:val="24"/>
        </w:rPr>
        <w:t>tertinggi</w:t>
      </w:r>
      <w:proofErr w:type="spellEnd"/>
      <w:r w:rsidRPr="00704A33">
        <w:rPr>
          <w:rFonts w:ascii="Gadugi" w:hAnsi="Gadugi"/>
          <w:sz w:val="24"/>
          <w:szCs w:val="24"/>
        </w:rPr>
        <w:t xml:space="preserve"> </w:t>
      </w:r>
      <w:proofErr w:type="spellStart"/>
      <w:r w:rsidRPr="00704A33">
        <w:rPr>
          <w:rFonts w:ascii="Gadugi" w:hAnsi="Gadugi"/>
          <w:sz w:val="24"/>
          <w:szCs w:val="24"/>
        </w:rPr>
        <w:t>adalah</w:t>
      </w:r>
      <w:proofErr w:type="spellEnd"/>
      <w:r w:rsidRPr="00704A33">
        <w:rPr>
          <w:rFonts w:ascii="Gadugi" w:hAnsi="Gadugi"/>
          <w:sz w:val="24"/>
          <w:szCs w:val="24"/>
        </w:rPr>
        <w:t xml:space="preserve"> SD </w:t>
      </w:r>
      <w:proofErr w:type="spellStart"/>
      <w:r w:rsidRPr="00704A33">
        <w:rPr>
          <w:rFonts w:ascii="Gadugi" w:hAnsi="Gadugi"/>
          <w:sz w:val="24"/>
          <w:szCs w:val="24"/>
        </w:rPr>
        <w:t>yaitu</w:t>
      </w:r>
      <w:proofErr w:type="spellEnd"/>
      <w:r w:rsidRPr="00704A33">
        <w:rPr>
          <w:rFonts w:ascii="Gadugi" w:hAnsi="Gadugi"/>
          <w:sz w:val="24"/>
          <w:szCs w:val="24"/>
        </w:rPr>
        <w:t xml:space="preserve"> </w:t>
      </w:r>
      <w:proofErr w:type="spellStart"/>
      <w:r w:rsidRPr="00704A33">
        <w:rPr>
          <w:rFonts w:ascii="Gadugi" w:hAnsi="Gadugi"/>
          <w:sz w:val="24"/>
          <w:szCs w:val="24"/>
        </w:rPr>
        <w:t>sebanyak</w:t>
      </w:r>
      <w:proofErr w:type="spellEnd"/>
      <w:r w:rsidRPr="00704A33">
        <w:rPr>
          <w:rFonts w:ascii="Gadugi" w:hAnsi="Gadugi"/>
          <w:sz w:val="24"/>
          <w:szCs w:val="24"/>
        </w:rPr>
        <w:t xml:space="preserve"> 55 </w:t>
      </w:r>
      <w:proofErr w:type="spellStart"/>
      <w:r w:rsidRPr="00704A33">
        <w:rPr>
          <w:rFonts w:ascii="Gadugi" w:hAnsi="Gadugi"/>
          <w:sz w:val="24"/>
          <w:szCs w:val="24"/>
        </w:rPr>
        <w:t>pasien</w:t>
      </w:r>
      <w:proofErr w:type="spellEnd"/>
      <w:r w:rsidRPr="00704A33">
        <w:rPr>
          <w:rFonts w:ascii="Gadugi" w:hAnsi="Gadugi"/>
          <w:sz w:val="24"/>
          <w:szCs w:val="24"/>
        </w:rPr>
        <w:t xml:space="preserve"> (57,3%). </w:t>
      </w:r>
      <w:r w:rsidRPr="00704A33">
        <w:rPr>
          <w:rFonts w:ascii="Gadugi" w:hAnsi="Gadugi"/>
          <w:sz w:val="24"/>
        </w:rPr>
        <w:t xml:space="preserve">Pendidikan </w:t>
      </w:r>
      <w:proofErr w:type="spellStart"/>
      <w:r w:rsidRPr="00704A33">
        <w:rPr>
          <w:rFonts w:ascii="Gadugi" w:hAnsi="Gadugi"/>
          <w:sz w:val="24"/>
        </w:rPr>
        <w:t>tidak</w:t>
      </w:r>
      <w:proofErr w:type="spellEnd"/>
      <w:r w:rsidRPr="00704A33">
        <w:rPr>
          <w:rFonts w:ascii="Gadugi" w:hAnsi="Gadugi"/>
          <w:sz w:val="24"/>
        </w:rPr>
        <w:t xml:space="preserve"> </w:t>
      </w:r>
      <w:proofErr w:type="spellStart"/>
      <w:r w:rsidRPr="00704A33">
        <w:rPr>
          <w:rFonts w:ascii="Gadugi" w:hAnsi="Gadugi"/>
          <w:sz w:val="24"/>
        </w:rPr>
        <w:t>sekolah</w:t>
      </w:r>
      <w:proofErr w:type="spellEnd"/>
      <w:r w:rsidRPr="00704A33">
        <w:rPr>
          <w:rFonts w:ascii="Gadugi" w:hAnsi="Gadugi"/>
          <w:sz w:val="24"/>
        </w:rPr>
        <w:t xml:space="preserve"> </w:t>
      </w:r>
      <w:proofErr w:type="spellStart"/>
      <w:r w:rsidRPr="00704A33">
        <w:rPr>
          <w:rFonts w:ascii="Gadugi" w:hAnsi="Gadugi"/>
          <w:sz w:val="24"/>
        </w:rPr>
        <w:t>adalah</w:t>
      </w:r>
      <w:proofErr w:type="spellEnd"/>
      <w:r w:rsidRPr="00704A33">
        <w:rPr>
          <w:rFonts w:ascii="Gadugi" w:hAnsi="Gadugi"/>
          <w:sz w:val="24"/>
        </w:rPr>
        <w:t xml:space="preserve"> </w:t>
      </w:r>
      <w:proofErr w:type="spellStart"/>
      <w:r w:rsidRPr="00704A33">
        <w:rPr>
          <w:rFonts w:ascii="Gadugi" w:hAnsi="Gadugi"/>
          <w:sz w:val="24"/>
        </w:rPr>
        <w:t>pendidikan</w:t>
      </w:r>
      <w:proofErr w:type="spellEnd"/>
      <w:r w:rsidRPr="00704A33">
        <w:rPr>
          <w:rFonts w:ascii="Gadugi" w:hAnsi="Gadugi"/>
          <w:sz w:val="24"/>
        </w:rPr>
        <w:t xml:space="preserve"> yang paling </w:t>
      </w:r>
      <w:proofErr w:type="spellStart"/>
      <w:r w:rsidRPr="00704A33">
        <w:rPr>
          <w:rFonts w:ascii="Gadugi" w:hAnsi="Gadugi"/>
          <w:sz w:val="24"/>
        </w:rPr>
        <w:t>banyak</w:t>
      </w:r>
      <w:proofErr w:type="spellEnd"/>
      <w:r w:rsidRPr="00704A33">
        <w:rPr>
          <w:rFonts w:ascii="Gadugi" w:hAnsi="Gadugi"/>
          <w:sz w:val="24"/>
        </w:rPr>
        <w:t xml:space="preserve"> </w:t>
      </w:r>
      <w:proofErr w:type="spellStart"/>
      <w:r w:rsidRPr="00704A33">
        <w:rPr>
          <w:rFonts w:ascii="Gadugi" w:hAnsi="Gadugi"/>
          <w:sz w:val="24"/>
        </w:rPr>
        <w:t>menderita</w:t>
      </w:r>
      <w:proofErr w:type="spellEnd"/>
      <w:r w:rsidRPr="00704A33">
        <w:rPr>
          <w:rFonts w:ascii="Gadugi" w:hAnsi="Gadugi"/>
          <w:sz w:val="24"/>
        </w:rPr>
        <w:t xml:space="preserve"> diabetes mellitus</w:t>
      </w:r>
      <w:r w:rsidR="00373247">
        <w:rPr>
          <w:rFonts w:ascii="Gadugi" w:hAnsi="Gadugi"/>
          <w:sz w:val="24"/>
        </w:rPr>
        <w:t>,</w:t>
      </w:r>
      <w:r w:rsidR="008C5AEA" w:rsidRPr="00C923C2">
        <w:rPr>
          <w:rFonts w:ascii="Gadugi" w:hAnsi="Gadugi"/>
          <w:sz w:val="24"/>
          <w:vertAlign w:val="superscript"/>
        </w:rPr>
        <w:fldChar w:fldCharType="begin" w:fldLock="1"/>
      </w:r>
      <w:r w:rsidR="00C923C2" w:rsidRPr="00C923C2">
        <w:rPr>
          <w:rFonts w:ascii="Gadugi" w:hAnsi="Gadugi"/>
          <w:sz w:val="24"/>
          <w:vertAlign w:val="superscript"/>
        </w:rPr>
        <w:instrText>ADDIN CSL_CITATION {"citationItems":[{"id":"ITEM-1","itemData":{"abstract":"We study a family of \"classical\" orthogonal polynomials which satisfy (apart from a 3-term recurrence relation) an eigenvalue problem with a differential operator of Dunkl-type. These polynomials can be obtained from the little $q$-Jacobi polynomials in the limit $q=-1$. We also show that these polynomials provide a nontrivial realization of the Askey-Wilson algebra for $q=-1$.","author":[{"dropping-particle":"","family":"Kementerian Kesehatan Badan Penelitian dan Pengembangan Kesehatan","given":"","non-dropping-particle":"","parse-names":false,"suffix":""}],"id":"ITEM-1","issued":{"date-parts":[["2018"]]},"title":"Hasil Utama RISKESDAS 2018","type":"report"},"uris":["http://www.mendeley.com/documents/?uuid=43eadca4-d496-423d-825f-74d888a8a8d5"]}],"mendeley":{"formattedCitation":"(2)","manualFormatting":"2","plainTextFormattedCitation":"(2)","previouslyFormattedCitation":"(2)"},"properties":{"noteIndex":0},"schema":"https://github.com/citation-style-language/schema/raw/master/csl-citation.json"}</w:instrText>
      </w:r>
      <w:r w:rsidR="008C5AEA" w:rsidRPr="00C923C2">
        <w:rPr>
          <w:rFonts w:ascii="Gadugi" w:hAnsi="Gadugi"/>
          <w:sz w:val="24"/>
          <w:vertAlign w:val="superscript"/>
        </w:rPr>
        <w:fldChar w:fldCharType="separate"/>
      </w:r>
      <w:r w:rsidRPr="00C923C2">
        <w:rPr>
          <w:rFonts w:ascii="Gadugi" w:hAnsi="Gadugi"/>
          <w:noProof/>
          <w:sz w:val="24"/>
          <w:vertAlign w:val="superscript"/>
        </w:rPr>
        <w:t>2</w:t>
      </w:r>
      <w:r w:rsidR="008C5AEA" w:rsidRPr="00C923C2">
        <w:rPr>
          <w:rFonts w:ascii="Gadugi" w:hAnsi="Gadugi"/>
          <w:sz w:val="24"/>
          <w:vertAlign w:val="superscript"/>
        </w:rPr>
        <w:fldChar w:fldCharType="end"/>
      </w:r>
      <w:r w:rsidRPr="00704A33">
        <w:rPr>
          <w:rFonts w:ascii="Gadugi" w:hAnsi="Gadugi"/>
          <w:sz w:val="24"/>
        </w:rPr>
        <w:t xml:space="preserve"> </w:t>
      </w:r>
      <w:proofErr w:type="spellStart"/>
      <w:r w:rsidRPr="00704A33">
        <w:rPr>
          <w:rFonts w:ascii="Gadugi" w:hAnsi="Gadugi"/>
          <w:sz w:val="24"/>
        </w:rPr>
        <w:t>sedangkan</w:t>
      </w:r>
      <w:proofErr w:type="spellEnd"/>
      <w:r w:rsidRPr="00704A33">
        <w:rPr>
          <w:rFonts w:ascii="Gadugi" w:hAnsi="Gadugi"/>
          <w:sz w:val="24"/>
        </w:rPr>
        <w:t xml:space="preserve"> pada </w:t>
      </w:r>
      <w:proofErr w:type="spellStart"/>
      <w:r w:rsidRPr="00704A33">
        <w:rPr>
          <w:rFonts w:ascii="Gadugi" w:hAnsi="Gadugi"/>
          <w:sz w:val="24"/>
        </w:rPr>
        <w:t>penelitian</w:t>
      </w:r>
      <w:proofErr w:type="spellEnd"/>
      <w:r w:rsidRPr="00704A33">
        <w:rPr>
          <w:rFonts w:ascii="Gadugi" w:hAnsi="Gadugi"/>
          <w:sz w:val="24"/>
        </w:rPr>
        <w:t xml:space="preserve"> </w:t>
      </w:r>
      <w:proofErr w:type="spellStart"/>
      <w:r w:rsidRPr="00704A33">
        <w:rPr>
          <w:rFonts w:ascii="Gadugi" w:hAnsi="Gadugi"/>
          <w:sz w:val="24"/>
        </w:rPr>
        <w:t>ini</w:t>
      </w:r>
      <w:proofErr w:type="spellEnd"/>
      <w:r w:rsidRPr="00704A33">
        <w:rPr>
          <w:rFonts w:ascii="Gadugi" w:hAnsi="Gadugi"/>
          <w:sz w:val="24"/>
        </w:rPr>
        <w:t xml:space="preserve"> yang paling </w:t>
      </w:r>
      <w:proofErr w:type="spellStart"/>
      <w:r w:rsidRPr="00704A33">
        <w:rPr>
          <w:rFonts w:ascii="Gadugi" w:hAnsi="Gadugi"/>
          <w:sz w:val="24"/>
        </w:rPr>
        <w:t>banyak</w:t>
      </w:r>
      <w:proofErr w:type="spellEnd"/>
      <w:r w:rsidRPr="00704A33">
        <w:rPr>
          <w:rFonts w:ascii="Gadugi" w:hAnsi="Gadugi"/>
          <w:sz w:val="24"/>
        </w:rPr>
        <w:t xml:space="preserve"> </w:t>
      </w:r>
      <w:proofErr w:type="spellStart"/>
      <w:r w:rsidRPr="00704A33">
        <w:rPr>
          <w:rFonts w:ascii="Gadugi" w:hAnsi="Gadugi"/>
          <w:sz w:val="24"/>
        </w:rPr>
        <w:t>adalah</w:t>
      </w:r>
      <w:proofErr w:type="spellEnd"/>
      <w:r w:rsidRPr="00704A33">
        <w:rPr>
          <w:rFonts w:ascii="Gadugi" w:hAnsi="Gadugi"/>
          <w:sz w:val="24"/>
        </w:rPr>
        <w:t xml:space="preserve"> </w:t>
      </w:r>
      <w:proofErr w:type="spellStart"/>
      <w:r w:rsidRPr="00704A33">
        <w:rPr>
          <w:rFonts w:ascii="Gadugi" w:hAnsi="Gadugi"/>
          <w:sz w:val="24"/>
        </w:rPr>
        <w:t>pendidikan</w:t>
      </w:r>
      <w:proofErr w:type="spellEnd"/>
      <w:r w:rsidRPr="00704A33">
        <w:rPr>
          <w:rFonts w:ascii="Gadugi" w:hAnsi="Gadugi"/>
          <w:sz w:val="24"/>
        </w:rPr>
        <w:t xml:space="preserve"> SD. Dari </w:t>
      </w:r>
      <w:proofErr w:type="spellStart"/>
      <w:r w:rsidRPr="00704A33">
        <w:rPr>
          <w:rFonts w:ascii="Gadugi" w:hAnsi="Gadugi"/>
          <w:sz w:val="24"/>
        </w:rPr>
        <w:t>hasil</w:t>
      </w:r>
      <w:proofErr w:type="spellEnd"/>
      <w:r w:rsidRPr="00704A33">
        <w:rPr>
          <w:rFonts w:ascii="Gadugi" w:hAnsi="Gadugi"/>
          <w:sz w:val="24"/>
        </w:rPr>
        <w:t xml:space="preserve"> </w:t>
      </w:r>
      <w:proofErr w:type="spellStart"/>
      <w:r w:rsidRPr="00704A33">
        <w:rPr>
          <w:rFonts w:ascii="Gadugi" w:hAnsi="Gadugi"/>
          <w:sz w:val="24"/>
        </w:rPr>
        <w:t>wawancara</w:t>
      </w:r>
      <w:proofErr w:type="spellEnd"/>
      <w:r w:rsidRPr="00704A33">
        <w:rPr>
          <w:rFonts w:ascii="Gadugi" w:hAnsi="Gadugi"/>
          <w:sz w:val="24"/>
        </w:rPr>
        <w:t xml:space="preserve"> oleh </w:t>
      </w:r>
      <w:proofErr w:type="spellStart"/>
      <w:r w:rsidRPr="00704A33">
        <w:rPr>
          <w:rFonts w:ascii="Gadugi" w:hAnsi="Gadugi"/>
          <w:sz w:val="24"/>
        </w:rPr>
        <w:t>peneliti</w:t>
      </w:r>
      <w:proofErr w:type="spellEnd"/>
      <w:r w:rsidRPr="00704A33">
        <w:rPr>
          <w:rFonts w:ascii="Gadugi" w:hAnsi="Gadugi"/>
          <w:sz w:val="24"/>
        </w:rPr>
        <w:t xml:space="preserve"> </w:t>
      </w:r>
      <w:proofErr w:type="spellStart"/>
      <w:r w:rsidRPr="00704A33">
        <w:rPr>
          <w:rFonts w:ascii="Gadugi" w:hAnsi="Gadugi"/>
          <w:sz w:val="24"/>
          <w:szCs w:val="24"/>
        </w:rPr>
        <w:t>sebelumnya</w:t>
      </w:r>
      <w:proofErr w:type="spellEnd"/>
      <w:r w:rsidRPr="00704A33">
        <w:rPr>
          <w:rFonts w:ascii="Gadugi" w:hAnsi="Gadugi"/>
          <w:sz w:val="24"/>
        </w:rPr>
        <w:t xml:space="preserve">, </w:t>
      </w:r>
      <w:proofErr w:type="spellStart"/>
      <w:r w:rsidRPr="00704A33">
        <w:rPr>
          <w:rFonts w:ascii="Gadugi" w:hAnsi="Gadugi"/>
          <w:sz w:val="24"/>
        </w:rPr>
        <w:t>didapatkan</w:t>
      </w:r>
      <w:proofErr w:type="spellEnd"/>
      <w:r w:rsidRPr="00704A33">
        <w:rPr>
          <w:rFonts w:ascii="Gadugi" w:hAnsi="Gadugi"/>
          <w:sz w:val="24"/>
        </w:rPr>
        <w:t xml:space="preserve"> </w:t>
      </w:r>
      <w:proofErr w:type="spellStart"/>
      <w:r w:rsidRPr="00704A33">
        <w:rPr>
          <w:rFonts w:ascii="Gadugi" w:hAnsi="Gadugi"/>
          <w:sz w:val="24"/>
        </w:rPr>
        <w:t>bahwa</w:t>
      </w:r>
      <w:proofErr w:type="spellEnd"/>
      <w:r w:rsidRPr="00704A33">
        <w:rPr>
          <w:rFonts w:ascii="Gadugi" w:hAnsi="Gadugi"/>
          <w:sz w:val="24"/>
        </w:rPr>
        <w:t xml:space="preserve"> </w:t>
      </w:r>
      <w:proofErr w:type="spellStart"/>
      <w:r w:rsidRPr="00704A33">
        <w:rPr>
          <w:rFonts w:ascii="Gadugi" w:hAnsi="Gadugi"/>
          <w:sz w:val="24"/>
        </w:rPr>
        <w:t>pasien</w:t>
      </w:r>
      <w:proofErr w:type="spellEnd"/>
      <w:r w:rsidRPr="00704A33">
        <w:rPr>
          <w:rFonts w:ascii="Gadugi" w:hAnsi="Gadugi"/>
          <w:sz w:val="24"/>
        </w:rPr>
        <w:t xml:space="preserve"> </w:t>
      </w:r>
      <w:proofErr w:type="spellStart"/>
      <w:r w:rsidRPr="00704A33">
        <w:rPr>
          <w:rFonts w:ascii="Gadugi" w:hAnsi="Gadugi"/>
          <w:sz w:val="24"/>
        </w:rPr>
        <w:t>berhenti</w:t>
      </w:r>
      <w:proofErr w:type="spellEnd"/>
      <w:r w:rsidRPr="00704A33">
        <w:rPr>
          <w:rFonts w:ascii="Gadugi" w:hAnsi="Gadugi"/>
          <w:sz w:val="24"/>
        </w:rPr>
        <w:t xml:space="preserve"> </w:t>
      </w:r>
      <w:proofErr w:type="spellStart"/>
      <w:r w:rsidRPr="00704A33">
        <w:rPr>
          <w:rFonts w:ascii="Gadugi" w:hAnsi="Gadugi"/>
          <w:sz w:val="24"/>
        </w:rPr>
        <w:t>meminum</w:t>
      </w:r>
      <w:proofErr w:type="spellEnd"/>
      <w:r w:rsidRPr="00704A33">
        <w:rPr>
          <w:rFonts w:ascii="Gadugi" w:hAnsi="Gadugi"/>
          <w:sz w:val="24"/>
        </w:rPr>
        <w:t xml:space="preserve"> </w:t>
      </w:r>
      <w:proofErr w:type="spellStart"/>
      <w:r w:rsidRPr="00704A33">
        <w:rPr>
          <w:rFonts w:ascii="Gadugi" w:hAnsi="Gadugi"/>
          <w:sz w:val="24"/>
        </w:rPr>
        <w:t>obat</w:t>
      </w:r>
      <w:proofErr w:type="spellEnd"/>
      <w:r w:rsidRPr="00704A33">
        <w:rPr>
          <w:rFonts w:ascii="Gadugi" w:hAnsi="Gadugi"/>
          <w:sz w:val="24"/>
        </w:rPr>
        <w:t xml:space="preserve"> diabetes </w:t>
      </w:r>
      <w:proofErr w:type="spellStart"/>
      <w:r w:rsidRPr="00704A33">
        <w:rPr>
          <w:rFonts w:ascii="Gadugi" w:hAnsi="Gadugi"/>
          <w:sz w:val="24"/>
        </w:rPr>
        <w:t>jika</w:t>
      </w:r>
      <w:proofErr w:type="spellEnd"/>
      <w:r w:rsidRPr="00704A33">
        <w:rPr>
          <w:rFonts w:ascii="Gadugi" w:hAnsi="Gadugi"/>
          <w:sz w:val="24"/>
        </w:rPr>
        <w:t xml:space="preserve"> </w:t>
      </w:r>
      <w:proofErr w:type="spellStart"/>
      <w:r w:rsidRPr="00704A33">
        <w:rPr>
          <w:rFonts w:ascii="Gadugi" w:hAnsi="Gadugi"/>
          <w:sz w:val="24"/>
        </w:rPr>
        <w:t>merasa</w:t>
      </w:r>
      <w:proofErr w:type="spellEnd"/>
      <w:r w:rsidRPr="00704A33">
        <w:rPr>
          <w:rFonts w:ascii="Gadugi" w:hAnsi="Gadugi"/>
          <w:sz w:val="24"/>
        </w:rPr>
        <w:t xml:space="preserve"> </w:t>
      </w:r>
      <w:proofErr w:type="spellStart"/>
      <w:r w:rsidRPr="00704A33">
        <w:rPr>
          <w:rFonts w:ascii="Gadugi" w:hAnsi="Gadugi"/>
          <w:sz w:val="24"/>
        </w:rPr>
        <w:t>kondisi</w:t>
      </w:r>
      <w:proofErr w:type="spellEnd"/>
      <w:r w:rsidRPr="00704A33">
        <w:rPr>
          <w:rFonts w:ascii="Gadugi" w:hAnsi="Gadugi"/>
          <w:sz w:val="24"/>
        </w:rPr>
        <w:t xml:space="preserve"> </w:t>
      </w:r>
      <w:proofErr w:type="spellStart"/>
      <w:r w:rsidRPr="00704A33">
        <w:rPr>
          <w:rFonts w:ascii="Gadugi" w:hAnsi="Gadugi"/>
          <w:sz w:val="24"/>
        </w:rPr>
        <w:t>kesehatan</w:t>
      </w:r>
      <w:proofErr w:type="spellEnd"/>
      <w:r w:rsidRPr="00704A33">
        <w:rPr>
          <w:rFonts w:ascii="Gadugi" w:hAnsi="Gadugi"/>
          <w:sz w:val="24"/>
        </w:rPr>
        <w:t xml:space="preserve"> </w:t>
      </w:r>
      <w:proofErr w:type="spellStart"/>
      <w:r w:rsidRPr="00704A33">
        <w:rPr>
          <w:rFonts w:ascii="Gadugi" w:hAnsi="Gadugi"/>
          <w:sz w:val="24"/>
        </w:rPr>
        <w:t>lebih</w:t>
      </w:r>
      <w:proofErr w:type="spellEnd"/>
      <w:r w:rsidRPr="00704A33">
        <w:rPr>
          <w:rFonts w:ascii="Gadugi" w:hAnsi="Gadugi"/>
          <w:sz w:val="24"/>
        </w:rPr>
        <w:t xml:space="preserve"> </w:t>
      </w:r>
      <w:proofErr w:type="spellStart"/>
      <w:r w:rsidRPr="00704A33">
        <w:rPr>
          <w:rFonts w:ascii="Gadugi" w:hAnsi="Gadugi"/>
          <w:sz w:val="24"/>
        </w:rPr>
        <w:t>baik</w:t>
      </w:r>
      <w:proofErr w:type="spellEnd"/>
      <w:r w:rsidRPr="00704A33">
        <w:rPr>
          <w:rFonts w:ascii="Gadugi" w:hAnsi="Gadugi"/>
          <w:sz w:val="24"/>
        </w:rPr>
        <w:t xml:space="preserve"> </w:t>
      </w:r>
      <w:proofErr w:type="spellStart"/>
      <w:r w:rsidRPr="00704A33">
        <w:rPr>
          <w:rFonts w:ascii="Gadugi" w:hAnsi="Gadugi"/>
          <w:sz w:val="24"/>
        </w:rPr>
        <w:t>atau</w:t>
      </w:r>
      <w:proofErr w:type="spellEnd"/>
      <w:r w:rsidRPr="00704A33">
        <w:rPr>
          <w:rFonts w:ascii="Gadugi" w:hAnsi="Gadugi"/>
          <w:sz w:val="24"/>
        </w:rPr>
        <w:t xml:space="preserve"> </w:t>
      </w:r>
      <w:proofErr w:type="spellStart"/>
      <w:r w:rsidRPr="00704A33">
        <w:rPr>
          <w:rFonts w:ascii="Gadugi" w:hAnsi="Gadugi"/>
          <w:sz w:val="24"/>
        </w:rPr>
        <w:t>lebih</w:t>
      </w:r>
      <w:proofErr w:type="spellEnd"/>
      <w:r w:rsidRPr="00704A33">
        <w:rPr>
          <w:rFonts w:ascii="Gadugi" w:hAnsi="Gadugi"/>
          <w:sz w:val="24"/>
        </w:rPr>
        <w:t xml:space="preserve"> </w:t>
      </w:r>
      <w:proofErr w:type="spellStart"/>
      <w:r w:rsidRPr="00704A33">
        <w:rPr>
          <w:rFonts w:ascii="Gadugi" w:hAnsi="Gadugi"/>
          <w:sz w:val="24"/>
        </w:rPr>
        <w:t>buruk</w:t>
      </w:r>
      <w:proofErr w:type="spellEnd"/>
      <w:r w:rsidRPr="00704A33">
        <w:rPr>
          <w:rFonts w:ascii="Gadugi" w:hAnsi="Gadugi"/>
          <w:sz w:val="24"/>
        </w:rPr>
        <w:t xml:space="preserve">. Selain </w:t>
      </w:r>
      <w:proofErr w:type="spellStart"/>
      <w:r w:rsidRPr="00704A33">
        <w:rPr>
          <w:rFonts w:ascii="Gadugi" w:hAnsi="Gadugi"/>
          <w:sz w:val="24"/>
        </w:rPr>
        <w:t>itu</w:t>
      </w:r>
      <w:proofErr w:type="spellEnd"/>
      <w:r w:rsidRPr="00704A33">
        <w:rPr>
          <w:rFonts w:ascii="Gadugi" w:hAnsi="Gadugi"/>
          <w:sz w:val="24"/>
        </w:rPr>
        <w:t xml:space="preserve">, </w:t>
      </w:r>
      <w:proofErr w:type="spellStart"/>
      <w:r w:rsidRPr="00704A33">
        <w:rPr>
          <w:rFonts w:ascii="Gadugi" w:hAnsi="Gadugi"/>
          <w:sz w:val="24"/>
        </w:rPr>
        <w:t>pasien</w:t>
      </w:r>
      <w:proofErr w:type="spellEnd"/>
      <w:r w:rsidRPr="00704A33">
        <w:rPr>
          <w:rFonts w:ascii="Gadugi" w:hAnsi="Gadugi"/>
          <w:sz w:val="24"/>
        </w:rPr>
        <w:t xml:space="preserve"> </w:t>
      </w:r>
      <w:proofErr w:type="spellStart"/>
      <w:r w:rsidRPr="00704A33">
        <w:rPr>
          <w:rFonts w:ascii="Gadugi" w:hAnsi="Gadugi"/>
          <w:sz w:val="24"/>
        </w:rPr>
        <w:t>seringkali</w:t>
      </w:r>
      <w:proofErr w:type="spellEnd"/>
      <w:r w:rsidRPr="00704A33">
        <w:rPr>
          <w:rFonts w:ascii="Gadugi" w:hAnsi="Gadugi"/>
          <w:sz w:val="24"/>
        </w:rPr>
        <w:t xml:space="preserve"> </w:t>
      </w:r>
      <w:proofErr w:type="spellStart"/>
      <w:r w:rsidRPr="00704A33">
        <w:rPr>
          <w:rFonts w:ascii="Gadugi" w:hAnsi="Gadugi"/>
          <w:sz w:val="24"/>
        </w:rPr>
        <w:t>lupa</w:t>
      </w:r>
      <w:proofErr w:type="spellEnd"/>
      <w:r w:rsidRPr="00704A33">
        <w:rPr>
          <w:rFonts w:ascii="Gadugi" w:hAnsi="Gadugi"/>
          <w:sz w:val="24"/>
        </w:rPr>
        <w:t xml:space="preserve"> </w:t>
      </w:r>
      <w:proofErr w:type="spellStart"/>
      <w:r w:rsidRPr="00704A33">
        <w:rPr>
          <w:rFonts w:ascii="Gadugi" w:hAnsi="Gadugi"/>
          <w:sz w:val="24"/>
        </w:rPr>
        <w:t>meminum</w:t>
      </w:r>
      <w:proofErr w:type="spellEnd"/>
      <w:r w:rsidRPr="00704A33">
        <w:rPr>
          <w:rFonts w:ascii="Gadugi" w:hAnsi="Gadugi"/>
          <w:sz w:val="24"/>
        </w:rPr>
        <w:t xml:space="preserve"> </w:t>
      </w:r>
      <w:proofErr w:type="spellStart"/>
      <w:r w:rsidRPr="00704A33">
        <w:rPr>
          <w:rFonts w:ascii="Gadugi" w:hAnsi="Gadugi"/>
          <w:sz w:val="24"/>
        </w:rPr>
        <w:t>obat</w:t>
      </w:r>
      <w:proofErr w:type="spellEnd"/>
      <w:r w:rsidRPr="00704A33">
        <w:rPr>
          <w:rFonts w:ascii="Gadugi" w:hAnsi="Gadugi"/>
          <w:sz w:val="24"/>
        </w:rPr>
        <w:t xml:space="preserve"> dan </w:t>
      </w:r>
      <w:proofErr w:type="spellStart"/>
      <w:r w:rsidRPr="00704A33">
        <w:rPr>
          <w:rFonts w:ascii="Gadugi" w:hAnsi="Gadugi"/>
          <w:sz w:val="24"/>
        </w:rPr>
        <w:t>membawa</w:t>
      </w:r>
      <w:proofErr w:type="spellEnd"/>
      <w:r w:rsidRPr="00704A33">
        <w:rPr>
          <w:rFonts w:ascii="Gadugi" w:hAnsi="Gadugi"/>
          <w:sz w:val="24"/>
        </w:rPr>
        <w:t xml:space="preserve"> </w:t>
      </w:r>
      <w:proofErr w:type="spellStart"/>
      <w:r w:rsidRPr="00704A33">
        <w:rPr>
          <w:rFonts w:ascii="Gadugi" w:hAnsi="Gadugi"/>
          <w:sz w:val="24"/>
        </w:rPr>
        <w:t>obat</w:t>
      </w:r>
      <w:proofErr w:type="spellEnd"/>
      <w:r w:rsidRPr="00704A33">
        <w:rPr>
          <w:rFonts w:ascii="Gadugi" w:hAnsi="Gadugi"/>
          <w:sz w:val="24"/>
        </w:rPr>
        <w:t xml:space="preserve"> </w:t>
      </w:r>
      <w:proofErr w:type="spellStart"/>
      <w:r w:rsidRPr="00704A33">
        <w:rPr>
          <w:rFonts w:ascii="Gadugi" w:hAnsi="Gadugi"/>
          <w:sz w:val="24"/>
        </w:rPr>
        <w:t>saat</w:t>
      </w:r>
      <w:proofErr w:type="spellEnd"/>
      <w:r w:rsidRPr="00704A33">
        <w:rPr>
          <w:rFonts w:ascii="Gadugi" w:hAnsi="Gadugi"/>
          <w:sz w:val="24"/>
        </w:rPr>
        <w:t xml:space="preserve"> </w:t>
      </w:r>
      <w:proofErr w:type="spellStart"/>
      <w:r w:rsidRPr="00704A33">
        <w:rPr>
          <w:rFonts w:ascii="Gadugi" w:hAnsi="Gadugi"/>
          <w:sz w:val="24"/>
        </w:rPr>
        <w:t>berpergian</w:t>
      </w:r>
      <w:proofErr w:type="spellEnd"/>
      <w:r w:rsidRPr="00704A33">
        <w:rPr>
          <w:rFonts w:ascii="Gadugi" w:hAnsi="Gadugi"/>
          <w:sz w:val="24"/>
        </w:rPr>
        <w:t xml:space="preserve">. Hal </w:t>
      </w:r>
      <w:proofErr w:type="spellStart"/>
      <w:r w:rsidRPr="00704A33">
        <w:rPr>
          <w:rFonts w:ascii="Gadugi" w:hAnsi="Gadugi"/>
          <w:sz w:val="24"/>
        </w:rPr>
        <w:t>ini</w:t>
      </w:r>
      <w:proofErr w:type="spellEnd"/>
      <w:r w:rsidRPr="00704A33">
        <w:rPr>
          <w:rFonts w:ascii="Gadugi" w:hAnsi="Gadugi"/>
          <w:sz w:val="24"/>
        </w:rPr>
        <w:t xml:space="preserve"> </w:t>
      </w:r>
      <w:proofErr w:type="spellStart"/>
      <w:r w:rsidRPr="00704A33">
        <w:rPr>
          <w:rFonts w:ascii="Gadugi" w:hAnsi="Gadugi"/>
          <w:sz w:val="24"/>
        </w:rPr>
        <w:t>menunjukkan</w:t>
      </w:r>
      <w:proofErr w:type="spellEnd"/>
      <w:r w:rsidRPr="00704A33">
        <w:rPr>
          <w:rFonts w:ascii="Gadugi" w:hAnsi="Gadugi"/>
          <w:sz w:val="24"/>
        </w:rPr>
        <w:t xml:space="preserve"> </w:t>
      </w:r>
      <w:proofErr w:type="spellStart"/>
      <w:r w:rsidRPr="00704A33">
        <w:rPr>
          <w:rFonts w:ascii="Gadugi" w:hAnsi="Gadugi"/>
          <w:sz w:val="24"/>
        </w:rPr>
        <w:t>kurangnya</w:t>
      </w:r>
      <w:proofErr w:type="spellEnd"/>
      <w:r w:rsidRPr="00704A33">
        <w:rPr>
          <w:rFonts w:ascii="Gadugi" w:hAnsi="Gadugi"/>
          <w:sz w:val="24"/>
        </w:rPr>
        <w:t xml:space="preserve"> </w:t>
      </w:r>
      <w:proofErr w:type="spellStart"/>
      <w:r w:rsidRPr="00704A33">
        <w:rPr>
          <w:rFonts w:ascii="Gadugi" w:hAnsi="Gadugi"/>
          <w:sz w:val="24"/>
        </w:rPr>
        <w:t>pengetahuan</w:t>
      </w:r>
      <w:proofErr w:type="spellEnd"/>
      <w:r w:rsidRPr="00704A33">
        <w:rPr>
          <w:rFonts w:ascii="Gadugi" w:hAnsi="Gadugi"/>
          <w:sz w:val="24"/>
        </w:rPr>
        <w:t xml:space="preserve"> </w:t>
      </w:r>
      <w:proofErr w:type="spellStart"/>
      <w:r w:rsidRPr="00704A33">
        <w:rPr>
          <w:rFonts w:ascii="Gadugi" w:hAnsi="Gadugi"/>
          <w:sz w:val="24"/>
        </w:rPr>
        <w:t>pasien</w:t>
      </w:r>
      <w:proofErr w:type="spellEnd"/>
      <w:r w:rsidRPr="00704A33">
        <w:rPr>
          <w:rFonts w:ascii="Gadugi" w:hAnsi="Gadugi"/>
          <w:sz w:val="24"/>
        </w:rPr>
        <w:t xml:space="preserve"> </w:t>
      </w:r>
      <w:proofErr w:type="spellStart"/>
      <w:r w:rsidRPr="00704A33">
        <w:rPr>
          <w:rFonts w:ascii="Gadugi" w:hAnsi="Gadugi"/>
          <w:sz w:val="24"/>
        </w:rPr>
        <w:t>terkait</w:t>
      </w:r>
      <w:proofErr w:type="spellEnd"/>
      <w:r w:rsidRPr="00704A33">
        <w:rPr>
          <w:rFonts w:ascii="Gadugi" w:hAnsi="Gadugi"/>
          <w:sz w:val="24"/>
        </w:rPr>
        <w:t xml:space="preserve"> </w:t>
      </w:r>
      <w:proofErr w:type="spellStart"/>
      <w:r w:rsidRPr="00704A33">
        <w:rPr>
          <w:rFonts w:ascii="Gadugi" w:hAnsi="Gadugi"/>
          <w:sz w:val="24"/>
        </w:rPr>
        <w:t>pentingnya</w:t>
      </w:r>
      <w:proofErr w:type="spellEnd"/>
      <w:r w:rsidRPr="00704A33">
        <w:rPr>
          <w:rFonts w:ascii="Gadugi" w:hAnsi="Gadugi"/>
          <w:sz w:val="24"/>
        </w:rPr>
        <w:t xml:space="preserve"> </w:t>
      </w:r>
      <w:proofErr w:type="spellStart"/>
      <w:r w:rsidRPr="00704A33">
        <w:rPr>
          <w:rFonts w:ascii="Gadugi" w:hAnsi="Gadugi"/>
          <w:sz w:val="24"/>
        </w:rPr>
        <w:t>menggunakan</w:t>
      </w:r>
      <w:proofErr w:type="spellEnd"/>
      <w:r w:rsidRPr="00704A33">
        <w:rPr>
          <w:rFonts w:ascii="Gadugi" w:hAnsi="Gadugi"/>
          <w:sz w:val="24"/>
        </w:rPr>
        <w:t xml:space="preserve"> </w:t>
      </w:r>
      <w:proofErr w:type="spellStart"/>
      <w:r w:rsidRPr="00704A33">
        <w:rPr>
          <w:rFonts w:ascii="Gadugi" w:hAnsi="Gadugi"/>
          <w:sz w:val="24"/>
        </w:rPr>
        <w:t>obat</w:t>
      </w:r>
      <w:proofErr w:type="spellEnd"/>
      <w:r w:rsidRPr="00704A33">
        <w:rPr>
          <w:rFonts w:ascii="Gadugi" w:hAnsi="Gadugi"/>
          <w:sz w:val="24"/>
        </w:rPr>
        <w:t xml:space="preserve"> diabetes </w:t>
      </w:r>
      <w:proofErr w:type="spellStart"/>
      <w:r w:rsidRPr="00704A33">
        <w:rPr>
          <w:rFonts w:ascii="Gadugi" w:hAnsi="Gadugi"/>
          <w:sz w:val="24"/>
        </w:rPr>
        <w:t>secara</w:t>
      </w:r>
      <w:proofErr w:type="spellEnd"/>
      <w:r w:rsidRPr="00704A33">
        <w:rPr>
          <w:rFonts w:ascii="Gadugi" w:hAnsi="Gadugi"/>
          <w:sz w:val="24"/>
        </w:rPr>
        <w:t xml:space="preserve"> </w:t>
      </w:r>
      <w:proofErr w:type="spellStart"/>
      <w:r w:rsidRPr="00704A33">
        <w:rPr>
          <w:rFonts w:ascii="Gadugi" w:hAnsi="Gadugi"/>
          <w:sz w:val="24"/>
        </w:rPr>
        <w:t>teratur</w:t>
      </w:r>
      <w:proofErr w:type="spellEnd"/>
      <w:r w:rsidRPr="00704A33">
        <w:rPr>
          <w:rFonts w:ascii="Gadugi" w:hAnsi="Gadugi"/>
          <w:sz w:val="24"/>
        </w:rPr>
        <w:t xml:space="preserve"> </w:t>
      </w:r>
      <w:proofErr w:type="spellStart"/>
      <w:r w:rsidRPr="00704A33">
        <w:rPr>
          <w:rFonts w:ascii="Gadugi" w:hAnsi="Gadugi"/>
          <w:sz w:val="24"/>
        </w:rPr>
        <w:t>berdasarkan</w:t>
      </w:r>
      <w:proofErr w:type="spellEnd"/>
      <w:r w:rsidRPr="00704A33">
        <w:rPr>
          <w:rFonts w:ascii="Gadugi" w:hAnsi="Gadugi"/>
          <w:sz w:val="24"/>
        </w:rPr>
        <w:t xml:space="preserve"> regimen </w:t>
      </w:r>
      <w:proofErr w:type="spellStart"/>
      <w:r w:rsidRPr="00704A33">
        <w:rPr>
          <w:rFonts w:ascii="Gadugi" w:hAnsi="Gadugi"/>
          <w:sz w:val="24"/>
        </w:rPr>
        <w:t>terapi</w:t>
      </w:r>
      <w:proofErr w:type="spellEnd"/>
      <w:r w:rsidRPr="00704A33">
        <w:rPr>
          <w:rFonts w:ascii="Gadugi" w:hAnsi="Gadugi"/>
          <w:sz w:val="24"/>
        </w:rPr>
        <w:t xml:space="preserve"> yang diberikan</w:t>
      </w:r>
      <w:r w:rsidR="00C923C2">
        <w:rPr>
          <w:rFonts w:ascii="Gadugi" w:hAnsi="Gadugi"/>
          <w:sz w:val="24"/>
        </w:rPr>
        <w:t>.</w:t>
      </w:r>
      <w:r w:rsidR="00787AE7" w:rsidRPr="00917CF7">
        <w:rPr>
          <w:rFonts w:ascii="Gadugi" w:hAnsi="Gadugi"/>
          <w:sz w:val="24"/>
          <w:vertAlign w:val="superscript"/>
        </w:rPr>
        <w:fldChar w:fldCharType="begin" w:fldLock="1"/>
      </w:r>
      <w:r w:rsidR="00917CF7" w:rsidRPr="00917CF7">
        <w:rPr>
          <w:rFonts w:ascii="Gadugi" w:hAnsi="Gadugi"/>
          <w:sz w:val="24"/>
          <w:vertAlign w:val="superscript"/>
        </w:rPr>
        <w:instrText>ADDIN CSL_CITATION {"citationItems":[{"id":"ITEM-1","itemData":{"DOI":"10.26630/jk.v10i2.1267","ISSN":"2548-5695","abstract":"Diabetes mellitus is a chronic metabolic disease known as a deadly killer. Indonesia ranks 5th in the world in the number of people with Diabetes Mellitus in 2014. Poor medication adherence can increase microvascular and microvascular complications that cause damage to organs such as fat, heart, brain, and eyes. Patient adherence can be measured using a questionnaire 8- Morisky item Medication adherence Scale (MMAS-8). This instrument can be used to measure medication adherence in patients with chronic diseases such as hypertension, diabetes mellitus, tuberculosis, etc. This study aimed to analyze the factors associated with Medication Adherence Based On MMAS-8 Score to Type 2 Diabetes Mellitus Outpatient at Mardi Waluyo Hospital Metro in 2018. This research is an analytic observational study with a design cross-sectional study. The population of this study was type 2 DM outpatients who were treated at Mardi Waluyo Hospital Metro in 2018. The data collected were the results of research using the MMAS-8 questionnaire. Data were analyzed by using chi-square and multivariate logistic regression method. Result of this study showed that the patient who has income &lt;Rp 2,100,000 risk nonadherence 2,981 times higher than a patient who has an income of ≥Rp.2,100,000. Patients with primary education risk nonadherence 2.724 times higher than patients with further education.","author":[{"dropping-particle":"","family":"Julaiha","given":"Siti","non-dropping-particle":"","parse-names":false,"suffix":""}],"container-title":"Jurnal Kesehatan","id":"ITEM-1","issue":"2","issued":{"date-parts":[["2019"]]},"title":"Analisis Faktor Kepatuhan Berobat Berdasarkan Skor MMAS-8 pada Pasien Diabetes Mellitus Tipe 2","type":"article-journal","volume":"10"},"uris":["http://www.mendeley.com/documents/?uuid=99118da9-5636-4e3a-9667-9893ac0303a8"]}],"mendeley":{"formattedCitation":"(16)","manualFormatting":"16","plainTextFormattedCitation":"(16)","previouslyFormattedCitation":"(16)"},"properties":{"noteIndex":0},"schema":"https://github.com/citation-style-language/schema/raw/master/csl-citation.json"}</w:instrText>
      </w:r>
      <w:r w:rsidR="00787AE7" w:rsidRPr="00917CF7">
        <w:rPr>
          <w:rFonts w:ascii="Gadugi" w:hAnsi="Gadugi"/>
          <w:sz w:val="24"/>
          <w:vertAlign w:val="superscript"/>
        </w:rPr>
        <w:fldChar w:fldCharType="separate"/>
      </w:r>
      <w:r w:rsidR="00787AE7" w:rsidRPr="00917CF7">
        <w:rPr>
          <w:rFonts w:ascii="Gadugi" w:hAnsi="Gadugi"/>
          <w:noProof/>
          <w:sz w:val="24"/>
          <w:vertAlign w:val="superscript"/>
        </w:rPr>
        <w:t>16</w:t>
      </w:r>
      <w:r w:rsidR="00787AE7" w:rsidRPr="00917CF7">
        <w:rPr>
          <w:rFonts w:ascii="Gadugi" w:hAnsi="Gadugi"/>
          <w:sz w:val="24"/>
          <w:vertAlign w:val="superscript"/>
        </w:rPr>
        <w:fldChar w:fldCharType="end"/>
      </w:r>
      <w:r w:rsidR="00787AE7" w:rsidRPr="00704A33">
        <w:rPr>
          <w:rFonts w:ascii="Gadugi" w:hAnsi="Gadugi"/>
          <w:sz w:val="24"/>
        </w:rPr>
        <w:t xml:space="preserve"> </w:t>
      </w:r>
    </w:p>
    <w:p w14:paraId="0A8A52A4" w14:textId="77777777" w:rsidR="00704A33" w:rsidRPr="00704A33" w:rsidRDefault="00704A33" w:rsidP="00F31637">
      <w:pPr>
        <w:pStyle w:val="DaftarParagraf"/>
        <w:spacing w:line="240" w:lineRule="auto"/>
        <w:ind w:left="0" w:firstLine="709"/>
        <w:jc w:val="both"/>
        <w:rPr>
          <w:rFonts w:ascii="Gadugi" w:hAnsi="Gadugi"/>
          <w:sz w:val="24"/>
          <w:szCs w:val="24"/>
        </w:rPr>
      </w:pPr>
      <w:proofErr w:type="spellStart"/>
      <w:r w:rsidRPr="00704A33">
        <w:rPr>
          <w:rFonts w:ascii="Gadugi" w:hAnsi="Gadugi"/>
          <w:sz w:val="24"/>
          <w:szCs w:val="24"/>
        </w:rPr>
        <w:t>Karakteristik</w:t>
      </w:r>
      <w:proofErr w:type="spellEnd"/>
      <w:r w:rsidRPr="00704A33">
        <w:rPr>
          <w:rFonts w:ascii="Gadugi" w:hAnsi="Gadugi"/>
          <w:sz w:val="24"/>
          <w:szCs w:val="24"/>
        </w:rPr>
        <w:t xml:space="preserve"> pada </w:t>
      </w:r>
      <w:proofErr w:type="spellStart"/>
      <w:r w:rsidRPr="00704A33">
        <w:rPr>
          <w:rFonts w:ascii="Gadugi" w:hAnsi="Gadugi"/>
          <w:sz w:val="24"/>
          <w:szCs w:val="24"/>
        </w:rPr>
        <w:t>pekerjaan</w:t>
      </w:r>
      <w:proofErr w:type="spellEnd"/>
      <w:r w:rsidRPr="00704A33">
        <w:rPr>
          <w:rFonts w:ascii="Gadugi" w:hAnsi="Gadugi"/>
          <w:sz w:val="24"/>
          <w:szCs w:val="24"/>
        </w:rPr>
        <w:t xml:space="preserve"> </w:t>
      </w:r>
      <w:proofErr w:type="spellStart"/>
      <w:r w:rsidRPr="00704A33">
        <w:rPr>
          <w:rFonts w:ascii="Gadugi" w:hAnsi="Gadugi"/>
          <w:sz w:val="24"/>
          <w:szCs w:val="24"/>
        </w:rPr>
        <w:t>responden</w:t>
      </w:r>
      <w:proofErr w:type="spellEnd"/>
      <w:r w:rsidRPr="00704A33">
        <w:rPr>
          <w:rFonts w:ascii="Gadugi" w:hAnsi="Gadugi"/>
          <w:sz w:val="24"/>
          <w:szCs w:val="24"/>
        </w:rPr>
        <w:t xml:space="preserve"> </w:t>
      </w:r>
      <w:r w:rsidRPr="00704A33">
        <w:rPr>
          <w:rFonts w:ascii="Gadugi" w:hAnsi="Gadugi"/>
          <w:sz w:val="24"/>
        </w:rPr>
        <w:t xml:space="preserve">yang </w:t>
      </w:r>
      <w:proofErr w:type="spellStart"/>
      <w:r w:rsidRPr="00704A33">
        <w:rPr>
          <w:rFonts w:ascii="Gadugi" w:hAnsi="Gadugi"/>
          <w:sz w:val="24"/>
        </w:rPr>
        <w:t>menderita</w:t>
      </w:r>
      <w:proofErr w:type="spellEnd"/>
      <w:r w:rsidRPr="00704A33">
        <w:rPr>
          <w:rFonts w:ascii="Gadugi" w:hAnsi="Gadugi"/>
          <w:sz w:val="24"/>
        </w:rPr>
        <w:t xml:space="preserve"> diabetes mellitus </w:t>
      </w:r>
      <w:proofErr w:type="spellStart"/>
      <w:r w:rsidRPr="00704A33">
        <w:rPr>
          <w:rFonts w:ascii="Gadugi" w:hAnsi="Gadugi"/>
          <w:sz w:val="24"/>
        </w:rPr>
        <w:t>tipe</w:t>
      </w:r>
      <w:proofErr w:type="spellEnd"/>
      <w:r w:rsidRPr="00704A33">
        <w:rPr>
          <w:rFonts w:ascii="Gadugi" w:hAnsi="Gadugi"/>
          <w:sz w:val="24"/>
        </w:rPr>
        <w:t xml:space="preserve"> 2 di </w:t>
      </w:r>
      <w:proofErr w:type="spellStart"/>
      <w:r w:rsidRPr="00704A33">
        <w:rPr>
          <w:rFonts w:ascii="Gadugi" w:hAnsi="Gadugi"/>
          <w:sz w:val="24"/>
        </w:rPr>
        <w:t>Puskesmas</w:t>
      </w:r>
      <w:proofErr w:type="spellEnd"/>
      <w:r w:rsidRPr="00704A33">
        <w:rPr>
          <w:rFonts w:ascii="Gadugi" w:hAnsi="Gadugi"/>
          <w:sz w:val="24"/>
        </w:rPr>
        <w:t xml:space="preserve"> </w:t>
      </w:r>
      <w:proofErr w:type="spellStart"/>
      <w:r w:rsidRPr="00704A33">
        <w:rPr>
          <w:rFonts w:ascii="Gadugi" w:hAnsi="Gadugi"/>
          <w:sz w:val="24"/>
        </w:rPr>
        <w:t>Cikarang</w:t>
      </w:r>
      <w:proofErr w:type="spellEnd"/>
      <w:r w:rsidRPr="00704A33">
        <w:rPr>
          <w:rFonts w:ascii="Gadugi" w:hAnsi="Gadugi"/>
          <w:sz w:val="24"/>
          <w:szCs w:val="24"/>
        </w:rPr>
        <w:t xml:space="preserve">, </w:t>
      </w:r>
      <w:proofErr w:type="spellStart"/>
      <w:r w:rsidRPr="00704A33">
        <w:rPr>
          <w:rFonts w:ascii="Gadugi" w:hAnsi="Gadugi"/>
          <w:sz w:val="24"/>
          <w:szCs w:val="24"/>
        </w:rPr>
        <w:t>didapatkan</w:t>
      </w:r>
      <w:proofErr w:type="spellEnd"/>
      <w:r w:rsidRPr="00704A33">
        <w:rPr>
          <w:rFonts w:ascii="Gadugi" w:hAnsi="Gadugi"/>
          <w:sz w:val="24"/>
          <w:szCs w:val="24"/>
        </w:rPr>
        <w:t xml:space="preserve"> </w:t>
      </w:r>
      <w:proofErr w:type="spellStart"/>
      <w:r w:rsidRPr="00704A33">
        <w:rPr>
          <w:rFonts w:ascii="Gadugi" w:hAnsi="Gadugi"/>
          <w:sz w:val="24"/>
          <w:szCs w:val="24"/>
        </w:rPr>
        <w:t>hasil</w:t>
      </w:r>
      <w:proofErr w:type="spellEnd"/>
      <w:r w:rsidRPr="00704A33">
        <w:rPr>
          <w:rFonts w:ascii="Gadugi" w:hAnsi="Gadugi"/>
          <w:sz w:val="24"/>
          <w:szCs w:val="24"/>
        </w:rPr>
        <w:t xml:space="preserve"> yang </w:t>
      </w:r>
      <w:proofErr w:type="spellStart"/>
      <w:r w:rsidRPr="00704A33">
        <w:rPr>
          <w:rFonts w:ascii="Gadugi" w:hAnsi="Gadugi"/>
          <w:sz w:val="24"/>
          <w:szCs w:val="24"/>
        </w:rPr>
        <w:t>tertinggi</w:t>
      </w:r>
      <w:proofErr w:type="spellEnd"/>
      <w:r w:rsidRPr="00704A33">
        <w:rPr>
          <w:rFonts w:ascii="Gadugi" w:hAnsi="Gadugi"/>
          <w:sz w:val="24"/>
          <w:szCs w:val="24"/>
        </w:rPr>
        <w:t xml:space="preserve"> </w:t>
      </w:r>
      <w:proofErr w:type="spellStart"/>
      <w:r w:rsidRPr="00704A33">
        <w:rPr>
          <w:rFonts w:ascii="Gadugi" w:hAnsi="Gadugi"/>
          <w:sz w:val="24"/>
          <w:szCs w:val="24"/>
        </w:rPr>
        <w:t>adalah</w:t>
      </w:r>
      <w:proofErr w:type="spellEnd"/>
      <w:r w:rsidRPr="00704A33">
        <w:rPr>
          <w:rFonts w:ascii="Gadugi" w:hAnsi="Gadugi"/>
          <w:sz w:val="24"/>
          <w:szCs w:val="24"/>
        </w:rPr>
        <w:t xml:space="preserve"> </w:t>
      </w:r>
      <w:proofErr w:type="spellStart"/>
      <w:r w:rsidRPr="00704A33">
        <w:rPr>
          <w:rFonts w:ascii="Gadugi" w:hAnsi="Gadugi"/>
          <w:sz w:val="24"/>
          <w:szCs w:val="24"/>
        </w:rPr>
        <w:t>tidak</w:t>
      </w:r>
      <w:proofErr w:type="spellEnd"/>
      <w:r w:rsidRPr="00704A33">
        <w:rPr>
          <w:rFonts w:ascii="Gadugi" w:hAnsi="Gadugi"/>
          <w:sz w:val="24"/>
          <w:szCs w:val="24"/>
        </w:rPr>
        <w:t xml:space="preserve"> </w:t>
      </w:r>
      <w:proofErr w:type="spellStart"/>
      <w:r w:rsidRPr="00704A33">
        <w:rPr>
          <w:rFonts w:ascii="Gadugi" w:hAnsi="Gadugi"/>
          <w:sz w:val="24"/>
          <w:szCs w:val="24"/>
        </w:rPr>
        <w:t>bekerja</w:t>
      </w:r>
      <w:proofErr w:type="spellEnd"/>
      <w:r w:rsidRPr="00704A33">
        <w:rPr>
          <w:rFonts w:ascii="Gadugi" w:hAnsi="Gadugi"/>
          <w:sz w:val="24"/>
          <w:szCs w:val="24"/>
        </w:rPr>
        <w:t xml:space="preserve"> </w:t>
      </w:r>
      <w:proofErr w:type="spellStart"/>
      <w:r w:rsidRPr="00704A33">
        <w:rPr>
          <w:rFonts w:ascii="Gadugi" w:hAnsi="Gadugi"/>
          <w:sz w:val="24"/>
          <w:szCs w:val="24"/>
        </w:rPr>
        <w:t>yaitu</w:t>
      </w:r>
      <w:proofErr w:type="spellEnd"/>
      <w:r w:rsidRPr="00704A33">
        <w:rPr>
          <w:rFonts w:ascii="Gadugi" w:hAnsi="Gadugi"/>
          <w:sz w:val="24"/>
          <w:szCs w:val="24"/>
        </w:rPr>
        <w:t xml:space="preserve"> </w:t>
      </w:r>
      <w:proofErr w:type="spellStart"/>
      <w:r w:rsidRPr="00704A33">
        <w:rPr>
          <w:rFonts w:ascii="Gadugi" w:hAnsi="Gadugi"/>
          <w:sz w:val="24"/>
          <w:szCs w:val="24"/>
        </w:rPr>
        <w:t>sebanyak</w:t>
      </w:r>
      <w:proofErr w:type="spellEnd"/>
      <w:r w:rsidRPr="00704A33">
        <w:rPr>
          <w:rFonts w:ascii="Gadugi" w:hAnsi="Gadugi"/>
          <w:sz w:val="24"/>
          <w:szCs w:val="24"/>
        </w:rPr>
        <w:t xml:space="preserve"> 67 </w:t>
      </w:r>
      <w:proofErr w:type="spellStart"/>
      <w:r w:rsidRPr="00704A33">
        <w:rPr>
          <w:rFonts w:ascii="Gadugi" w:hAnsi="Gadugi"/>
          <w:sz w:val="24"/>
          <w:szCs w:val="24"/>
        </w:rPr>
        <w:t>pasien</w:t>
      </w:r>
      <w:proofErr w:type="spellEnd"/>
      <w:r w:rsidRPr="00704A33">
        <w:rPr>
          <w:rFonts w:ascii="Gadugi" w:hAnsi="Gadugi"/>
          <w:sz w:val="24"/>
          <w:szCs w:val="24"/>
        </w:rPr>
        <w:t xml:space="preserve"> (69,8%). </w:t>
      </w:r>
      <w:r w:rsidR="00170360">
        <w:rPr>
          <w:rFonts w:ascii="Gadugi" w:hAnsi="Gadugi"/>
          <w:sz w:val="24"/>
          <w:szCs w:val="24"/>
        </w:rPr>
        <w:t xml:space="preserve">Hal </w:t>
      </w:r>
      <w:proofErr w:type="spellStart"/>
      <w:r w:rsidR="00170360">
        <w:rPr>
          <w:rFonts w:ascii="Gadugi" w:hAnsi="Gadugi"/>
          <w:sz w:val="24"/>
          <w:szCs w:val="24"/>
        </w:rPr>
        <w:t>ini</w:t>
      </w:r>
      <w:proofErr w:type="spellEnd"/>
      <w:r w:rsidR="00170360">
        <w:rPr>
          <w:rFonts w:ascii="Gadugi" w:hAnsi="Gadugi"/>
          <w:sz w:val="24"/>
          <w:szCs w:val="24"/>
        </w:rPr>
        <w:t xml:space="preserve"> </w:t>
      </w:r>
      <w:proofErr w:type="spellStart"/>
      <w:r w:rsidR="00170360">
        <w:rPr>
          <w:rFonts w:ascii="Gadugi" w:hAnsi="Gadugi"/>
          <w:sz w:val="24"/>
          <w:szCs w:val="24"/>
        </w:rPr>
        <w:t>sejalan</w:t>
      </w:r>
      <w:proofErr w:type="spellEnd"/>
      <w:r w:rsidR="00170360">
        <w:rPr>
          <w:rFonts w:ascii="Gadugi" w:hAnsi="Gadugi"/>
          <w:sz w:val="24"/>
          <w:szCs w:val="24"/>
        </w:rPr>
        <w:t xml:space="preserve"> </w:t>
      </w:r>
      <w:proofErr w:type="spellStart"/>
      <w:r w:rsidR="00170360">
        <w:rPr>
          <w:rFonts w:ascii="Gadugi" w:hAnsi="Gadugi"/>
          <w:sz w:val="24"/>
          <w:szCs w:val="24"/>
        </w:rPr>
        <w:t>dengan</w:t>
      </w:r>
      <w:proofErr w:type="spellEnd"/>
      <w:r w:rsidR="00170360">
        <w:rPr>
          <w:rFonts w:ascii="Gadugi" w:hAnsi="Gadugi"/>
          <w:sz w:val="24"/>
          <w:szCs w:val="24"/>
        </w:rPr>
        <w:t xml:space="preserve"> </w:t>
      </w:r>
      <w:proofErr w:type="spellStart"/>
      <w:r w:rsidR="00170360">
        <w:rPr>
          <w:rFonts w:ascii="Gadugi" w:hAnsi="Gadugi"/>
          <w:sz w:val="24"/>
          <w:szCs w:val="24"/>
        </w:rPr>
        <w:t>penelitian</w:t>
      </w:r>
      <w:proofErr w:type="spellEnd"/>
      <w:r w:rsidR="00170360">
        <w:rPr>
          <w:rFonts w:ascii="Gadugi" w:hAnsi="Gadugi"/>
          <w:sz w:val="24"/>
          <w:szCs w:val="24"/>
        </w:rPr>
        <w:t xml:space="preserve"> yang </w:t>
      </w:r>
      <w:proofErr w:type="spellStart"/>
      <w:r w:rsidR="00170360">
        <w:rPr>
          <w:rFonts w:ascii="Gadugi" w:hAnsi="Gadugi"/>
          <w:sz w:val="24"/>
          <w:szCs w:val="24"/>
        </w:rPr>
        <w:t>dilakukan</w:t>
      </w:r>
      <w:proofErr w:type="spellEnd"/>
      <w:r w:rsidR="00170360">
        <w:rPr>
          <w:rFonts w:ascii="Gadugi" w:hAnsi="Gadugi"/>
          <w:sz w:val="24"/>
          <w:szCs w:val="24"/>
        </w:rPr>
        <w:t xml:space="preserve"> oleh </w:t>
      </w:r>
      <w:proofErr w:type="spellStart"/>
      <w:r w:rsidR="00CB50B1">
        <w:rPr>
          <w:rFonts w:ascii="Gadugi" w:hAnsi="Gadugi"/>
          <w:sz w:val="24"/>
          <w:szCs w:val="24"/>
        </w:rPr>
        <w:t>Siwi</w:t>
      </w:r>
      <w:proofErr w:type="spellEnd"/>
      <w:r w:rsidR="00F7292E">
        <w:rPr>
          <w:rFonts w:ascii="Gadugi" w:hAnsi="Gadugi"/>
          <w:sz w:val="24"/>
          <w:szCs w:val="24"/>
        </w:rPr>
        <w:t xml:space="preserve">, </w:t>
      </w:r>
      <w:r w:rsidR="00F7292E" w:rsidRPr="00F7292E">
        <w:rPr>
          <w:rFonts w:ascii="Gadugi" w:hAnsi="Gadugi"/>
          <w:sz w:val="24"/>
        </w:rPr>
        <w:t>et al</w:t>
      </w:r>
      <w:r w:rsidR="005B35F7">
        <w:rPr>
          <w:rFonts w:ascii="Gadugi" w:hAnsi="Gadugi"/>
          <w:sz w:val="24"/>
          <w:szCs w:val="24"/>
        </w:rPr>
        <w:t>.</w:t>
      </w:r>
      <w:r w:rsidR="00217553" w:rsidRPr="00917CF7">
        <w:rPr>
          <w:rFonts w:ascii="Gadugi" w:hAnsi="Gadugi"/>
          <w:sz w:val="24"/>
          <w:szCs w:val="24"/>
          <w:vertAlign w:val="superscript"/>
        </w:rPr>
        <w:fldChar w:fldCharType="begin" w:fldLock="1"/>
      </w:r>
      <w:r w:rsidR="00917CF7" w:rsidRPr="00917CF7">
        <w:rPr>
          <w:rFonts w:ascii="Gadugi" w:hAnsi="Gadugi"/>
          <w:sz w:val="24"/>
          <w:szCs w:val="24"/>
          <w:vertAlign w:val="superscript"/>
        </w:rPr>
        <w:instrText>ADDIN CSL_CITATION {"citationItems":[{"id":"ITEM-1","itemData":{"DOI":"10.54445/pharmademica.v1i2.15","ISSN":"2808-3970","abstract":"Diabetes Melitus (DM) adalah kondisi kronis yang disebabkan oleh peningkatan kadar glukosa darah. Terdapat 10,70 juta penduduk Indonesia yang menderita diabetes sehingga Indonesia menduduki peringkat ke-7 dari 10 negara dengan jumlah penderita diabetes terbanyak. Pada penyakit jangka panjang seperti diabetes melitus, kepatuhan penggunaan obat menjadi salah satu penentu keberhasilan pengobatan. Penelitian ini dilakukan dengan tujuan melihat gambaran kepatuhan penggunaan obat antidiabetes oral pada pasien DM di Rumah Sakit Bantuan Rampal Malang. Jenis penelitian ini ialah penelitian deskriptif dengan pendekatan cross section. Pengambilan data memakai kuesioner Morisky Medication Adherence Scale-8 (MMAS-8) terhadap 30 responden. Analisis data dilakukan secara statistik, ditampilkan dalam bentuk persentase. Berdasarkan hasil penelitian tingkat kepatuhan penggunaan obat antidiabetes oral di Rumkitban Rampal Bulan April 2021 adalah sebanyak 3 responden (10%) dengan kepatuhan rendah, 16 responden (53,33%) kepatuhan sedang dan 11 responden (36,67%) kepatuhan tinggi. Karakteristik pasien yang memiliki hubungan yang signifikan dengan tingkat kepatuhan adalah tingkat Pendidikan, status pekerjaan, dan ada tidaknya penyakit penyerta. Sedangkan umur pasien, jenis kelamin, lama menderita dan jumlah obat yang digunakan tidak memiliki hubungan yang signifikan dengan tingkat kepatuhan.Kata kunci : antidiabetik oral; diabetes melitus; tingkat kepatuhan","author":[{"dropping-particle":"","family":"Siwi","given":"Mayang Aditya Ayuning","non-dropping-particle":"","parse-names":false,"suffix":""},{"dropping-particle":"","family":"Ilmanita","given":"Dzikrina","non-dropping-particle":"","parse-names":false,"suffix":""},{"dropping-particle":"","family":"Dias","given":"Merischa Shelviana Chahyaning","non-dropping-particle":"","parse-names":false,"suffix":""}],"container-title":"Pharmademica : Jurnal Kefarmasian dan Gizi","id":"ITEM-1","issue":"2","issued":{"date-parts":[["2022"]]},"page":"47-57","title":"Tingkat Kepatuhan Penggunaan Obat Antidiabetes Oral pada Pasien DM di Rumah Sakit Bantuan Rampal Malang","type":"article-journal","volume":"1"},"uris":["http://www.mendeley.com/documents/?uuid=75601479-5417-4e09-916b-38649d7cf63b"]}],"mendeley":{"formattedCitation":"(17)","manualFormatting":"17","plainTextFormattedCitation":"(17)","previouslyFormattedCitation":"(17)"},"properties":{"noteIndex":0},"schema":"https://github.com/citation-style-language/schema/raw/master/csl-citation.json"}</w:instrText>
      </w:r>
      <w:r w:rsidR="00217553" w:rsidRPr="00917CF7">
        <w:rPr>
          <w:rFonts w:ascii="Gadugi" w:hAnsi="Gadugi"/>
          <w:sz w:val="24"/>
          <w:szCs w:val="24"/>
          <w:vertAlign w:val="superscript"/>
        </w:rPr>
        <w:fldChar w:fldCharType="separate"/>
      </w:r>
      <w:r w:rsidR="00217553" w:rsidRPr="00917CF7">
        <w:rPr>
          <w:rFonts w:ascii="Gadugi" w:hAnsi="Gadugi"/>
          <w:noProof/>
          <w:sz w:val="24"/>
          <w:szCs w:val="24"/>
          <w:vertAlign w:val="superscript"/>
        </w:rPr>
        <w:t>17</w:t>
      </w:r>
      <w:r w:rsidR="00217553" w:rsidRPr="00917CF7">
        <w:rPr>
          <w:rFonts w:ascii="Gadugi" w:hAnsi="Gadugi"/>
          <w:sz w:val="24"/>
          <w:szCs w:val="24"/>
          <w:vertAlign w:val="superscript"/>
        </w:rPr>
        <w:fldChar w:fldCharType="end"/>
      </w:r>
      <w:r w:rsidR="005B35F7">
        <w:rPr>
          <w:rFonts w:ascii="Gadugi" w:hAnsi="Gadugi"/>
          <w:sz w:val="24"/>
          <w:szCs w:val="24"/>
        </w:rPr>
        <w:t xml:space="preserve"> </w:t>
      </w:r>
      <w:proofErr w:type="spellStart"/>
      <w:r w:rsidR="005B35F7">
        <w:rPr>
          <w:rFonts w:ascii="Gadugi" w:hAnsi="Gadugi"/>
          <w:sz w:val="24"/>
          <w:szCs w:val="24"/>
        </w:rPr>
        <w:t>responden</w:t>
      </w:r>
      <w:proofErr w:type="spellEnd"/>
      <w:r w:rsidR="005B35F7">
        <w:rPr>
          <w:rFonts w:ascii="Gadugi" w:hAnsi="Gadugi"/>
          <w:sz w:val="24"/>
          <w:szCs w:val="24"/>
        </w:rPr>
        <w:t xml:space="preserve"> yang </w:t>
      </w:r>
      <w:proofErr w:type="spellStart"/>
      <w:r w:rsidR="005B35F7" w:rsidRPr="005B35F7">
        <w:rPr>
          <w:rFonts w:ascii="Gadugi" w:hAnsi="Gadugi"/>
          <w:sz w:val="24"/>
          <w:szCs w:val="24"/>
        </w:rPr>
        <w:t>tidak</w:t>
      </w:r>
      <w:proofErr w:type="spellEnd"/>
      <w:r w:rsidR="005B35F7" w:rsidRPr="005B35F7">
        <w:rPr>
          <w:rFonts w:ascii="Gadugi" w:hAnsi="Gadugi"/>
          <w:sz w:val="24"/>
          <w:szCs w:val="24"/>
        </w:rPr>
        <w:t xml:space="preserve"> </w:t>
      </w:r>
      <w:proofErr w:type="spellStart"/>
      <w:r w:rsidR="005B35F7" w:rsidRPr="005B35F7">
        <w:rPr>
          <w:rFonts w:ascii="Gadugi" w:hAnsi="Gadugi"/>
          <w:sz w:val="24"/>
          <w:szCs w:val="24"/>
        </w:rPr>
        <w:t>bekerja</w:t>
      </w:r>
      <w:proofErr w:type="spellEnd"/>
      <w:r w:rsidR="005B35F7" w:rsidRPr="005B35F7">
        <w:rPr>
          <w:rFonts w:ascii="Gadugi" w:hAnsi="Gadugi"/>
          <w:sz w:val="24"/>
          <w:szCs w:val="24"/>
        </w:rPr>
        <w:t xml:space="preserve"> </w:t>
      </w:r>
      <w:proofErr w:type="spellStart"/>
      <w:r w:rsidR="005B35F7" w:rsidRPr="005B35F7">
        <w:rPr>
          <w:rFonts w:ascii="Gadugi" w:hAnsi="Gadugi"/>
          <w:sz w:val="24"/>
          <w:szCs w:val="24"/>
        </w:rPr>
        <w:t>sebanyak</w:t>
      </w:r>
      <w:proofErr w:type="spellEnd"/>
      <w:r w:rsidR="005B35F7" w:rsidRPr="005B35F7">
        <w:rPr>
          <w:rFonts w:ascii="Gadugi" w:hAnsi="Gadugi"/>
          <w:sz w:val="24"/>
          <w:szCs w:val="24"/>
        </w:rPr>
        <w:t xml:space="preserve"> 22 </w:t>
      </w:r>
      <w:proofErr w:type="spellStart"/>
      <w:r w:rsidR="005B35F7" w:rsidRPr="005B35F7">
        <w:rPr>
          <w:rFonts w:ascii="Gadugi" w:hAnsi="Gadugi"/>
          <w:sz w:val="24"/>
          <w:szCs w:val="24"/>
        </w:rPr>
        <w:t>responden</w:t>
      </w:r>
      <w:proofErr w:type="spellEnd"/>
      <w:r w:rsidR="005B35F7" w:rsidRPr="005B35F7">
        <w:rPr>
          <w:rFonts w:ascii="Gadugi" w:hAnsi="Gadugi"/>
          <w:sz w:val="24"/>
          <w:szCs w:val="24"/>
        </w:rPr>
        <w:t xml:space="preserve"> (70%), </w:t>
      </w:r>
      <w:proofErr w:type="spellStart"/>
      <w:r w:rsidR="005B35F7" w:rsidRPr="005B35F7">
        <w:rPr>
          <w:rFonts w:ascii="Gadugi" w:hAnsi="Gadugi"/>
          <w:sz w:val="24"/>
          <w:szCs w:val="24"/>
        </w:rPr>
        <w:t>lebih</w:t>
      </w:r>
      <w:proofErr w:type="spellEnd"/>
      <w:r w:rsidR="005B35F7" w:rsidRPr="005B35F7">
        <w:rPr>
          <w:rFonts w:ascii="Gadugi" w:hAnsi="Gadugi"/>
          <w:sz w:val="24"/>
          <w:szCs w:val="24"/>
        </w:rPr>
        <w:t xml:space="preserve"> </w:t>
      </w:r>
      <w:proofErr w:type="spellStart"/>
      <w:r w:rsidR="005B35F7" w:rsidRPr="005B35F7">
        <w:rPr>
          <w:rFonts w:ascii="Gadugi" w:hAnsi="Gadugi"/>
          <w:sz w:val="24"/>
          <w:szCs w:val="24"/>
        </w:rPr>
        <w:t>besar</w:t>
      </w:r>
      <w:proofErr w:type="spellEnd"/>
      <w:r w:rsidR="005B35F7" w:rsidRPr="005B35F7">
        <w:rPr>
          <w:rFonts w:ascii="Gadugi" w:hAnsi="Gadugi"/>
          <w:sz w:val="24"/>
          <w:szCs w:val="24"/>
        </w:rPr>
        <w:t xml:space="preserve"> </w:t>
      </w:r>
      <w:proofErr w:type="spellStart"/>
      <w:r w:rsidR="005B35F7" w:rsidRPr="005B35F7">
        <w:rPr>
          <w:rFonts w:ascii="Gadugi" w:hAnsi="Gadugi"/>
          <w:sz w:val="24"/>
          <w:szCs w:val="24"/>
        </w:rPr>
        <w:t>daripada</w:t>
      </w:r>
      <w:proofErr w:type="spellEnd"/>
      <w:r w:rsidR="005B35F7" w:rsidRPr="005B35F7">
        <w:rPr>
          <w:rFonts w:ascii="Gadugi" w:hAnsi="Gadugi"/>
          <w:sz w:val="24"/>
          <w:szCs w:val="24"/>
        </w:rPr>
        <w:t xml:space="preserve"> yang </w:t>
      </w:r>
      <w:proofErr w:type="spellStart"/>
      <w:r w:rsidR="005B35F7" w:rsidRPr="005B35F7">
        <w:rPr>
          <w:rFonts w:ascii="Gadugi" w:hAnsi="Gadugi"/>
          <w:sz w:val="24"/>
          <w:szCs w:val="24"/>
        </w:rPr>
        <w:t>responden</w:t>
      </w:r>
      <w:proofErr w:type="spellEnd"/>
      <w:r w:rsidR="005B35F7" w:rsidRPr="005B35F7">
        <w:rPr>
          <w:rFonts w:ascii="Gadugi" w:hAnsi="Gadugi"/>
          <w:sz w:val="24"/>
          <w:szCs w:val="24"/>
        </w:rPr>
        <w:t xml:space="preserve"> yang </w:t>
      </w:r>
      <w:proofErr w:type="spellStart"/>
      <w:r w:rsidR="005B35F7" w:rsidRPr="005B35F7">
        <w:rPr>
          <w:rFonts w:ascii="Gadugi" w:hAnsi="Gadugi"/>
          <w:sz w:val="24"/>
          <w:szCs w:val="24"/>
        </w:rPr>
        <w:t>bekerja</w:t>
      </w:r>
      <w:proofErr w:type="spellEnd"/>
      <w:r w:rsidR="005B35F7" w:rsidRPr="005B35F7">
        <w:rPr>
          <w:rFonts w:ascii="Gadugi" w:hAnsi="Gadugi"/>
          <w:sz w:val="24"/>
          <w:szCs w:val="24"/>
        </w:rPr>
        <w:t>.</w:t>
      </w:r>
      <w:r w:rsidR="005B35F7">
        <w:rPr>
          <w:rFonts w:ascii="Gadugi" w:hAnsi="Gadugi"/>
          <w:sz w:val="24"/>
          <w:szCs w:val="24"/>
        </w:rPr>
        <w:t xml:space="preserve"> </w:t>
      </w:r>
      <w:proofErr w:type="spellStart"/>
      <w:r w:rsidRPr="00704A33">
        <w:rPr>
          <w:rFonts w:ascii="Gadugi" w:hAnsi="Gadugi"/>
          <w:sz w:val="24"/>
        </w:rPr>
        <w:t>Terkait</w:t>
      </w:r>
      <w:proofErr w:type="spellEnd"/>
      <w:r w:rsidRPr="00704A33">
        <w:rPr>
          <w:rFonts w:ascii="Gadugi" w:hAnsi="Gadugi"/>
          <w:sz w:val="24"/>
        </w:rPr>
        <w:t xml:space="preserve"> </w:t>
      </w:r>
      <w:proofErr w:type="spellStart"/>
      <w:r w:rsidRPr="00704A33">
        <w:rPr>
          <w:rFonts w:ascii="Gadugi" w:hAnsi="Gadugi"/>
          <w:sz w:val="24"/>
        </w:rPr>
        <w:t>dengan</w:t>
      </w:r>
      <w:proofErr w:type="spellEnd"/>
      <w:r w:rsidRPr="00704A33">
        <w:rPr>
          <w:rFonts w:ascii="Gadugi" w:hAnsi="Gadugi"/>
          <w:sz w:val="24"/>
        </w:rPr>
        <w:t xml:space="preserve"> </w:t>
      </w:r>
      <w:proofErr w:type="spellStart"/>
      <w:r w:rsidRPr="00704A33">
        <w:rPr>
          <w:rFonts w:ascii="Gadugi" w:hAnsi="Gadugi"/>
          <w:sz w:val="24"/>
        </w:rPr>
        <w:t>pekerjaan</w:t>
      </w:r>
      <w:proofErr w:type="spellEnd"/>
      <w:r w:rsidRPr="00704A33">
        <w:rPr>
          <w:rFonts w:ascii="Gadugi" w:hAnsi="Gadugi"/>
          <w:sz w:val="24"/>
        </w:rPr>
        <w:t xml:space="preserve">, orang yang </w:t>
      </w:r>
      <w:proofErr w:type="spellStart"/>
      <w:r w:rsidRPr="00704A33">
        <w:rPr>
          <w:rFonts w:ascii="Gadugi" w:hAnsi="Gadugi"/>
          <w:sz w:val="24"/>
        </w:rPr>
        <w:t>menderita</w:t>
      </w:r>
      <w:proofErr w:type="spellEnd"/>
      <w:r w:rsidRPr="00704A33">
        <w:rPr>
          <w:rFonts w:ascii="Gadugi" w:hAnsi="Gadugi"/>
          <w:sz w:val="24"/>
        </w:rPr>
        <w:t xml:space="preserve"> diabetes mellitus paling </w:t>
      </w:r>
      <w:proofErr w:type="spellStart"/>
      <w:r w:rsidRPr="00704A33">
        <w:rPr>
          <w:rFonts w:ascii="Gadugi" w:hAnsi="Gadugi"/>
          <w:sz w:val="24"/>
        </w:rPr>
        <w:t>tinggi</w:t>
      </w:r>
      <w:proofErr w:type="spellEnd"/>
      <w:r w:rsidRPr="00704A33">
        <w:rPr>
          <w:rFonts w:ascii="Gadugi" w:hAnsi="Gadugi"/>
          <w:sz w:val="24"/>
        </w:rPr>
        <w:t xml:space="preserve"> </w:t>
      </w:r>
      <w:proofErr w:type="spellStart"/>
      <w:r w:rsidRPr="00704A33">
        <w:rPr>
          <w:rFonts w:ascii="Gadugi" w:hAnsi="Gadugi"/>
          <w:sz w:val="24"/>
        </w:rPr>
        <w:t>yaitu</w:t>
      </w:r>
      <w:proofErr w:type="spellEnd"/>
      <w:r w:rsidRPr="00704A33">
        <w:rPr>
          <w:rFonts w:ascii="Gadugi" w:hAnsi="Gadugi"/>
          <w:sz w:val="24"/>
        </w:rPr>
        <w:t xml:space="preserve"> orang yang </w:t>
      </w:r>
      <w:proofErr w:type="spellStart"/>
      <w:r w:rsidRPr="00704A33">
        <w:rPr>
          <w:rFonts w:ascii="Gadugi" w:hAnsi="Gadugi"/>
          <w:sz w:val="24"/>
        </w:rPr>
        <w:t>tidak</w:t>
      </w:r>
      <w:proofErr w:type="spellEnd"/>
      <w:r w:rsidRPr="00704A33">
        <w:rPr>
          <w:rFonts w:ascii="Gadugi" w:hAnsi="Gadugi"/>
          <w:sz w:val="24"/>
        </w:rPr>
        <w:t xml:space="preserve"> </w:t>
      </w:r>
      <w:proofErr w:type="spellStart"/>
      <w:r w:rsidRPr="00704A33">
        <w:rPr>
          <w:rFonts w:ascii="Gadugi" w:hAnsi="Gadugi"/>
          <w:sz w:val="24"/>
        </w:rPr>
        <w:t>bekerja</w:t>
      </w:r>
      <w:proofErr w:type="spellEnd"/>
      <w:r w:rsidRPr="00704A33">
        <w:rPr>
          <w:rFonts w:ascii="Gadugi" w:hAnsi="Gadugi"/>
          <w:sz w:val="24"/>
        </w:rPr>
        <w:t xml:space="preserve"> </w:t>
      </w:r>
      <w:proofErr w:type="spellStart"/>
      <w:r w:rsidRPr="00704A33">
        <w:rPr>
          <w:rFonts w:ascii="Gadugi" w:hAnsi="Gadugi"/>
          <w:sz w:val="24"/>
        </w:rPr>
        <w:t>dari</w:t>
      </w:r>
      <w:proofErr w:type="spellEnd"/>
      <w:r w:rsidRPr="00704A33">
        <w:rPr>
          <w:rFonts w:ascii="Gadugi" w:hAnsi="Gadugi"/>
          <w:sz w:val="24"/>
        </w:rPr>
        <w:t xml:space="preserve"> pada </w:t>
      </w:r>
      <w:r w:rsidRPr="00704A33">
        <w:rPr>
          <w:rFonts w:ascii="Gadugi" w:hAnsi="Gadugi"/>
          <w:sz w:val="24"/>
        </w:rPr>
        <w:lastRenderedPageBreak/>
        <w:t xml:space="preserve">orang yang </w:t>
      </w:r>
      <w:proofErr w:type="spellStart"/>
      <w:r w:rsidRPr="00704A33">
        <w:rPr>
          <w:rFonts w:ascii="Gadugi" w:hAnsi="Gadugi"/>
          <w:sz w:val="24"/>
        </w:rPr>
        <w:t>bekerja</w:t>
      </w:r>
      <w:proofErr w:type="spellEnd"/>
      <w:r w:rsidRPr="00704A33">
        <w:rPr>
          <w:rFonts w:ascii="Gadugi" w:hAnsi="Gadugi"/>
          <w:sz w:val="24"/>
        </w:rPr>
        <w:t xml:space="preserve">, </w:t>
      </w:r>
      <w:proofErr w:type="spellStart"/>
      <w:r w:rsidRPr="00704A33">
        <w:rPr>
          <w:rFonts w:ascii="Gadugi" w:hAnsi="Gadugi"/>
          <w:sz w:val="24"/>
        </w:rPr>
        <w:t>hal</w:t>
      </w:r>
      <w:proofErr w:type="spellEnd"/>
      <w:r w:rsidRPr="00704A33">
        <w:rPr>
          <w:rFonts w:ascii="Gadugi" w:hAnsi="Gadugi"/>
          <w:sz w:val="24"/>
        </w:rPr>
        <w:t xml:space="preserve"> </w:t>
      </w:r>
      <w:proofErr w:type="spellStart"/>
      <w:r w:rsidRPr="00704A33">
        <w:rPr>
          <w:rFonts w:ascii="Gadugi" w:hAnsi="Gadugi"/>
          <w:sz w:val="24"/>
        </w:rPr>
        <w:t>ini</w:t>
      </w:r>
      <w:proofErr w:type="spellEnd"/>
      <w:r w:rsidRPr="00704A33">
        <w:rPr>
          <w:rFonts w:ascii="Gadugi" w:hAnsi="Gadugi"/>
          <w:sz w:val="24"/>
        </w:rPr>
        <w:t xml:space="preserve"> </w:t>
      </w:r>
      <w:proofErr w:type="spellStart"/>
      <w:r w:rsidRPr="00704A33">
        <w:rPr>
          <w:rFonts w:ascii="Gadugi" w:hAnsi="Gadugi"/>
          <w:sz w:val="24"/>
        </w:rPr>
        <w:t>disebabkan</w:t>
      </w:r>
      <w:proofErr w:type="spellEnd"/>
      <w:r w:rsidRPr="00704A33">
        <w:rPr>
          <w:rFonts w:ascii="Gadugi" w:hAnsi="Gadugi"/>
          <w:sz w:val="24"/>
        </w:rPr>
        <w:t xml:space="preserve"> </w:t>
      </w:r>
      <w:proofErr w:type="spellStart"/>
      <w:r w:rsidRPr="00704A33">
        <w:rPr>
          <w:rFonts w:ascii="Gadugi" w:hAnsi="Gadugi"/>
          <w:sz w:val="24"/>
        </w:rPr>
        <w:t>karena</w:t>
      </w:r>
      <w:proofErr w:type="spellEnd"/>
      <w:r w:rsidRPr="00704A33">
        <w:rPr>
          <w:rFonts w:ascii="Gadugi" w:hAnsi="Gadugi"/>
          <w:sz w:val="24"/>
        </w:rPr>
        <w:t xml:space="preserve"> orang yang </w:t>
      </w:r>
      <w:proofErr w:type="spellStart"/>
      <w:r w:rsidRPr="00704A33">
        <w:rPr>
          <w:rFonts w:ascii="Gadugi" w:hAnsi="Gadugi"/>
          <w:sz w:val="24"/>
        </w:rPr>
        <w:t>bekerja</w:t>
      </w:r>
      <w:proofErr w:type="spellEnd"/>
      <w:r w:rsidRPr="00704A33">
        <w:rPr>
          <w:rFonts w:ascii="Gadugi" w:hAnsi="Gadugi"/>
          <w:sz w:val="24"/>
        </w:rPr>
        <w:t xml:space="preserve"> </w:t>
      </w:r>
      <w:proofErr w:type="spellStart"/>
      <w:r w:rsidRPr="00704A33">
        <w:rPr>
          <w:rFonts w:ascii="Gadugi" w:hAnsi="Gadugi"/>
          <w:sz w:val="24"/>
        </w:rPr>
        <w:t>semakin</w:t>
      </w:r>
      <w:proofErr w:type="spellEnd"/>
      <w:r w:rsidRPr="00704A33">
        <w:rPr>
          <w:rFonts w:ascii="Gadugi" w:hAnsi="Gadugi"/>
          <w:sz w:val="24"/>
        </w:rPr>
        <w:t xml:space="preserve"> </w:t>
      </w:r>
      <w:proofErr w:type="spellStart"/>
      <w:r w:rsidRPr="00704A33">
        <w:rPr>
          <w:rFonts w:ascii="Gadugi" w:hAnsi="Gadugi"/>
          <w:sz w:val="24"/>
        </w:rPr>
        <w:t>banyak</w:t>
      </w:r>
      <w:proofErr w:type="spellEnd"/>
      <w:r w:rsidRPr="00704A33">
        <w:rPr>
          <w:rFonts w:ascii="Gadugi" w:hAnsi="Gadugi"/>
          <w:sz w:val="24"/>
        </w:rPr>
        <w:t xml:space="preserve"> </w:t>
      </w:r>
      <w:proofErr w:type="spellStart"/>
      <w:r w:rsidRPr="00704A33">
        <w:rPr>
          <w:rFonts w:ascii="Gadugi" w:hAnsi="Gadugi"/>
          <w:sz w:val="24"/>
        </w:rPr>
        <w:t>beraktivitas</w:t>
      </w:r>
      <w:proofErr w:type="spellEnd"/>
      <w:r w:rsidRPr="00704A33">
        <w:rPr>
          <w:rFonts w:ascii="Gadugi" w:hAnsi="Gadugi"/>
          <w:sz w:val="24"/>
        </w:rPr>
        <w:t xml:space="preserve"> </w:t>
      </w:r>
      <w:proofErr w:type="spellStart"/>
      <w:r w:rsidRPr="00704A33">
        <w:rPr>
          <w:rFonts w:ascii="Gadugi" w:hAnsi="Gadugi"/>
          <w:sz w:val="24"/>
        </w:rPr>
        <w:t>dari</w:t>
      </w:r>
      <w:proofErr w:type="spellEnd"/>
      <w:r w:rsidRPr="00704A33">
        <w:rPr>
          <w:rFonts w:ascii="Gadugi" w:hAnsi="Gadugi"/>
          <w:sz w:val="24"/>
        </w:rPr>
        <w:t xml:space="preserve"> pada orang yang </w:t>
      </w:r>
      <w:proofErr w:type="spellStart"/>
      <w:r w:rsidRPr="00704A33">
        <w:rPr>
          <w:rFonts w:ascii="Gadugi" w:hAnsi="Gadugi"/>
          <w:sz w:val="24"/>
        </w:rPr>
        <w:t>tidak</w:t>
      </w:r>
      <w:proofErr w:type="spellEnd"/>
      <w:r w:rsidRPr="00704A33">
        <w:rPr>
          <w:rFonts w:ascii="Gadugi" w:hAnsi="Gadugi"/>
          <w:sz w:val="24"/>
        </w:rPr>
        <w:t xml:space="preserve"> bekerja</w:t>
      </w:r>
      <w:r w:rsidR="00C923C2">
        <w:rPr>
          <w:rFonts w:ascii="Gadugi" w:hAnsi="Gadugi"/>
          <w:sz w:val="24"/>
        </w:rPr>
        <w:t>.</w:t>
      </w:r>
      <w:r w:rsidR="00FC032C" w:rsidRPr="00FC032C">
        <w:rPr>
          <w:rFonts w:ascii="Gadugi" w:hAnsi="Gadugi"/>
          <w:sz w:val="24"/>
          <w:vertAlign w:val="superscript"/>
        </w:rPr>
        <w:fldChar w:fldCharType="begin" w:fldLock="1"/>
      </w:r>
      <w:r w:rsidR="008905EE">
        <w:rPr>
          <w:rFonts w:ascii="Gadugi" w:hAnsi="Gadugi"/>
          <w:sz w:val="24"/>
          <w:vertAlign w:val="superscript"/>
        </w:rPr>
        <w:instrText>ADDIN CSL_CITATION {"citationItems":[{"id":"ITEM-1","itemData":{"DOI":"10.1186/s12889-016-3704-7","ISBN":"1288901637047","ISSN":"1471-2458","author":[{"dropping-particle":"","family":"Koelmeyer","given":"Rachel L","non-dropping-particle":"","parse-names":false,"suffix":""},{"dropping-particle":"","family":"Dharmage","given":"Shyamali C","non-dropping-particle":"","parse-names":false,"suffix":""},{"dropping-particle":"","family":"English","given":"Dallas R","non-dropping-particle":"","parse-names":false,"suffix":""}],"container-title":"BMC Public Health","id":"ITEM-1","issue":"Suppl 3","issued":{"date-parts":[["2016"]]},"publisher":"BMC Public Health","title":"Diabetes in Young Adult Men : Social and Health-related Correlates","type":"article-journal","volume":"16"},"uris":["http://www.mendeley.com/documents/?uuid=5ba75706-d835-4a7f-9fa8-25a6bafc0acb"]}],"mendeley":{"formattedCitation":"(9)","manualFormatting":"9","plainTextFormattedCitation":"(9)","previouslyFormattedCitation":"(9)"},"properties":{"noteIndex":0},"schema":"https://github.com/citation-style-language/schema/raw/master/csl-citation.json"}</w:instrText>
      </w:r>
      <w:r w:rsidR="00FC032C" w:rsidRPr="00FC032C">
        <w:rPr>
          <w:rFonts w:ascii="Gadugi" w:hAnsi="Gadugi"/>
          <w:sz w:val="24"/>
          <w:vertAlign w:val="superscript"/>
        </w:rPr>
        <w:fldChar w:fldCharType="separate"/>
      </w:r>
      <w:r w:rsidR="00FC032C" w:rsidRPr="00FC032C">
        <w:rPr>
          <w:rFonts w:ascii="Gadugi" w:hAnsi="Gadugi"/>
          <w:noProof/>
          <w:sz w:val="24"/>
          <w:vertAlign w:val="superscript"/>
        </w:rPr>
        <w:t>9</w:t>
      </w:r>
      <w:r w:rsidR="00FC032C" w:rsidRPr="00FC032C">
        <w:rPr>
          <w:rFonts w:ascii="Gadugi" w:hAnsi="Gadugi"/>
          <w:sz w:val="24"/>
          <w:vertAlign w:val="superscript"/>
        </w:rPr>
        <w:fldChar w:fldCharType="end"/>
      </w:r>
      <w:r w:rsidR="00217553" w:rsidRPr="00704A33">
        <w:rPr>
          <w:rFonts w:ascii="Gadugi" w:hAnsi="Gadugi"/>
          <w:sz w:val="24"/>
          <w:szCs w:val="24"/>
        </w:rPr>
        <w:t xml:space="preserve"> </w:t>
      </w:r>
    </w:p>
    <w:p w14:paraId="017600AE" w14:textId="77777777" w:rsidR="00FC6A0C" w:rsidRDefault="00704A33" w:rsidP="00FC6A0C">
      <w:pPr>
        <w:pStyle w:val="DaftarParagraf"/>
        <w:spacing w:line="240" w:lineRule="auto"/>
        <w:ind w:left="0" w:firstLine="709"/>
        <w:contextualSpacing w:val="0"/>
        <w:jc w:val="both"/>
        <w:rPr>
          <w:rFonts w:ascii="Gadugi" w:hAnsi="Gadugi"/>
          <w:sz w:val="24"/>
        </w:rPr>
      </w:pPr>
      <w:proofErr w:type="spellStart"/>
      <w:r w:rsidRPr="00704A33">
        <w:rPr>
          <w:rFonts w:ascii="Gadugi" w:hAnsi="Gadugi"/>
          <w:sz w:val="24"/>
          <w:szCs w:val="24"/>
        </w:rPr>
        <w:t>Karakteristik</w:t>
      </w:r>
      <w:proofErr w:type="spellEnd"/>
      <w:r w:rsidRPr="00704A33">
        <w:rPr>
          <w:rFonts w:ascii="Gadugi" w:hAnsi="Gadugi"/>
          <w:sz w:val="24"/>
          <w:szCs w:val="24"/>
        </w:rPr>
        <w:t xml:space="preserve"> pada lama </w:t>
      </w:r>
      <w:proofErr w:type="spellStart"/>
      <w:r w:rsidRPr="00704A33">
        <w:rPr>
          <w:rFonts w:ascii="Gadugi" w:hAnsi="Gadugi"/>
          <w:sz w:val="24"/>
          <w:szCs w:val="24"/>
        </w:rPr>
        <w:t>menderita</w:t>
      </w:r>
      <w:proofErr w:type="spellEnd"/>
      <w:r w:rsidRPr="00704A33">
        <w:rPr>
          <w:rFonts w:ascii="Gadugi" w:hAnsi="Gadugi"/>
          <w:sz w:val="24"/>
          <w:szCs w:val="24"/>
        </w:rPr>
        <w:t xml:space="preserve"> </w:t>
      </w:r>
      <w:proofErr w:type="spellStart"/>
      <w:r w:rsidRPr="00704A33">
        <w:rPr>
          <w:rFonts w:ascii="Gadugi" w:hAnsi="Gadugi"/>
          <w:sz w:val="24"/>
          <w:szCs w:val="24"/>
        </w:rPr>
        <w:t>responden</w:t>
      </w:r>
      <w:proofErr w:type="spellEnd"/>
      <w:r w:rsidRPr="00704A33">
        <w:rPr>
          <w:rFonts w:ascii="Gadugi" w:hAnsi="Gadugi"/>
          <w:sz w:val="24"/>
          <w:szCs w:val="24"/>
        </w:rPr>
        <w:t xml:space="preserve"> </w:t>
      </w:r>
      <w:r w:rsidRPr="00704A33">
        <w:rPr>
          <w:rFonts w:ascii="Gadugi" w:hAnsi="Gadugi"/>
          <w:sz w:val="24"/>
        </w:rPr>
        <w:t xml:space="preserve">yang </w:t>
      </w:r>
      <w:proofErr w:type="spellStart"/>
      <w:r w:rsidRPr="00704A33">
        <w:rPr>
          <w:rFonts w:ascii="Gadugi" w:hAnsi="Gadugi"/>
          <w:sz w:val="24"/>
        </w:rPr>
        <w:t>menderita</w:t>
      </w:r>
      <w:proofErr w:type="spellEnd"/>
      <w:r w:rsidRPr="00704A33">
        <w:rPr>
          <w:rFonts w:ascii="Gadugi" w:hAnsi="Gadugi"/>
          <w:sz w:val="24"/>
        </w:rPr>
        <w:t xml:space="preserve"> diabetes mellitus </w:t>
      </w:r>
      <w:proofErr w:type="spellStart"/>
      <w:r w:rsidRPr="00704A33">
        <w:rPr>
          <w:rFonts w:ascii="Gadugi" w:hAnsi="Gadugi"/>
          <w:sz w:val="24"/>
        </w:rPr>
        <w:t>tipe</w:t>
      </w:r>
      <w:proofErr w:type="spellEnd"/>
      <w:r w:rsidRPr="00704A33">
        <w:rPr>
          <w:rFonts w:ascii="Gadugi" w:hAnsi="Gadugi"/>
          <w:sz w:val="24"/>
        </w:rPr>
        <w:t xml:space="preserve"> 2 di </w:t>
      </w:r>
      <w:proofErr w:type="spellStart"/>
      <w:r w:rsidRPr="00704A33">
        <w:rPr>
          <w:rFonts w:ascii="Gadugi" w:hAnsi="Gadugi"/>
          <w:sz w:val="24"/>
        </w:rPr>
        <w:t>Puskesmas</w:t>
      </w:r>
      <w:proofErr w:type="spellEnd"/>
      <w:r w:rsidRPr="00704A33">
        <w:rPr>
          <w:rFonts w:ascii="Gadugi" w:hAnsi="Gadugi"/>
          <w:sz w:val="24"/>
        </w:rPr>
        <w:t xml:space="preserve"> </w:t>
      </w:r>
      <w:proofErr w:type="spellStart"/>
      <w:r w:rsidRPr="00704A33">
        <w:rPr>
          <w:rFonts w:ascii="Gadugi" w:hAnsi="Gadugi"/>
          <w:sz w:val="24"/>
        </w:rPr>
        <w:t>Cikarang</w:t>
      </w:r>
      <w:proofErr w:type="spellEnd"/>
      <w:r w:rsidRPr="00704A33">
        <w:rPr>
          <w:rFonts w:ascii="Gadugi" w:hAnsi="Gadugi"/>
          <w:sz w:val="24"/>
          <w:szCs w:val="24"/>
        </w:rPr>
        <w:t xml:space="preserve">, </w:t>
      </w:r>
      <w:proofErr w:type="spellStart"/>
      <w:r w:rsidRPr="00704A33">
        <w:rPr>
          <w:rFonts w:ascii="Gadugi" w:hAnsi="Gadugi"/>
          <w:sz w:val="24"/>
          <w:szCs w:val="24"/>
        </w:rPr>
        <w:t>didapatkan</w:t>
      </w:r>
      <w:proofErr w:type="spellEnd"/>
      <w:r w:rsidRPr="00704A33">
        <w:rPr>
          <w:rFonts w:ascii="Gadugi" w:hAnsi="Gadugi"/>
          <w:sz w:val="24"/>
          <w:szCs w:val="24"/>
        </w:rPr>
        <w:t xml:space="preserve"> </w:t>
      </w:r>
      <w:proofErr w:type="spellStart"/>
      <w:r w:rsidRPr="00704A33">
        <w:rPr>
          <w:rFonts w:ascii="Gadugi" w:hAnsi="Gadugi"/>
          <w:sz w:val="24"/>
          <w:szCs w:val="24"/>
        </w:rPr>
        <w:t>hasil</w:t>
      </w:r>
      <w:proofErr w:type="spellEnd"/>
      <w:r w:rsidRPr="00704A33">
        <w:rPr>
          <w:rFonts w:ascii="Gadugi" w:hAnsi="Gadugi"/>
          <w:sz w:val="24"/>
          <w:szCs w:val="24"/>
        </w:rPr>
        <w:t xml:space="preserve"> yang </w:t>
      </w:r>
      <w:proofErr w:type="spellStart"/>
      <w:r w:rsidRPr="00704A33">
        <w:rPr>
          <w:rFonts w:ascii="Gadugi" w:hAnsi="Gadugi"/>
          <w:sz w:val="24"/>
          <w:szCs w:val="24"/>
        </w:rPr>
        <w:t>tertinggi</w:t>
      </w:r>
      <w:proofErr w:type="spellEnd"/>
      <w:r w:rsidRPr="00704A33">
        <w:rPr>
          <w:rFonts w:ascii="Gadugi" w:hAnsi="Gadugi"/>
          <w:sz w:val="24"/>
          <w:szCs w:val="24"/>
        </w:rPr>
        <w:t xml:space="preserve"> </w:t>
      </w:r>
      <w:proofErr w:type="spellStart"/>
      <w:r w:rsidRPr="00704A33">
        <w:rPr>
          <w:rFonts w:ascii="Gadugi" w:hAnsi="Gadugi"/>
          <w:sz w:val="24"/>
          <w:szCs w:val="24"/>
        </w:rPr>
        <w:t>adalah</w:t>
      </w:r>
      <w:proofErr w:type="spellEnd"/>
      <w:r w:rsidRPr="00704A33">
        <w:rPr>
          <w:rFonts w:ascii="Gadugi" w:hAnsi="Gadugi"/>
          <w:sz w:val="24"/>
          <w:szCs w:val="24"/>
        </w:rPr>
        <w:t xml:space="preserve"> &lt;5 </w:t>
      </w:r>
      <w:proofErr w:type="spellStart"/>
      <w:r w:rsidRPr="00704A33">
        <w:rPr>
          <w:rFonts w:ascii="Gadugi" w:hAnsi="Gadugi"/>
          <w:sz w:val="24"/>
          <w:szCs w:val="24"/>
        </w:rPr>
        <w:t>tahun</w:t>
      </w:r>
      <w:proofErr w:type="spellEnd"/>
      <w:r w:rsidRPr="00704A33">
        <w:rPr>
          <w:rFonts w:ascii="Gadugi" w:hAnsi="Gadugi"/>
          <w:sz w:val="24"/>
          <w:szCs w:val="24"/>
        </w:rPr>
        <w:t xml:space="preserve"> </w:t>
      </w:r>
      <w:proofErr w:type="spellStart"/>
      <w:r w:rsidRPr="00704A33">
        <w:rPr>
          <w:rFonts w:ascii="Gadugi" w:hAnsi="Gadugi"/>
          <w:sz w:val="24"/>
          <w:szCs w:val="24"/>
        </w:rPr>
        <w:t>yaitu</w:t>
      </w:r>
      <w:proofErr w:type="spellEnd"/>
      <w:r w:rsidRPr="00704A33">
        <w:rPr>
          <w:rFonts w:ascii="Gadugi" w:hAnsi="Gadugi"/>
          <w:sz w:val="24"/>
          <w:szCs w:val="24"/>
        </w:rPr>
        <w:t xml:space="preserve"> </w:t>
      </w:r>
      <w:proofErr w:type="spellStart"/>
      <w:r w:rsidRPr="00704A33">
        <w:rPr>
          <w:rFonts w:ascii="Gadugi" w:hAnsi="Gadugi"/>
          <w:sz w:val="24"/>
          <w:szCs w:val="24"/>
        </w:rPr>
        <w:t>sebanyak</w:t>
      </w:r>
      <w:proofErr w:type="spellEnd"/>
      <w:r w:rsidRPr="00704A33">
        <w:rPr>
          <w:rFonts w:ascii="Gadugi" w:hAnsi="Gadugi"/>
          <w:sz w:val="24"/>
          <w:szCs w:val="24"/>
        </w:rPr>
        <w:t xml:space="preserve"> 55 </w:t>
      </w:r>
      <w:proofErr w:type="spellStart"/>
      <w:r w:rsidRPr="00704A33">
        <w:rPr>
          <w:rFonts w:ascii="Gadugi" w:hAnsi="Gadugi"/>
          <w:sz w:val="24"/>
          <w:szCs w:val="24"/>
        </w:rPr>
        <w:t>pasien</w:t>
      </w:r>
      <w:proofErr w:type="spellEnd"/>
      <w:r w:rsidRPr="00704A33">
        <w:rPr>
          <w:rFonts w:ascii="Gadugi" w:hAnsi="Gadugi"/>
          <w:sz w:val="24"/>
          <w:szCs w:val="24"/>
        </w:rPr>
        <w:t xml:space="preserve"> (57,3%). </w:t>
      </w:r>
      <w:r w:rsidRPr="00704A33">
        <w:rPr>
          <w:rFonts w:ascii="Gadugi" w:hAnsi="Gadugi"/>
          <w:sz w:val="24"/>
        </w:rPr>
        <w:t xml:space="preserve">Lamanya </w:t>
      </w:r>
      <w:proofErr w:type="spellStart"/>
      <w:r w:rsidRPr="00704A33">
        <w:rPr>
          <w:rFonts w:ascii="Gadugi" w:hAnsi="Gadugi"/>
          <w:sz w:val="24"/>
        </w:rPr>
        <w:t>durasi</w:t>
      </w:r>
      <w:proofErr w:type="spellEnd"/>
      <w:r w:rsidRPr="00704A33">
        <w:rPr>
          <w:rFonts w:ascii="Gadugi" w:hAnsi="Gadugi"/>
          <w:sz w:val="24"/>
        </w:rPr>
        <w:t xml:space="preserve"> </w:t>
      </w:r>
      <w:proofErr w:type="spellStart"/>
      <w:r w:rsidRPr="00704A33">
        <w:rPr>
          <w:rFonts w:ascii="Gadugi" w:hAnsi="Gadugi"/>
          <w:sz w:val="24"/>
        </w:rPr>
        <w:t>seseorang</w:t>
      </w:r>
      <w:proofErr w:type="spellEnd"/>
      <w:r w:rsidRPr="00704A33">
        <w:rPr>
          <w:rFonts w:ascii="Gadugi" w:hAnsi="Gadugi"/>
          <w:sz w:val="24"/>
        </w:rPr>
        <w:t xml:space="preserve"> </w:t>
      </w:r>
      <w:proofErr w:type="spellStart"/>
      <w:r w:rsidRPr="00704A33">
        <w:rPr>
          <w:rFonts w:ascii="Gadugi" w:hAnsi="Gadugi"/>
          <w:sz w:val="24"/>
        </w:rPr>
        <w:t>mengalami</w:t>
      </w:r>
      <w:proofErr w:type="spellEnd"/>
      <w:r w:rsidRPr="00704A33">
        <w:rPr>
          <w:rFonts w:ascii="Gadugi" w:hAnsi="Gadugi"/>
          <w:sz w:val="24"/>
        </w:rPr>
        <w:t xml:space="preserve"> DM </w:t>
      </w:r>
      <w:proofErr w:type="spellStart"/>
      <w:r w:rsidRPr="00704A33">
        <w:rPr>
          <w:rFonts w:ascii="Gadugi" w:hAnsi="Gadugi"/>
          <w:sz w:val="24"/>
        </w:rPr>
        <w:t>sejak</w:t>
      </w:r>
      <w:proofErr w:type="spellEnd"/>
      <w:r w:rsidRPr="00704A33">
        <w:rPr>
          <w:rFonts w:ascii="Gadugi" w:hAnsi="Gadugi"/>
          <w:sz w:val="24"/>
        </w:rPr>
        <w:t xml:space="preserve"> </w:t>
      </w:r>
      <w:proofErr w:type="spellStart"/>
      <w:r w:rsidRPr="00704A33">
        <w:rPr>
          <w:rFonts w:ascii="Gadugi" w:hAnsi="Gadugi"/>
          <w:sz w:val="24"/>
        </w:rPr>
        <w:t>ditetapkan</w:t>
      </w:r>
      <w:proofErr w:type="spellEnd"/>
      <w:r w:rsidRPr="00704A33">
        <w:rPr>
          <w:rFonts w:ascii="Gadugi" w:hAnsi="Gadugi"/>
          <w:sz w:val="24"/>
        </w:rPr>
        <w:t xml:space="preserve"> </w:t>
      </w:r>
      <w:proofErr w:type="spellStart"/>
      <w:r w:rsidRPr="00704A33">
        <w:rPr>
          <w:rFonts w:ascii="Gadugi" w:hAnsi="Gadugi"/>
          <w:sz w:val="24"/>
        </w:rPr>
        <w:t>diagnosa</w:t>
      </w:r>
      <w:proofErr w:type="spellEnd"/>
      <w:r w:rsidRPr="00704A33">
        <w:rPr>
          <w:rFonts w:ascii="Gadugi" w:hAnsi="Gadugi"/>
          <w:sz w:val="24"/>
        </w:rPr>
        <w:t xml:space="preserve"> </w:t>
      </w:r>
      <w:proofErr w:type="spellStart"/>
      <w:r w:rsidRPr="00704A33">
        <w:rPr>
          <w:rFonts w:ascii="Gadugi" w:hAnsi="Gadugi"/>
          <w:sz w:val="24"/>
        </w:rPr>
        <w:t>penyakit</w:t>
      </w:r>
      <w:proofErr w:type="spellEnd"/>
      <w:r w:rsidRPr="00704A33">
        <w:rPr>
          <w:rFonts w:ascii="Gadugi" w:hAnsi="Gadugi"/>
          <w:sz w:val="24"/>
        </w:rPr>
        <w:t xml:space="preserve"> </w:t>
      </w:r>
      <w:proofErr w:type="spellStart"/>
      <w:r w:rsidRPr="00704A33">
        <w:rPr>
          <w:rFonts w:ascii="Gadugi" w:hAnsi="Gadugi"/>
          <w:sz w:val="24"/>
        </w:rPr>
        <w:t>tersebut</w:t>
      </w:r>
      <w:proofErr w:type="spellEnd"/>
      <w:r w:rsidRPr="00704A33">
        <w:rPr>
          <w:rFonts w:ascii="Gadugi" w:hAnsi="Gadugi"/>
          <w:sz w:val="24"/>
        </w:rPr>
        <w:t xml:space="preserve"> </w:t>
      </w:r>
      <w:proofErr w:type="spellStart"/>
      <w:r w:rsidRPr="00704A33">
        <w:rPr>
          <w:rFonts w:ascii="Gadugi" w:hAnsi="Gadugi"/>
          <w:sz w:val="24"/>
        </w:rPr>
        <w:t>berhubungan</w:t>
      </w:r>
      <w:proofErr w:type="spellEnd"/>
      <w:r w:rsidRPr="00704A33">
        <w:rPr>
          <w:rFonts w:ascii="Gadugi" w:hAnsi="Gadugi"/>
          <w:sz w:val="24"/>
        </w:rPr>
        <w:t xml:space="preserve"> </w:t>
      </w:r>
      <w:proofErr w:type="spellStart"/>
      <w:r w:rsidRPr="00704A33">
        <w:rPr>
          <w:rFonts w:ascii="Gadugi" w:hAnsi="Gadugi"/>
          <w:sz w:val="24"/>
        </w:rPr>
        <w:t>dengan</w:t>
      </w:r>
      <w:proofErr w:type="spellEnd"/>
      <w:r w:rsidRPr="00704A33">
        <w:rPr>
          <w:rFonts w:ascii="Gadugi" w:hAnsi="Gadugi"/>
          <w:sz w:val="24"/>
        </w:rPr>
        <w:t xml:space="preserve"> </w:t>
      </w:r>
      <w:proofErr w:type="spellStart"/>
      <w:r w:rsidRPr="00704A33">
        <w:rPr>
          <w:rFonts w:ascii="Gadugi" w:hAnsi="Gadugi"/>
          <w:sz w:val="24"/>
        </w:rPr>
        <w:t>resiko</w:t>
      </w:r>
      <w:proofErr w:type="spellEnd"/>
      <w:r w:rsidRPr="00704A33">
        <w:rPr>
          <w:rFonts w:ascii="Gadugi" w:hAnsi="Gadugi"/>
          <w:sz w:val="24"/>
        </w:rPr>
        <w:t xml:space="preserve"> </w:t>
      </w:r>
      <w:proofErr w:type="spellStart"/>
      <w:r w:rsidRPr="00704A33">
        <w:rPr>
          <w:rFonts w:ascii="Gadugi" w:hAnsi="Gadugi"/>
          <w:sz w:val="24"/>
        </w:rPr>
        <w:t>terjadinya</w:t>
      </w:r>
      <w:proofErr w:type="spellEnd"/>
      <w:r w:rsidRPr="00704A33">
        <w:rPr>
          <w:rFonts w:ascii="Gadugi" w:hAnsi="Gadugi"/>
          <w:sz w:val="24"/>
        </w:rPr>
        <w:t xml:space="preserve"> </w:t>
      </w:r>
      <w:proofErr w:type="spellStart"/>
      <w:r w:rsidRPr="00704A33">
        <w:rPr>
          <w:rFonts w:ascii="Gadugi" w:hAnsi="Gadugi"/>
          <w:sz w:val="24"/>
        </w:rPr>
        <w:t>beberapa</w:t>
      </w:r>
      <w:proofErr w:type="spellEnd"/>
      <w:r w:rsidRPr="00704A33">
        <w:rPr>
          <w:rFonts w:ascii="Gadugi" w:hAnsi="Gadugi"/>
          <w:sz w:val="24"/>
        </w:rPr>
        <w:t xml:space="preserve"> </w:t>
      </w:r>
      <w:proofErr w:type="spellStart"/>
      <w:r w:rsidRPr="00704A33">
        <w:rPr>
          <w:rFonts w:ascii="Gadugi" w:hAnsi="Gadugi"/>
          <w:sz w:val="24"/>
        </w:rPr>
        <w:t>komplikasi</w:t>
      </w:r>
      <w:proofErr w:type="spellEnd"/>
      <w:r w:rsidRPr="00704A33">
        <w:rPr>
          <w:rFonts w:ascii="Gadugi" w:hAnsi="Gadugi"/>
          <w:sz w:val="24"/>
        </w:rPr>
        <w:t xml:space="preserve"> yang </w:t>
      </w:r>
      <w:proofErr w:type="spellStart"/>
      <w:r w:rsidRPr="00704A33">
        <w:rPr>
          <w:rFonts w:ascii="Gadugi" w:hAnsi="Gadugi"/>
          <w:sz w:val="24"/>
        </w:rPr>
        <w:t>akan</w:t>
      </w:r>
      <w:proofErr w:type="spellEnd"/>
      <w:r w:rsidRPr="00704A33">
        <w:rPr>
          <w:rFonts w:ascii="Gadugi" w:hAnsi="Gadugi"/>
          <w:sz w:val="24"/>
        </w:rPr>
        <w:t xml:space="preserve"> </w:t>
      </w:r>
      <w:proofErr w:type="spellStart"/>
      <w:r w:rsidRPr="00704A33">
        <w:rPr>
          <w:rFonts w:ascii="Gadugi" w:hAnsi="Gadugi"/>
          <w:sz w:val="24"/>
        </w:rPr>
        <w:t>timbul</w:t>
      </w:r>
      <w:proofErr w:type="spellEnd"/>
      <w:r w:rsidRPr="00704A33">
        <w:rPr>
          <w:rFonts w:ascii="Gadugi" w:hAnsi="Gadugi"/>
          <w:sz w:val="24"/>
        </w:rPr>
        <w:t xml:space="preserve">. Lama </w:t>
      </w:r>
      <w:proofErr w:type="spellStart"/>
      <w:r w:rsidRPr="00704A33">
        <w:rPr>
          <w:rFonts w:ascii="Gadugi" w:hAnsi="Gadugi"/>
          <w:sz w:val="24"/>
        </w:rPr>
        <w:t>menderita</w:t>
      </w:r>
      <w:proofErr w:type="spellEnd"/>
      <w:r w:rsidRPr="00704A33">
        <w:rPr>
          <w:rFonts w:ascii="Gadugi" w:hAnsi="Gadugi"/>
          <w:sz w:val="24"/>
        </w:rPr>
        <w:t xml:space="preserve"> DM </w:t>
      </w:r>
      <w:proofErr w:type="spellStart"/>
      <w:r w:rsidRPr="00704A33">
        <w:rPr>
          <w:rFonts w:ascii="Gadugi" w:hAnsi="Gadugi"/>
          <w:sz w:val="24"/>
        </w:rPr>
        <w:t>akan</w:t>
      </w:r>
      <w:proofErr w:type="spellEnd"/>
      <w:r w:rsidRPr="00704A33">
        <w:rPr>
          <w:rFonts w:ascii="Gadugi" w:hAnsi="Gadugi"/>
          <w:sz w:val="24"/>
        </w:rPr>
        <w:t xml:space="preserve"> </w:t>
      </w:r>
      <w:proofErr w:type="spellStart"/>
      <w:r w:rsidRPr="00704A33">
        <w:rPr>
          <w:rFonts w:ascii="Gadugi" w:hAnsi="Gadugi"/>
          <w:sz w:val="24"/>
        </w:rPr>
        <w:t>baik-baik</w:t>
      </w:r>
      <w:proofErr w:type="spellEnd"/>
      <w:r w:rsidRPr="00704A33">
        <w:rPr>
          <w:rFonts w:ascii="Gadugi" w:hAnsi="Gadugi"/>
          <w:sz w:val="24"/>
        </w:rPr>
        <w:t xml:space="preserve"> </w:t>
      </w:r>
      <w:proofErr w:type="spellStart"/>
      <w:r w:rsidRPr="00704A33">
        <w:rPr>
          <w:rFonts w:ascii="Gadugi" w:hAnsi="Gadugi"/>
          <w:sz w:val="24"/>
        </w:rPr>
        <w:t>saja</w:t>
      </w:r>
      <w:proofErr w:type="spellEnd"/>
      <w:r w:rsidRPr="00704A33">
        <w:rPr>
          <w:rFonts w:ascii="Gadugi" w:hAnsi="Gadugi"/>
          <w:sz w:val="24"/>
        </w:rPr>
        <w:t xml:space="preserve"> </w:t>
      </w:r>
      <w:proofErr w:type="spellStart"/>
      <w:r w:rsidRPr="00704A33">
        <w:rPr>
          <w:rFonts w:ascii="Gadugi" w:hAnsi="Gadugi"/>
          <w:sz w:val="24"/>
        </w:rPr>
        <w:t>apabila</w:t>
      </w:r>
      <w:proofErr w:type="spellEnd"/>
      <w:r w:rsidRPr="00704A33">
        <w:rPr>
          <w:rFonts w:ascii="Gadugi" w:hAnsi="Gadugi"/>
          <w:sz w:val="24"/>
        </w:rPr>
        <w:t xml:space="preserve"> </w:t>
      </w:r>
      <w:proofErr w:type="spellStart"/>
      <w:r w:rsidRPr="00704A33">
        <w:rPr>
          <w:rFonts w:ascii="Gadugi" w:hAnsi="Gadugi"/>
          <w:sz w:val="24"/>
        </w:rPr>
        <w:t>penderita</w:t>
      </w:r>
      <w:proofErr w:type="spellEnd"/>
      <w:r w:rsidRPr="00704A33">
        <w:rPr>
          <w:rFonts w:ascii="Gadugi" w:hAnsi="Gadugi"/>
          <w:sz w:val="24"/>
        </w:rPr>
        <w:t xml:space="preserve"> </w:t>
      </w:r>
      <w:proofErr w:type="spellStart"/>
      <w:r w:rsidRPr="00704A33">
        <w:rPr>
          <w:rFonts w:ascii="Gadugi" w:hAnsi="Gadugi"/>
          <w:sz w:val="24"/>
        </w:rPr>
        <w:t>melakukan</w:t>
      </w:r>
      <w:proofErr w:type="spellEnd"/>
      <w:r w:rsidRPr="00704A33">
        <w:rPr>
          <w:rFonts w:ascii="Gadugi" w:hAnsi="Gadugi"/>
          <w:sz w:val="24"/>
        </w:rPr>
        <w:t xml:space="preserve"> </w:t>
      </w:r>
      <w:proofErr w:type="spellStart"/>
      <w:r w:rsidRPr="00704A33">
        <w:rPr>
          <w:rFonts w:ascii="Gadugi" w:hAnsi="Gadugi"/>
          <w:sz w:val="24"/>
        </w:rPr>
        <w:t>hidup</w:t>
      </w:r>
      <w:proofErr w:type="spellEnd"/>
      <w:r w:rsidRPr="00704A33">
        <w:rPr>
          <w:rFonts w:ascii="Gadugi" w:hAnsi="Gadugi"/>
          <w:sz w:val="24"/>
        </w:rPr>
        <w:t xml:space="preserve"> </w:t>
      </w:r>
      <w:proofErr w:type="spellStart"/>
      <w:r w:rsidRPr="00704A33">
        <w:rPr>
          <w:rFonts w:ascii="Gadugi" w:hAnsi="Gadugi"/>
          <w:sz w:val="24"/>
        </w:rPr>
        <w:t>sehat</w:t>
      </w:r>
      <w:proofErr w:type="spellEnd"/>
      <w:r w:rsidRPr="00704A33">
        <w:rPr>
          <w:rFonts w:ascii="Gadugi" w:hAnsi="Gadugi"/>
          <w:sz w:val="24"/>
        </w:rPr>
        <w:t xml:space="preserve"> dan </w:t>
      </w:r>
      <w:proofErr w:type="spellStart"/>
      <w:r w:rsidRPr="00704A33">
        <w:rPr>
          <w:rFonts w:ascii="Gadugi" w:hAnsi="Gadugi"/>
          <w:sz w:val="24"/>
        </w:rPr>
        <w:t>memiliki</w:t>
      </w:r>
      <w:proofErr w:type="spellEnd"/>
      <w:r w:rsidRPr="00704A33">
        <w:rPr>
          <w:rFonts w:ascii="Gadugi" w:hAnsi="Gadugi"/>
          <w:sz w:val="24"/>
        </w:rPr>
        <w:t xml:space="preserve"> </w:t>
      </w:r>
      <w:proofErr w:type="spellStart"/>
      <w:r w:rsidRPr="00704A33">
        <w:rPr>
          <w:rFonts w:ascii="Gadugi" w:hAnsi="Gadugi"/>
          <w:sz w:val="24"/>
        </w:rPr>
        <w:t>kualitas</w:t>
      </w:r>
      <w:proofErr w:type="spellEnd"/>
      <w:r w:rsidRPr="00704A33">
        <w:rPr>
          <w:rFonts w:ascii="Gadugi" w:hAnsi="Gadugi"/>
          <w:sz w:val="24"/>
        </w:rPr>
        <w:t xml:space="preserve"> </w:t>
      </w:r>
      <w:proofErr w:type="spellStart"/>
      <w:r w:rsidRPr="00704A33">
        <w:rPr>
          <w:rFonts w:ascii="Gadugi" w:hAnsi="Gadugi"/>
          <w:sz w:val="24"/>
        </w:rPr>
        <w:t>hidup</w:t>
      </w:r>
      <w:proofErr w:type="spellEnd"/>
      <w:r w:rsidRPr="00704A33">
        <w:rPr>
          <w:rFonts w:ascii="Gadugi" w:hAnsi="Gadugi"/>
          <w:sz w:val="24"/>
        </w:rPr>
        <w:t xml:space="preserve"> yang </w:t>
      </w:r>
      <w:proofErr w:type="spellStart"/>
      <w:r w:rsidRPr="00704A33">
        <w:rPr>
          <w:rFonts w:ascii="Gadugi" w:hAnsi="Gadugi"/>
          <w:sz w:val="24"/>
        </w:rPr>
        <w:t>baik</w:t>
      </w:r>
      <w:proofErr w:type="spellEnd"/>
      <w:r w:rsidRPr="00704A33">
        <w:rPr>
          <w:rFonts w:ascii="Gadugi" w:hAnsi="Gadugi"/>
          <w:sz w:val="24"/>
        </w:rPr>
        <w:t xml:space="preserve">, </w:t>
      </w:r>
      <w:proofErr w:type="spellStart"/>
      <w:r w:rsidRPr="00704A33">
        <w:rPr>
          <w:rFonts w:ascii="Gadugi" w:hAnsi="Gadugi"/>
          <w:sz w:val="24"/>
        </w:rPr>
        <w:t>sehingga</w:t>
      </w:r>
      <w:proofErr w:type="spellEnd"/>
      <w:r w:rsidRPr="00704A33">
        <w:rPr>
          <w:rFonts w:ascii="Gadugi" w:hAnsi="Gadugi"/>
          <w:sz w:val="24"/>
        </w:rPr>
        <w:t xml:space="preserve"> </w:t>
      </w:r>
      <w:proofErr w:type="spellStart"/>
      <w:r w:rsidRPr="00704A33">
        <w:rPr>
          <w:rFonts w:ascii="Gadugi" w:hAnsi="Gadugi"/>
          <w:sz w:val="24"/>
        </w:rPr>
        <w:t>akan</w:t>
      </w:r>
      <w:proofErr w:type="spellEnd"/>
      <w:r w:rsidRPr="00704A33">
        <w:rPr>
          <w:rFonts w:ascii="Gadugi" w:hAnsi="Gadugi"/>
          <w:sz w:val="24"/>
        </w:rPr>
        <w:t xml:space="preserve"> </w:t>
      </w:r>
      <w:proofErr w:type="spellStart"/>
      <w:r w:rsidRPr="00704A33">
        <w:rPr>
          <w:rFonts w:ascii="Gadugi" w:hAnsi="Gadugi"/>
          <w:sz w:val="24"/>
        </w:rPr>
        <w:t>menunda</w:t>
      </w:r>
      <w:proofErr w:type="spellEnd"/>
      <w:r w:rsidRPr="00704A33">
        <w:rPr>
          <w:rFonts w:ascii="Gadugi" w:hAnsi="Gadugi"/>
          <w:sz w:val="24"/>
        </w:rPr>
        <w:t xml:space="preserve"> </w:t>
      </w:r>
      <w:proofErr w:type="spellStart"/>
      <w:r w:rsidRPr="00704A33">
        <w:rPr>
          <w:rFonts w:ascii="Gadugi" w:hAnsi="Gadugi"/>
          <w:sz w:val="24"/>
        </w:rPr>
        <w:t>komplikasi</w:t>
      </w:r>
      <w:proofErr w:type="spellEnd"/>
      <w:r w:rsidRPr="00704A33">
        <w:rPr>
          <w:rFonts w:ascii="Gadugi" w:hAnsi="Gadugi"/>
          <w:sz w:val="24"/>
        </w:rPr>
        <w:t xml:space="preserve"> </w:t>
      </w:r>
      <w:proofErr w:type="spellStart"/>
      <w:r w:rsidRPr="00704A33">
        <w:rPr>
          <w:rFonts w:ascii="Gadugi" w:hAnsi="Gadugi"/>
          <w:sz w:val="24"/>
        </w:rPr>
        <w:t>dalam</w:t>
      </w:r>
      <w:proofErr w:type="spellEnd"/>
      <w:r w:rsidRPr="00704A33">
        <w:rPr>
          <w:rFonts w:ascii="Gadugi" w:hAnsi="Gadugi"/>
          <w:sz w:val="24"/>
        </w:rPr>
        <w:t xml:space="preserve"> </w:t>
      </w:r>
      <w:proofErr w:type="spellStart"/>
      <w:r w:rsidRPr="00704A33">
        <w:rPr>
          <w:rFonts w:ascii="Gadugi" w:hAnsi="Gadugi"/>
          <w:sz w:val="24"/>
        </w:rPr>
        <w:t>jangka</w:t>
      </w:r>
      <w:proofErr w:type="spellEnd"/>
      <w:r w:rsidRPr="00704A33">
        <w:rPr>
          <w:rFonts w:ascii="Gadugi" w:hAnsi="Gadugi"/>
          <w:sz w:val="24"/>
        </w:rPr>
        <w:t xml:space="preserve"> yang panjang</w:t>
      </w:r>
      <w:r w:rsidR="00B51659">
        <w:rPr>
          <w:rFonts w:ascii="Gadugi" w:hAnsi="Gadugi"/>
          <w:sz w:val="24"/>
        </w:rPr>
        <w:t>.</w:t>
      </w:r>
      <w:r w:rsidR="008905EE" w:rsidRPr="008905EE">
        <w:rPr>
          <w:rFonts w:ascii="Gadugi" w:hAnsi="Gadugi"/>
          <w:sz w:val="24"/>
          <w:vertAlign w:val="superscript"/>
        </w:rPr>
        <w:fldChar w:fldCharType="begin" w:fldLock="1"/>
      </w:r>
      <w:r w:rsidR="00F560B0">
        <w:rPr>
          <w:rFonts w:ascii="Gadugi" w:hAnsi="Gadugi"/>
          <w:sz w:val="24"/>
          <w:vertAlign w:val="superscript"/>
        </w:rPr>
        <w:instrText>ADDIN CSL_CITATION {"citationItems":[{"id":"ITEM-1","itemData":{"author":[{"dropping-particle":"","family":"Handayani","given":"Tri Utami","non-dropping-particle":"","parse-names":false,"suffix":""},{"dropping-particle":"","family":"Ruhyana","given":"","non-dropping-particle":"","parse-names":false,"suffix":""}],"container-title":"Universitas 'Aisyiyah Yogyakarta","id":"ITEM-1","issued":{"date-parts":[["2020"]]},"number-of-pages":"1-14","title":"Hubungan Lama Menderita Dengan Kualitas Hidup Pada Pasien Diabetes Melitus : Literature Review","type":"report"},"uris":["http://www.mendeley.com/documents/?uuid=11bc6e11-ba17-432f-876f-3b2d1fbc49ae"]}],"mendeley":{"formattedCitation":"(18)","manualFormatting":"18","plainTextFormattedCitation":"(18)","previouslyFormattedCitation":"(18)"},"properties":{"noteIndex":0},"schema":"https://github.com/citation-style-language/schema/raw/master/csl-citation.json"}</w:instrText>
      </w:r>
      <w:r w:rsidR="008905EE" w:rsidRPr="008905EE">
        <w:rPr>
          <w:rFonts w:ascii="Gadugi" w:hAnsi="Gadugi"/>
          <w:sz w:val="24"/>
          <w:vertAlign w:val="superscript"/>
        </w:rPr>
        <w:fldChar w:fldCharType="separate"/>
      </w:r>
      <w:r w:rsidR="008905EE" w:rsidRPr="008905EE">
        <w:rPr>
          <w:rFonts w:ascii="Gadugi" w:hAnsi="Gadugi"/>
          <w:noProof/>
          <w:sz w:val="24"/>
          <w:vertAlign w:val="superscript"/>
        </w:rPr>
        <w:t>18</w:t>
      </w:r>
      <w:r w:rsidR="008905EE" w:rsidRPr="008905EE">
        <w:rPr>
          <w:rFonts w:ascii="Gadugi" w:hAnsi="Gadugi"/>
          <w:sz w:val="24"/>
          <w:vertAlign w:val="superscript"/>
        </w:rPr>
        <w:fldChar w:fldCharType="end"/>
      </w:r>
      <w:r w:rsidRPr="00704A33">
        <w:rPr>
          <w:rFonts w:ascii="Gadugi" w:hAnsi="Gadugi"/>
          <w:sz w:val="24"/>
        </w:rPr>
        <w:t xml:space="preserve"> Diabetes </w:t>
      </w:r>
      <w:proofErr w:type="spellStart"/>
      <w:r w:rsidRPr="00704A33">
        <w:rPr>
          <w:rFonts w:ascii="Gadugi" w:hAnsi="Gadugi"/>
          <w:sz w:val="24"/>
        </w:rPr>
        <w:t>melitus</w:t>
      </w:r>
      <w:proofErr w:type="spellEnd"/>
      <w:r w:rsidRPr="00704A33">
        <w:rPr>
          <w:rFonts w:ascii="Gadugi" w:hAnsi="Gadugi"/>
          <w:sz w:val="24"/>
        </w:rPr>
        <w:t xml:space="preserve"> </w:t>
      </w:r>
      <w:proofErr w:type="spellStart"/>
      <w:r w:rsidRPr="00704A33">
        <w:rPr>
          <w:rFonts w:ascii="Gadugi" w:hAnsi="Gadugi"/>
          <w:sz w:val="24"/>
        </w:rPr>
        <w:t>sering</w:t>
      </w:r>
      <w:proofErr w:type="spellEnd"/>
      <w:r w:rsidRPr="00704A33">
        <w:rPr>
          <w:rFonts w:ascii="Gadugi" w:hAnsi="Gadugi"/>
          <w:sz w:val="24"/>
        </w:rPr>
        <w:t xml:space="preserve"> </w:t>
      </w:r>
      <w:proofErr w:type="spellStart"/>
      <w:r w:rsidRPr="00704A33">
        <w:rPr>
          <w:rFonts w:ascii="Gadugi" w:hAnsi="Gadugi"/>
          <w:sz w:val="24"/>
        </w:rPr>
        <w:t>terdiagnosis</w:t>
      </w:r>
      <w:proofErr w:type="spellEnd"/>
      <w:r w:rsidRPr="00704A33">
        <w:rPr>
          <w:rFonts w:ascii="Gadugi" w:hAnsi="Gadugi"/>
          <w:sz w:val="24"/>
        </w:rPr>
        <w:t xml:space="preserve"> </w:t>
      </w:r>
      <w:proofErr w:type="spellStart"/>
      <w:r w:rsidRPr="00704A33">
        <w:rPr>
          <w:rFonts w:ascii="Gadugi" w:hAnsi="Gadugi"/>
          <w:sz w:val="24"/>
        </w:rPr>
        <w:t>saat</w:t>
      </w:r>
      <w:proofErr w:type="spellEnd"/>
      <w:r w:rsidRPr="00704A33">
        <w:rPr>
          <w:rFonts w:ascii="Gadugi" w:hAnsi="Gadugi"/>
          <w:sz w:val="24"/>
        </w:rPr>
        <w:t xml:space="preserve"> </w:t>
      </w:r>
      <w:proofErr w:type="spellStart"/>
      <w:r w:rsidRPr="00704A33">
        <w:rPr>
          <w:rFonts w:ascii="Gadugi" w:hAnsi="Gadugi"/>
          <w:sz w:val="24"/>
        </w:rPr>
        <w:t>ia</w:t>
      </w:r>
      <w:proofErr w:type="spellEnd"/>
      <w:r w:rsidRPr="00704A33">
        <w:rPr>
          <w:rFonts w:ascii="Gadugi" w:hAnsi="Gadugi"/>
          <w:sz w:val="24"/>
        </w:rPr>
        <w:t xml:space="preserve"> </w:t>
      </w:r>
      <w:proofErr w:type="spellStart"/>
      <w:r w:rsidRPr="00704A33">
        <w:rPr>
          <w:rFonts w:ascii="Gadugi" w:hAnsi="Gadugi"/>
          <w:sz w:val="24"/>
        </w:rPr>
        <w:t>sudah</w:t>
      </w:r>
      <w:proofErr w:type="spellEnd"/>
      <w:r w:rsidRPr="00704A33">
        <w:rPr>
          <w:rFonts w:ascii="Gadugi" w:hAnsi="Gadugi"/>
          <w:sz w:val="24"/>
        </w:rPr>
        <w:t xml:space="preserve"> </w:t>
      </w:r>
      <w:proofErr w:type="spellStart"/>
      <w:r w:rsidRPr="00704A33">
        <w:rPr>
          <w:rFonts w:ascii="Gadugi" w:hAnsi="Gadugi"/>
          <w:sz w:val="24"/>
        </w:rPr>
        <w:t>mengalami</w:t>
      </w:r>
      <w:proofErr w:type="spellEnd"/>
      <w:r w:rsidRPr="00704A33">
        <w:rPr>
          <w:rFonts w:ascii="Gadugi" w:hAnsi="Gadugi"/>
          <w:sz w:val="24"/>
        </w:rPr>
        <w:t xml:space="preserve"> </w:t>
      </w:r>
      <w:proofErr w:type="spellStart"/>
      <w:r w:rsidRPr="00704A33">
        <w:rPr>
          <w:rFonts w:ascii="Gadugi" w:hAnsi="Gadugi"/>
          <w:sz w:val="24"/>
        </w:rPr>
        <w:t>komplikasi</w:t>
      </w:r>
      <w:proofErr w:type="spellEnd"/>
      <w:r w:rsidRPr="00704A33">
        <w:rPr>
          <w:rFonts w:ascii="Gadugi" w:hAnsi="Gadugi"/>
          <w:sz w:val="24"/>
        </w:rPr>
        <w:t xml:space="preserve">. </w:t>
      </w:r>
      <w:proofErr w:type="spellStart"/>
      <w:r w:rsidRPr="00704A33">
        <w:rPr>
          <w:rFonts w:ascii="Gadugi" w:hAnsi="Gadugi"/>
          <w:sz w:val="24"/>
        </w:rPr>
        <w:t>Sehingga</w:t>
      </w:r>
      <w:proofErr w:type="spellEnd"/>
      <w:r w:rsidRPr="00704A33">
        <w:rPr>
          <w:rFonts w:ascii="Gadugi" w:hAnsi="Gadugi"/>
          <w:sz w:val="24"/>
        </w:rPr>
        <w:t xml:space="preserve">, </w:t>
      </w:r>
      <w:proofErr w:type="spellStart"/>
      <w:r w:rsidRPr="00704A33">
        <w:rPr>
          <w:rFonts w:ascii="Gadugi" w:hAnsi="Gadugi"/>
          <w:sz w:val="24"/>
        </w:rPr>
        <w:t>pasien</w:t>
      </w:r>
      <w:proofErr w:type="spellEnd"/>
      <w:r w:rsidRPr="00704A33">
        <w:rPr>
          <w:rFonts w:ascii="Gadugi" w:hAnsi="Gadugi"/>
          <w:sz w:val="24"/>
        </w:rPr>
        <w:t xml:space="preserve"> diabetes </w:t>
      </w:r>
      <w:proofErr w:type="spellStart"/>
      <w:r w:rsidRPr="00704A33">
        <w:rPr>
          <w:rFonts w:ascii="Gadugi" w:hAnsi="Gadugi"/>
          <w:sz w:val="24"/>
        </w:rPr>
        <w:t>melitus</w:t>
      </w:r>
      <w:proofErr w:type="spellEnd"/>
      <w:r w:rsidRPr="00704A33">
        <w:rPr>
          <w:rFonts w:ascii="Gadugi" w:hAnsi="Gadugi"/>
          <w:sz w:val="24"/>
        </w:rPr>
        <w:t xml:space="preserve"> </w:t>
      </w:r>
      <w:proofErr w:type="spellStart"/>
      <w:r w:rsidRPr="00704A33">
        <w:rPr>
          <w:rFonts w:ascii="Gadugi" w:hAnsi="Gadugi"/>
          <w:sz w:val="24"/>
        </w:rPr>
        <w:t>tipe</w:t>
      </w:r>
      <w:proofErr w:type="spellEnd"/>
      <w:r w:rsidRPr="00704A33">
        <w:rPr>
          <w:rFonts w:ascii="Gadugi" w:hAnsi="Gadugi"/>
          <w:sz w:val="24"/>
        </w:rPr>
        <w:t xml:space="preserve"> 2 yang rutin </w:t>
      </w:r>
      <w:proofErr w:type="spellStart"/>
      <w:r w:rsidRPr="00704A33">
        <w:rPr>
          <w:rFonts w:ascii="Gadugi" w:hAnsi="Gadugi"/>
          <w:sz w:val="24"/>
        </w:rPr>
        <w:t>melakukan</w:t>
      </w:r>
      <w:proofErr w:type="spellEnd"/>
      <w:r w:rsidRPr="00704A33">
        <w:rPr>
          <w:rFonts w:ascii="Gadugi" w:hAnsi="Gadugi"/>
          <w:sz w:val="24"/>
        </w:rPr>
        <w:t xml:space="preserve"> </w:t>
      </w:r>
      <w:proofErr w:type="spellStart"/>
      <w:r w:rsidRPr="00704A33">
        <w:rPr>
          <w:rFonts w:ascii="Gadugi" w:hAnsi="Gadugi"/>
          <w:sz w:val="24"/>
        </w:rPr>
        <w:t>kontrol</w:t>
      </w:r>
      <w:proofErr w:type="spellEnd"/>
      <w:r w:rsidRPr="00704A33">
        <w:rPr>
          <w:rFonts w:ascii="Gadugi" w:hAnsi="Gadugi"/>
          <w:sz w:val="24"/>
        </w:rPr>
        <w:t xml:space="preserve"> </w:t>
      </w:r>
      <w:proofErr w:type="spellStart"/>
      <w:r w:rsidRPr="00704A33">
        <w:rPr>
          <w:rFonts w:ascii="Gadugi" w:hAnsi="Gadugi"/>
          <w:sz w:val="24"/>
        </w:rPr>
        <w:t>adalah</w:t>
      </w:r>
      <w:proofErr w:type="spellEnd"/>
      <w:r w:rsidRPr="00704A33">
        <w:rPr>
          <w:rFonts w:ascii="Gadugi" w:hAnsi="Gadugi"/>
          <w:sz w:val="24"/>
        </w:rPr>
        <w:t xml:space="preserve"> </w:t>
      </w:r>
      <w:proofErr w:type="spellStart"/>
      <w:r w:rsidRPr="00704A33">
        <w:rPr>
          <w:rFonts w:ascii="Gadugi" w:hAnsi="Gadugi"/>
          <w:sz w:val="24"/>
        </w:rPr>
        <w:t>pasien</w:t>
      </w:r>
      <w:proofErr w:type="spellEnd"/>
      <w:r w:rsidRPr="00704A33">
        <w:rPr>
          <w:rFonts w:ascii="Gadugi" w:hAnsi="Gadugi"/>
          <w:sz w:val="24"/>
        </w:rPr>
        <w:t xml:space="preserve"> yang </w:t>
      </w:r>
      <w:proofErr w:type="spellStart"/>
      <w:r w:rsidRPr="00704A33">
        <w:rPr>
          <w:rFonts w:ascii="Gadugi" w:hAnsi="Gadugi"/>
          <w:sz w:val="24"/>
        </w:rPr>
        <w:t>baru</w:t>
      </w:r>
      <w:proofErr w:type="spellEnd"/>
      <w:r w:rsidRPr="00704A33">
        <w:rPr>
          <w:rFonts w:ascii="Gadugi" w:hAnsi="Gadugi"/>
          <w:sz w:val="24"/>
        </w:rPr>
        <w:t xml:space="preserve"> </w:t>
      </w:r>
      <w:proofErr w:type="spellStart"/>
      <w:r w:rsidRPr="00704A33">
        <w:rPr>
          <w:rFonts w:ascii="Gadugi" w:hAnsi="Gadugi"/>
          <w:sz w:val="24"/>
        </w:rPr>
        <w:t>saja</w:t>
      </w:r>
      <w:proofErr w:type="spellEnd"/>
      <w:r w:rsidRPr="00704A33">
        <w:rPr>
          <w:rFonts w:ascii="Gadugi" w:hAnsi="Gadugi"/>
          <w:sz w:val="24"/>
        </w:rPr>
        <w:t xml:space="preserve"> </w:t>
      </w:r>
      <w:proofErr w:type="spellStart"/>
      <w:r w:rsidRPr="00704A33">
        <w:rPr>
          <w:rFonts w:ascii="Gadugi" w:hAnsi="Gadugi"/>
          <w:sz w:val="24"/>
        </w:rPr>
        <w:t>terdiagnosis</w:t>
      </w:r>
      <w:proofErr w:type="spellEnd"/>
      <w:r w:rsidRPr="00704A33">
        <w:rPr>
          <w:rFonts w:ascii="Gadugi" w:hAnsi="Gadugi"/>
          <w:sz w:val="24"/>
        </w:rPr>
        <w:t xml:space="preserve"> diabetes </w:t>
      </w:r>
      <w:proofErr w:type="spellStart"/>
      <w:r w:rsidRPr="00704A33">
        <w:rPr>
          <w:rFonts w:ascii="Gadugi" w:hAnsi="Gadugi"/>
          <w:sz w:val="24"/>
        </w:rPr>
        <w:t>melitus</w:t>
      </w:r>
      <w:proofErr w:type="spellEnd"/>
      <w:r w:rsidRPr="00704A33">
        <w:rPr>
          <w:rFonts w:ascii="Gadugi" w:hAnsi="Gadugi"/>
          <w:sz w:val="24"/>
        </w:rPr>
        <w:t xml:space="preserve"> </w:t>
      </w:r>
      <w:proofErr w:type="spellStart"/>
      <w:r w:rsidRPr="00704A33">
        <w:rPr>
          <w:rFonts w:ascii="Gadugi" w:hAnsi="Gadugi"/>
          <w:sz w:val="24"/>
        </w:rPr>
        <w:t>untuk</w:t>
      </w:r>
      <w:proofErr w:type="spellEnd"/>
      <w:r w:rsidRPr="00704A33">
        <w:rPr>
          <w:rFonts w:ascii="Gadugi" w:hAnsi="Gadugi"/>
          <w:sz w:val="24"/>
        </w:rPr>
        <w:t xml:space="preserve"> </w:t>
      </w:r>
      <w:proofErr w:type="spellStart"/>
      <w:r w:rsidRPr="00704A33">
        <w:rPr>
          <w:rFonts w:ascii="Gadugi" w:hAnsi="Gadugi"/>
          <w:sz w:val="24"/>
        </w:rPr>
        <w:t>menstabilkan</w:t>
      </w:r>
      <w:proofErr w:type="spellEnd"/>
      <w:r w:rsidRPr="00704A33">
        <w:rPr>
          <w:rFonts w:ascii="Gadugi" w:hAnsi="Gadugi"/>
          <w:sz w:val="24"/>
        </w:rPr>
        <w:t xml:space="preserve"> </w:t>
      </w:r>
      <w:proofErr w:type="spellStart"/>
      <w:r w:rsidRPr="00704A33">
        <w:rPr>
          <w:rFonts w:ascii="Gadugi" w:hAnsi="Gadugi"/>
          <w:sz w:val="24"/>
        </w:rPr>
        <w:t>kondisi</w:t>
      </w:r>
      <w:proofErr w:type="spellEnd"/>
      <w:r w:rsidRPr="00704A33">
        <w:rPr>
          <w:rFonts w:ascii="Gadugi" w:hAnsi="Gadugi"/>
          <w:sz w:val="24"/>
        </w:rPr>
        <w:t xml:space="preserve"> </w:t>
      </w:r>
      <w:proofErr w:type="spellStart"/>
      <w:r w:rsidRPr="00704A33">
        <w:rPr>
          <w:rFonts w:ascii="Gadugi" w:hAnsi="Gadugi"/>
          <w:sz w:val="24"/>
        </w:rPr>
        <w:t>pasca</w:t>
      </w:r>
      <w:proofErr w:type="spellEnd"/>
      <w:r w:rsidRPr="00704A33">
        <w:rPr>
          <w:rFonts w:ascii="Gadugi" w:hAnsi="Gadugi"/>
          <w:sz w:val="24"/>
        </w:rPr>
        <w:t xml:space="preserve"> </w:t>
      </w:r>
      <w:proofErr w:type="spellStart"/>
      <w:r w:rsidRPr="00704A33">
        <w:rPr>
          <w:rFonts w:ascii="Gadugi" w:hAnsi="Gadugi"/>
          <w:sz w:val="24"/>
        </w:rPr>
        <w:t>terkena</w:t>
      </w:r>
      <w:proofErr w:type="spellEnd"/>
      <w:r w:rsidRPr="00704A33">
        <w:rPr>
          <w:rFonts w:ascii="Gadugi" w:hAnsi="Gadugi"/>
          <w:sz w:val="24"/>
        </w:rPr>
        <w:t xml:space="preserve"> komplikasi</w:t>
      </w:r>
      <w:r w:rsidR="00B51659">
        <w:rPr>
          <w:rFonts w:ascii="Gadugi" w:hAnsi="Gadugi"/>
          <w:sz w:val="24"/>
        </w:rPr>
        <w:t>.</w:t>
      </w:r>
      <w:r w:rsidR="00F560B0" w:rsidRPr="00F560B0">
        <w:rPr>
          <w:rFonts w:ascii="Gadugi" w:hAnsi="Gadugi"/>
          <w:sz w:val="24"/>
          <w:vertAlign w:val="superscript"/>
        </w:rPr>
        <w:fldChar w:fldCharType="begin" w:fldLock="1"/>
      </w:r>
      <w:r w:rsidR="00E06BAD">
        <w:rPr>
          <w:rFonts w:ascii="Gadugi" w:hAnsi="Gadugi"/>
          <w:sz w:val="24"/>
          <w:vertAlign w:val="superscript"/>
        </w:rPr>
        <w:instrText>ADDIN CSL_CITATION {"citationItems":[{"id":"ITEM-1","itemData":{"author":[{"dropping-particle":"","family":"Inayah","given":"","non-dropping-particle":"","parse-names":false,"suffix":""},{"dropping-particle":"","family":"MY","given":"Hamidy","non-dropping-particle":"","parse-names":false,"suffix":""},{"dropping-particle":"","family":"M","given":"Sari","non-dropping-particle":"","parse-names":false,"suffix":""}],"container-title":"KJF Farmakologi FK UR","id":"ITEM-1","issue":"2","issued":{"date-parts":[["2016"]]},"page":"67-70","title":"Gambaran Terapi Diabetes Melitus Tipe 2 dengan Komorbid Hipertensi di Rumah Sakit X Pekanbaru","type":"article-journal","volume":"10"},"uris":["http://www.mendeley.com/documents/?uuid=db31bcd2-c176-4506-bac4-0abafd7151fd"]}],"mendeley":{"formattedCitation":"(19)","manualFormatting":"19","plainTextFormattedCitation":"(19)","previouslyFormattedCitation":"(19)"},"properties":{"noteIndex":0},"schema":"https://github.com/citation-style-language/schema/raw/master/csl-citation.json"}</w:instrText>
      </w:r>
      <w:r w:rsidR="00F560B0" w:rsidRPr="00F560B0">
        <w:rPr>
          <w:rFonts w:ascii="Gadugi" w:hAnsi="Gadugi"/>
          <w:sz w:val="24"/>
          <w:vertAlign w:val="superscript"/>
        </w:rPr>
        <w:fldChar w:fldCharType="separate"/>
      </w:r>
      <w:r w:rsidR="00F560B0" w:rsidRPr="00F560B0">
        <w:rPr>
          <w:rFonts w:ascii="Gadugi" w:hAnsi="Gadugi"/>
          <w:noProof/>
          <w:sz w:val="24"/>
          <w:vertAlign w:val="superscript"/>
        </w:rPr>
        <w:t>19</w:t>
      </w:r>
      <w:r w:rsidR="00F560B0" w:rsidRPr="00F560B0">
        <w:rPr>
          <w:rFonts w:ascii="Gadugi" w:hAnsi="Gadugi"/>
          <w:sz w:val="24"/>
          <w:vertAlign w:val="superscript"/>
        </w:rPr>
        <w:fldChar w:fldCharType="end"/>
      </w:r>
      <w:r w:rsidR="00837CBA" w:rsidRPr="0083346B">
        <w:rPr>
          <w:rFonts w:ascii="Gadugi" w:hAnsi="Gadugi"/>
          <w:sz w:val="24"/>
        </w:rPr>
        <w:t xml:space="preserve"> </w:t>
      </w:r>
    </w:p>
    <w:p w14:paraId="14450C61" w14:textId="1A7123C5" w:rsidR="0006565D" w:rsidRPr="00FC6A0C" w:rsidRDefault="0083346B" w:rsidP="00FC6A0C">
      <w:pPr>
        <w:spacing w:line="240" w:lineRule="auto"/>
        <w:jc w:val="both"/>
        <w:rPr>
          <w:rFonts w:ascii="Gadugi" w:hAnsi="Gadugi"/>
          <w:sz w:val="24"/>
        </w:rPr>
      </w:pPr>
      <w:proofErr w:type="spellStart"/>
      <w:r w:rsidRPr="00FC6A0C">
        <w:rPr>
          <w:rFonts w:ascii="Gadugi" w:hAnsi="Gadugi" w:cs="MinionPro-Regular-Identity-H"/>
          <w:b/>
          <w:color w:val="000000"/>
          <w:sz w:val="24"/>
          <w:szCs w:val="24"/>
        </w:rPr>
        <w:t>Kepatuhan</w:t>
      </w:r>
      <w:proofErr w:type="spellEnd"/>
    </w:p>
    <w:p w14:paraId="37F8AD65" w14:textId="77777777" w:rsidR="0083346B" w:rsidRPr="0006565D" w:rsidRDefault="0083346B" w:rsidP="0048249E">
      <w:pPr>
        <w:pBdr>
          <w:top w:val="nil"/>
          <w:left w:val="nil"/>
          <w:bottom w:val="nil"/>
          <w:right w:val="nil"/>
          <w:between w:val="nil"/>
        </w:pBdr>
        <w:spacing w:after="0" w:line="240" w:lineRule="auto"/>
        <w:ind w:left="142" w:right="40"/>
        <w:jc w:val="center"/>
        <w:outlineLvl w:val="0"/>
        <w:rPr>
          <w:rFonts w:ascii="Gadugi" w:eastAsia="Times" w:hAnsi="Gadugi" w:cs="Times"/>
          <w:sz w:val="20"/>
          <w:szCs w:val="20"/>
        </w:rPr>
      </w:pPr>
      <w:r w:rsidRPr="0006565D">
        <w:rPr>
          <w:rFonts w:ascii="Gadugi" w:eastAsia="Times" w:hAnsi="Gadugi" w:cs="Times"/>
          <w:b/>
          <w:sz w:val="20"/>
          <w:szCs w:val="20"/>
        </w:rPr>
        <w:t>Tabel</w:t>
      </w:r>
      <w:r w:rsidR="0006565D">
        <w:rPr>
          <w:rFonts w:ascii="Gadugi" w:eastAsia="Times" w:hAnsi="Gadugi" w:cs="Times"/>
          <w:b/>
          <w:sz w:val="20"/>
          <w:szCs w:val="20"/>
        </w:rPr>
        <w:t xml:space="preserve"> 2</w:t>
      </w:r>
      <w:r w:rsidRPr="0006565D">
        <w:rPr>
          <w:rFonts w:ascii="Gadugi" w:eastAsia="Times" w:hAnsi="Gadugi" w:cs="Times"/>
          <w:b/>
          <w:sz w:val="20"/>
          <w:szCs w:val="20"/>
        </w:rPr>
        <w:t xml:space="preserve">. </w:t>
      </w:r>
      <w:proofErr w:type="spellStart"/>
      <w:r w:rsidRPr="0006565D">
        <w:rPr>
          <w:rFonts w:ascii="Gadugi" w:eastAsia="Times" w:hAnsi="Gadugi" w:cs="Times"/>
          <w:sz w:val="20"/>
          <w:szCs w:val="20"/>
        </w:rPr>
        <w:t>Kepatuhan</w:t>
      </w:r>
      <w:proofErr w:type="spellEnd"/>
      <w:r w:rsidRPr="0006565D">
        <w:rPr>
          <w:rFonts w:ascii="Gadugi" w:eastAsia="Times" w:hAnsi="Gadugi" w:cs="Times"/>
          <w:sz w:val="20"/>
          <w:szCs w:val="20"/>
        </w:rPr>
        <w:t xml:space="preserve"> </w:t>
      </w:r>
      <w:proofErr w:type="spellStart"/>
      <w:r w:rsidRPr="0006565D">
        <w:rPr>
          <w:rFonts w:ascii="Gadugi" w:eastAsia="Times" w:hAnsi="Gadugi" w:cs="Times"/>
          <w:sz w:val="20"/>
          <w:szCs w:val="20"/>
        </w:rPr>
        <w:t>Responden</w:t>
      </w:r>
      <w:proofErr w:type="spellEnd"/>
    </w:p>
    <w:tbl>
      <w:tblPr>
        <w:tblW w:w="5103" w:type="dxa"/>
        <w:jc w:val="center"/>
        <w:tblBorders>
          <w:top w:val="single" w:sz="4" w:space="0" w:color="auto"/>
          <w:bottom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983"/>
        <w:gridCol w:w="1563"/>
        <w:gridCol w:w="1557"/>
      </w:tblGrid>
      <w:tr w:rsidR="0083346B" w:rsidRPr="0006565D" w14:paraId="1782CEF2" w14:textId="77777777" w:rsidTr="007A19FA">
        <w:trPr>
          <w:cantSplit/>
          <w:trHeight w:val="283"/>
          <w:jc w:val="center"/>
        </w:trPr>
        <w:tc>
          <w:tcPr>
            <w:tcW w:w="1983" w:type="dxa"/>
            <w:tcBorders>
              <w:right w:val="nil"/>
            </w:tcBorders>
            <w:shd w:val="clear" w:color="auto" w:fill="E7E6E6" w:themeFill="background2"/>
            <w:vAlign w:val="center"/>
          </w:tcPr>
          <w:p w14:paraId="5A20D275" w14:textId="77777777" w:rsidR="0083346B" w:rsidRPr="0006565D" w:rsidRDefault="0083346B" w:rsidP="00F31637">
            <w:pPr>
              <w:autoSpaceDE w:val="0"/>
              <w:autoSpaceDN w:val="0"/>
              <w:adjustRightInd w:val="0"/>
              <w:spacing w:after="0" w:line="240" w:lineRule="auto"/>
              <w:ind w:left="60" w:right="60"/>
              <w:jc w:val="center"/>
              <w:rPr>
                <w:rFonts w:ascii="Gadugi" w:hAnsi="Gadugi"/>
                <w:b/>
                <w:bCs/>
                <w:color w:val="000000"/>
                <w:sz w:val="20"/>
                <w:szCs w:val="20"/>
              </w:rPr>
            </w:pPr>
            <w:proofErr w:type="spellStart"/>
            <w:r w:rsidRPr="0006565D">
              <w:rPr>
                <w:rFonts w:ascii="Gadugi" w:hAnsi="Gadugi"/>
                <w:b/>
                <w:bCs/>
                <w:color w:val="000000"/>
                <w:sz w:val="20"/>
                <w:szCs w:val="20"/>
              </w:rPr>
              <w:t>Kepatuhan</w:t>
            </w:r>
            <w:proofErr w:type="spellEnd"/>
          </w:p>
        </w:tc>
        <w:tc>
          <w:tcPr>
            <w:tcW w:w="1563" w:type="dxa"/>
            <w:tcBorders>
              <w:left w:val="nil"/>
              <w:right w:val="nil"/>
            </w:tcBorders>
            <w:shd w:val="clear" w:color="auto" w:fill="E7E6E6" w:themeFill="background2"/>
            <w:vAlign w:val="center"/>
          </w:tcPr>
          <w:p w14:paraId="3836B962" w14:textId="77777777" w:rsidR="0083346B" w:rsidRPr="0006565D" w:rsidRDefault="0083346B" w:rsidP="00F31637">
            <w:pPr>
              <w:autoSpaceDE w:val="0"/>
              <w:autoSpaceDN w:val="0"/>
              <w:adjustRightInd w:val="0"/>
              <w:spacing w:after="0" w:line="240" w:lineRule="auto"/>
              <w:ind w:left="60" w:right="60"/>
              <w:jc w:val="center"/>
              <w:rPr>
                <w:rFonts w:ascii="Gadugi" w:hAnsi="Gadugi"/>
                <w:b/>
                <w:bCs/>
                <w:color w:val="000000"/>
                <w:sz w:val="20"/>
                <w:szCs w:val="20"/>
              </w:rPr>
            </w:pPr>
            <w:r w:rsidRPr="0006565D">
              <w:rPr>
                <w:rFonts w:ascii="Gadugi" w:hAnsi="Gadugi"/>
                <w:b/>
                <w:bCs/>
                <w:color w:val="000000"/>
                <w:sz w:val="20"/>
                <w:szCs w:val="20"/>
                <w:lang w:val="en-ID"/>
              </w:rPr>
              <w:t>Fre</w:t>
            </w:r>
            <w:proofErr w:type="spellStart"/>
            <w:r w:rsidRPr="0006565D">
              <w:rPr>
                <w:rFonts w:ascii="Gadugi" w:hAnsi="Gadugi"/>
                <w:b/>
                <w:bCs/>
                <w:color w:val="000000"/>
                <w:sz w:val="20"/>
                <w:szCs w:val="20"/>
              </w:rPr>
              <w:t>kuensi</w:t>
            </w:r>
            <w:proofErr w:type="spellEnd"/>
          </w:p>
        </w:tc>
        <w:tc>
          <w:tcPr>
            <w:tcW w:w="1557" w:type="dxa"/>
            <w:tcBorders>
              <w:left w:val="nil"/>
            </w:tcBorders>
            <w:shd w:val="clear" w:color="auto" w:fill="E7E6E6" w:themeFill="background2"/>
            <w:vAlign w:val="center"/>
          </w:tcPr>
          <w:p w14:paraId="2672A724" w14:textId="77777777" w:rsidR="0083346B" w:rsidRPr="0006565D" w:rsidRDefault="0083346B" w:rsidP="00F31637">
            <w:pPr>
              <w:autoSpaceDE w:val="0"/>
              <w:autoSpaceDN w:val="0"/>
              <w:adjustRightInd w:val="0"/>
              <w:spacing w:after="0" w:line="240" w:lineRule="auto"/>
              <w:ind w:left="60" w:right="60"/>
              <w:jc w:val="center"/>
              <w:rPr>
                <w:rFonts w:ascii="Gadugi" w:hAnsi="Gadugi"/>
                <w:b/>
                <w:bCs/>
                <w:color w:val="000000"/>
                <w:sz w:val="20"/>
                <w:szCs w:val="20"/>
              </w:rPr>
            </w:pPr>
            <w:r w:rsidRPr="0006565D">
              <w:rPr>
                <w:rFonts w:ascii="Gadugi" w:hAnsi="Gadugi"/>
                <w:b/>
                <w:bCs/>
                <w:color w:val="000000"/>
                <w:sz w:val="20"/>
                <w:szCs w:val="20"/>
                <w:lang w:val="en-ID"/>
              </w:rPr>
              <w:t>Per</w:t>
            </w:r>
            <w:r w:rsidRPr="0006565D">
              <w:rPr>
                <w:rFonts w:ascii="Gadugi" w:hAnsi="Gadugi"/>
                <w:b/>
                <w:bCs/>
                <w:color w:val="000000"/>
                <w:sz w:val="20"/>
                <w:szCs w:val="20"/>
              </w:rPr>
              <w:t>s</w:t>
            </w:r>
            <w:proofErr w:type="spellStart"/>
            <w:r w:rsidRPr="0006565D">
              <w:rPr>
                <w:rFonts w:ascii="Gadugi" w:hAnsi="Gadugi"/>
                <w:b/>
                <w:bCs/>
                <w:color w:val="000000"/>
                <w:sz w:val="20"/>
                <w:szCs w:val="20"/>
                <w:lang w:val="en-ID"/>
              </w:rPr>
              <w:t>ent</w:t>
            </w:r>
            <w:r w:rsidRPr="0006565D">
              <w:rPr>
                <w:rFonts w:ascii="Gadugi" w:hAnsi="Gadugi"/>
                <w:b/>
                <w:bCs/>
                <w:color w:val="000000"/>
                <w:sz w:val="20"/>
                <w:szCs w:val="20"/>
              </w:rPr>
              <w:t>ase</w:t>
            </w:r>
            <w:proofErr w:type="spellEnd"/>
            <w:r w:rsidRPr="0006565D">
              <w:rPr>
                <w:rFonts w:ascii="Gadugi" w:hAnsi="Gadugi"/>
                <w:b/>
                <w:bCs/>
                <w:color w:val="000000"/>
                <w:sz w:val="20"/>
                <w:szCs w:val="20"/>
              </w:rPr>
              <w:t xml:space="preserve"> (%)</w:t>
            </w:r>
          </w:p>
        </w:tc>
      </w:tr>
      <w:tr w:rsidR="0083346B" w:rsidRPr="0006565D" w14:paraId="6703F7B6" w14:textId="77777777" w:rsidTr="0083346B">
        <w:trPr>
          <w:cantSplit/>
          <w:trHeight w:val="20"/>
          <w:jc w:val="center"/>
        </w:trPr>
        <w:tc>
          <w:tcPr>
            <w:tcW w:w="1983" w:type="dxa"/>
            <w:tcBorders>
              <w:right w:val="nil"/>
            </w:tcBorders>
            <w:shd w:val="clear" w:color="auto" w:fill="FFFFFF"/>
          </w:tcPr>
          <w:p w14:paraId="1049DC9A" w14:textId="77777777" w:rsidR="0083346B" w:rsidRPr="0006565D" w:rsidRDefault="0083346B" w:rsidP="00F31637">
            <w:pPr>
              <w:autoSpaceDE w:val="0"/>
              <w:autoSpaceDN w:val="0"/>
              <w:adjustRightInd w:val="0"/>
              <w:spacing w:after="0" w:line="240" w:lineRule="auto"/>
              <w:ind w:left="60" w:right="60"/>
              <w:jc w:val="center"/>
              <w:rPr>
                <w:rFonts w:ascii="Gadugi" w:hAnsi="Gadugi"/>
                <w:color w:val="000000"/>
                <w:sz w:val="20"/>
                <w:szCs w:val="20"/>
              </w:rPr>
            </w:pPr>
            <w:proofErr w:type="spellStart"/>
            <w:r w:rsidRPr="0006565D">
              <w:rPr>
                <w:rFonts w:ascii="Gadugi" w:hAnsi="Gadugi"/>
                <w:color w:val="000000"/>
                <w:sz w:val="20"/>
                <w:szCs w:val="20"/>
                <w:lang w:val="en-ID"/>
              </w:rPr>
              <w:t>Rendah</w:t>
            </w:r>
            <w:proofErr w:type="spellEnd"/>
          </w:p>
        </w:tc>
        <w:tc>
          <w:tcPr>
            <w:tcW w:w="1563" w:type="dxa"/>
            <w:tcBorders>
              <w:left w:val="nil"/>
              <w:right w:val="nil"/>
            </w:tcBorders>
            <w:shd w:val="clear" w:color="auto" w:fill="FFFFFF"/>
          </w:tcPr>
          <w:p w14:paraId="7CA0CCBE" w14:textId="77777777" w:rsidR="0083346B" w:rsidRPr="0006565D" w:rsidRDefault="0083346B" w:rsidP="00F31637">
            <w:pPr>
              <w:autoSpaceDE w:val="0"/>
              <w:autoSpaceDN w:val="0"/>
              <w:adjustRightInd w:val="0"/>
              <w:spacing w:after="0" w:line="240" w:lineRule="auto"/>
              <w:ind w:left="60" w:right="60"/>
              <w:jc w:val="center"/>
              <w:rPr>
                <w:rFonts w:ascii="Gadugi" w:hAnsi="Gadugi"/>
                <w:color w:val="000000"/>
                <w:sz w:val="20"/>
                <w:szCs w:val="20"/>
                <w:lang w:val="en-ID"/>
              </w:rPr>
            </w:pPr>
            <w:r w:rsidRPr="0006565D">
              <w:rPr>
                <w:rFonts w:ascii="Gadugi" w:hAnsi="Gadugi"/>
                <w:color w:val="000000"/>
                <w:sz w:val="20"/>
                <w:szCs w:val="20"/>
                <w:lang w:val="en-ID"/>
              </w:rPr>
              <w:t>6</w:t>
            </w:r>
          </w:p>
        </w:tc>
        <w:tc>
          <w:tcPr>
            <w:tcW w:w="1557" w:type="dxa"/>
            <w:tcBorders>
              <w:left w:val="nil"/>
            </w:tcBorders>
            <w:shd w:val="clear" w:color="auto" w:fill="FFFFFF"/>
          </w:tcPr>
          <w:p w14:paraId="3FDB9C32" w14:textId="77777777" w:rsidR="0083346B" w:rsidRPr="0006565D" w:rsidRDefault="0083346B" w:rsidP="00F31637">
            <w:pPr>
              <w:autoSpaceDE w:val="0"/>
              <w:autoSpaceDN w:val="0"/>
              <w:adjustRightInd w:val="0"/>
              <w:spacing w:after="0" w:line="240" w:lineRule="auto"/>
              <w:ind w:left="60" w:right="60"/>
              <w:jc w:val="center"/>
              <w:rPr>
                <w:rFonts w:ascii="Gadugi" w:hAnsi="Gadugi"/>
                <w:color w:val="000000"/>
                <w:sz w:val="20"/>
                <w:szCs w:val="20"/>
                <w:lang w:val="en-ID"/>
              </w:rPr>
            </w:pPr>
            <w:r w:rsidRPr="0006565D">
              <w:rPr>
                <w:rFonts w:ascii="Gadugi" w:hAnsi="Gadugi"/>
                <w:color w:val="000000"/>
                <w:sz w:val="20"/>
                <w:szCs w:val="20"/>
                <w:lang w:val="en-ID"/>
              </w:rPr>
              <w:t>6,3</w:t>
            </w:r>
          </w:p>
        </w:tc>
      </w:tr>
      <w:tr w:rsidR="0083346B" w:rsidRPr="0006565D" w14:paraId="31CE0200" w14:textId="77777777" w:rsidTr="0083346B">
        <w:trPr>
          <w:cantSplit/>
          <w:trHeight w:val="139"/>
          <w:jc w:val="center"/>
        </w:trPr>
        <w:tc>
          <w:tcPr>
            <w:tcW w:w="1983" w:type="dxa"/>
            <w:tcBorders>
              <w:right w:val="nil"/>
            </w:tcBorders>
            <w:shd w:val="clear" w:color="auto" w:fill="FFFFFF"/>
          </w:tcPr>
          <w:p w14:paraId="1E43013F" w14:textId="77777777" w:rsidR="0083346B" w:rsidRPr="0006565D" w:rsidRDefault="0083346B" w:rsidP="00F31637">
            <w:pPr>
              <w:autoSpaceDE w:val="0"/>
              <w:autoSpaceDN w:val="0"/>
              <w:adjustRightInd w:val="0"/>
              <w:spacing w:after="0" w:line="240" w:lineRule="auto"/>
              <w:ind w:left="60" w:right="60"/>
              <w:jc w:val="center"/>
              <w:rPr>
                <w:rFonts w:ascii="Gadugi" w:hAnsi="Gadugi"/>
                <w:color w:val="000000"/>
                <w:sz w:val="20"/>
                <w:szCs w:val="20"/>
                <w:lang w:val="en-ID"/>
              </w:rPr>
            </w:pPr>
            <w:r w:rsidRPr="0006565D">
              <w:rPr>
                <w:rFonts w:ascii="Gadugi" w:hAnsi="Gadugi"/>
                <w:color w:val="000000"/>
                <w:sz w:val="20"/>
                <w:szCs w:val="20"/>
                <w:lang w:val="en-ID"/>
              </w:rPr>
              <w:t>Sedang</w:t>
            </w:r>
          </w:p>
        </w:tc>
        <w:tc>
          <w:tcPr>
            <w:tcW w:w="1563" w:type="dxa"/>
            <w:tcBorders>
              <w:left w:val="nil"/>
              <w:right w:val="nil"/>
            </w:tcBorders>
            <w:shd w:val="clear" w:color="auto" w:fill="FFFFFF"/>
          </w:tcPr>
          <w:p w14:paraId="0B939898" w14:textId="77777777" w:rsidR="0083346B" w:rsidRPr="0006565D" w:rsidRDefault="0083346B" w:rsidP="00F31637">
            <w:pPr>
              <w:autoSpaceDE w:val="0"/>
              <w:autoSpaceDN w:val="0"/>
              <w:adjustRightInd w:val="0"/>
              <w:spacing w:after="0" w:line="240" w:lineRule="auto"/>
              <w:ind w:left="60" w:right="60"/>
              <w:jc w:val="center"/>
              <w:rPr>
                <w:rFonts w:ascii="Gadugi" w:hAnsi="Gadugi"/>
                <w:color w:val="000000"/>
                <w:sz w:val="20"/>
                <w:szCs w:val="20"/>
                <w:lang w:val="en-ID"/>
              </w:rPr>
            </w:pPr>
            <w:r w:rsidRPr="0006565D">
              <w:rPr>
                <w:rFonts w:ascii="Gadugi" w:hAnsi="Gadugi"/>
                <w:color w:val="000000"/>
                <w:sz w:val="20"/>
                <w:szCs w:val="20"/>
                <w:lang w:val="en-ID"/>
              </w:rPr>
              <w:t>38</w:t>
            </w:r>
          </w:p>
        </w:tc>
        <w:tc>
          <w:tcPr>
            <w:tcW w:w="1557" w:type="dxa"/>
            <w:tcBorders>
              <w:left w:val="nil"/>
            </w:tcBorders>
            <w:shd w:val="clear" w:color="auto" w:fill="FFFFFF"/>
          </w:tcPr>
          <w:p w14:paraId="3851B65E" w14:textId="77777777" w:rsidR="0083346B" w:rsidRPr="0006565D" w:rsidRDefault="0083346B" w:rsidP="00F31637">
            <w:pPr>
              <w:autoSpaceDE w:val="0"/>
              <w:autoSpaceDN w:val="0"/>
              <w:adjustRightInd w:val="0"/>
              <w:spacing w:after="0" w:line="240" w:lineRule="auto"/>
              <w:ind w:left="60" w:right="60"/>
              <w:jc w:val="center"/>
              <w:rPr>
                <w:rFonts w:ascii="Gadugi" w:hAnsi="Gadugi"/>
                <w:color w:val="000000"/>
                <w:sz w:val="20"/>
                <w:szCs w:val="20"/>
                <w:lang w:val="en-ID"/>
              </w:rPr>
            </w:pPr>
            <w:r w:rsidRPr="0006565D">
              <w:rPr>
                <w:rFonts w:ascii="Gadugi" w:hAnsi="Gadugi"/>
                <w:color w:val="000000"/>
                <w:sz w:val="20"/>
                <w:szCs w:val="20"/>
                <w:lang w:val="en-ID"/>
              </w:rPr>
              <w:t>39,6</w:t>
            </w:r>
          </w:p>
        </w:tc>
      </w:tr>
      <w:tr w:rsidR="0083346B" w:rsidRPr="0006565D" w14:paraId="02C7EA37" w14:textId="77777777" w:rsidTr="0083346B">
        <w:trPr>
          <w:cantSplit/>
          <w:trHeight w:val="229"/>
          <w:jc w:val="center"/>
        </w:trPr>
        <w:tc>
          <w:tcPr>
            <w:tcW w:w="1983" w:type="dxa"/>
            <w:tcBorders>
              <w:right w:val="nil"/>
            </w:tcBorders>
            <w:shd w:val="clear" w:color="auto" w:fill="FFFFFF"/>
          </w:tcPr>
          <w:p w14:paraId="472F8946" w14:textId="77777777" w:rsidR="0083346B" w:rsidRPr="0006565D" w:rsidRDefault="0083346B" w:rsidP="00F31637">
            <w:pPr>
              <w:autoSpaceDE w:val="0"/>
              <w:autoSpaceDN w:val="0"/>
              <w:adjustRightInd w:val="0"/>
              <w:spacing w:after="0" w:line="240" w:lineRule="auto"/>
              <w:ind w:left="60" w:right="60"/>
              <w:jc w:val="center"/>
              <w:rPr>
                <w:rFonts w:ascii="Gadugi" w:hAnsi="Gadugi"/>
                <w:color w:val="000000"/>
                <w:sz w:val="20"/>
                <w:szCs w:val="20"/>
                <w:lang w:val="en-ID"/>
              </w:rPr>
            </w:pPr>
            <w:r w:rsidRPr="0006565D">
              <w:rPr>
                <w:rFonts w:ascii="Gadugi" w:hAnsi="Gadugi"/>
                <w:color w:val="000000"/>
                <w:sz w:val="20"/>
                <w:szCs w:val="20"/>
                <w:lang w:val="en-ID"/>
              </w:rPr>
              <w:t>Tinggi</w:t>
            </w:r>
          </w:p>
        </w:tc>
        <w:tc>
          <w:tcPr>
            <w:tcW w:w="1563" w:type="dxa"/>
            <w:tcBorders>
              <w:left w:val="nil"/>
              <w:right w:val="nil"/>
            </w:tcBorders>
            <w:shd w:val="clear" w:color="auto" w:fill="FFFFFF"/>
          </w:tcPr>
          <w:p w14:paraId="05B22304" w14:textId="77777777" w:rsidR="0083346B" w:rsidRPr="0006565D" w:rsidRDefault="0083346B" w:rsidP="00F31637">
            <w:pPr>
              <w:autoSpaceDE w:val="0"/>
              <w:autoSpaceDN w:val="0"/>
              <w:adjustRightInd w:val="0"/>
              <w:spacing w:after="0" w:line="240" w:lineRule="auto"/>
              <w:ind w:left="60" w:right="60"/>
              <w:jc w:val="center"/>
              <w:rPr>
                <w:rFonts w:ascii="Gadugi" w:hAnsi="Gadugi"/>
                <w:color w:val="000000"/>
                <w:sz w:val="20"/>
                <w:szCs w:val="20"/>
                <w:lang w:val="en-ID"/>
              </w:rPr>
            </w:pPr>
            <w:r w:rsidRPr="0006565D">
              <w:rPr>
                <w:rFonts w:ascii="Gadugi" w:hAnsi="Gadugi"/>
                <w:color w:val="000000"/>
                <w:sz w:val="20"/>
                <w:szCs w:val="20"/>
                <w:lang w:val="en-ID"/>
              </w:rPr>
              <w:t>52</w:t>
            </w:r>
          </w:p>
        </w:tc>
        <w:tc>
          <w:tcPr>
            <w:tcW w:w="1557" w:type="dxa"/>
            <w:tcBorders>
              <w:left w:val="nil"/>
            </w:tcBorders>
            <w:shd w:val="clear" w:color="auto" w:fill="FFFFFF"/>
          </w:tcPr>
          <w:p w14:paraId="1DF6091A" w14:textId="77777777" w:rsidR="0083346B" w:rsidRPr="0006565D" w:rsidRDefault="0083346B" w:rsidP="00F31637">
            <w:pPr>
              <w:autoSpaceDE w:val="0"/>
              <w:autoSpaceDN w:val="0"/>
              <w:adjustRightInd w:val="0"/>
              <w:spacing w:after="0" w:line="240" w:lineRule="auto"/>
              <w:ind w:left="60" w:right="60"/>
              <w:jc w:val="center"/>
              <w:rPr>
                <w:rFonts w:ascii="Gadugi" w:hAnsi="Gadugi"/>
                <w:color w:val="000000"/>
                <w:sz w:val="20"/>
                <w:szCs w:val="20"/>
                <w:lang w:val="en-ID"/>
              </w:rPr>
            </w:pPr>
            <w:r w:rsidRPr="0006565D">
              <w:rPr>
                <w:rFonts w:ascii="Gadugi" w:hAnsi="Gadugi"/>
                <w:color w:val="000000"/>
                <w:sz w:val="20"/>
                <w:szCs w:val="20"/>
                <w:lang w:val="en-ID"/>
              </w:rPr>
              <w:t>54,2</w:t>
            </w:r>
          </w:p>
        </w:tc>
      </w:tr>
      <w:tr w:rsidR="0083346B" w:rsidRPr="0006565D" w14:paraId="65C6E12E" w14:textId="77777777" w:rsidTr="007A19FA">
        <w:trPr>
          <w:cantSplit/>
          <w:trHeight w:val="20"/>
          <w:jc w:val="center"/>
        </w:trPr>
        <w:tc>
          <w:tcPr>
            <w:tcW w:w="1983" w:type="dxa"/>
            <w:tcBorders>
              <w:right w:val="nil"/>
            </w:tcBorders>
            <w:shd w:val="clear" w:color="auto" w:fill="E7E6E6" w:themeFill="background2"/>
          </w:tcPr>
          <w:p w14:paraId="4A70E332" w14:textId="77777777" w:rsidR="0083346B" w:rsidRPr="0006565D" w:rsidRDefault="0083346B" w:rsidP="00F31637">
            <w:pPr>
              <w:autoSpaceDE w:val="0"/>
              <w:autoSpaceDN w:val="0"/>
              <w:adjustRightInd w:val="0"/>
              <w:spacing w:after="0" w:line="240" w:lineRule="auto"/>
              <w:ind w:left="60" w:right="60"/>
              <w:jc w:val="center"/>
              <w:rPr>
                <w:rFonts w:ascii="Gadugi" w:hAnsi="Gadugi"/>
                <w:b/>
                <w:color w:val="000000"/>
                <w:sz w:val="20"/>
                <w:szCs w:val="20"/>
                <w:lang w:val="en-ID"/>
              </w:rPr>
            </w:pPr>
            <w:r w:rsidRPr="0006565D">
              <w:rPr>
                <w:rFonts w:ascii="Gadugi" w:hAnsi="Gadugi"/>
                <w:b/>
                <w:color w:val="000000"/>
                <w:sz w:val="20"/>
                <w:szCs w:val="20"/>
                <w:lang w:val="en-ID"/>
              </w:rPr>
              <w:t>Total</w:t>
            </w:r>
          </w:p>
        </w:tc>
        <w:tc>
          <w:tcPr>
            <w:tcW w:w="1563" w:type="dxa"/>
            <w:tcBorders>
              <w:left w:val="nil"/>
              <w:right w:val="nil"/>
            </w:tcBorders>
            <w:shd w:val="clear" w:color="auto" w:fill="E7E6E6" w:themeFill="background2"/>
          </w:tcPr>
          <w:p w14:paraId="67C8DD3D" w14:textId="77777777" w:rsidR="0083346B" w:rsidRPr="0006565D" w:rsidRDefault="0083346B" w:rsidP="00F31637">
            <w:pPr>
              <w:autoSpaceDE w:val="0"/>
              <w:autoSpaceDN w:val="0"/>
              <w:adjustRightInd w:val="0"/>
              <w:spacing w:after="0" w:line="240" w:lineRule="auto"/>
              <w:ind w:left="60" w:right="60"/>
              <w:jc w:val="center"/>
              <w:rPr>
                <w:rFonts w:ascii="Gadugi" w:hAnsi="Gadugi"/>
                <w:b/>
                <w:color w:val="000000"/>
                <w:sz w:val="20"/>
                <w:szCs w:val="20"/>
                <w:lang w:val="en-ID"/>
              </w:rPr>
            </w:pPr>
            <w:r w:rsidRPr="0006565D">
              <w:rPr>
                <w:rFonts w:ascii="Gadugi" w:hAnsi="Gadugi"/>
                <w:b/>
                <w:color w:val="000000"/>
                <w:sz w:val="20"/>
                <w:szCs w:val="20"/>
                <w:lang w:val="en-ID"/>
              </w:rPr>
              <w:t>96</w:t>
            </w:r>
          </w:p>
        </w:tc>
        <w:tc>
          <w:tcPr>
            <w:tcW w:w="1557" w:type="dxa"/>
            <w:tcBorders>
              <w:left w:val="nil"/>
            </w:tcBorders>
            <w:shd w:val="clear" w:color="auto" w:fill="E7E6E6" w:themeFill="background2"/>
          </w:tcPr>
          <w:p w14:paraId="1FDC6978" w14:textId="77777777" w:rsidR="0083346B" w:rsidRPr="0006565D" w:rsidRDefault="0083346B" w:rsidP="00F31637">
            <w:pPr>
              <w:autoSpaceDE w:val="0"/>
              <w:autoSpaceDN w:val="0"/>
              <w:adjustRightInd w:val="0"/>
              <w:spacing w:after="0" w:line="240" w:lineRule="auto"/>
              <w:ind w:left="60" w:right="60"/>
              <w:jc w:val="center"/>
              <w:rPr>
                <w:rFonts w:ascii="Gadugi" w:hAnsi="Gadugi"/>
                <w:b/>
                <w:color w:val="000000"/>
                <w:sz w:val="20"/>
                <w:szCs w:val="20"/>
                <w:lang w:val="en-ID"/>
              </w:rPr>
            </w:pPr>
            <w:r w:rsidRPr="0006565D">
              <w:rPr>
                <w:rFonts w:ascii="Gadugi" w:hAnsi="Gadugi"/>
                <w:b/>
                <w:color w:val="000000"/>
                <w:sz w:val="20"/>
                <w:szCs w:val="20"/>
                <w:lang w:val="en-ID"/>
              </w:rPr>
              <w:t>100</w:t>
            </w:r>
          </w:p>
        </w:tc>
      </w:tr>
    </w:tbl>
    <w:p w14:paraId="19B99195" w14:textId="77777777" w:rsidR="0083346B" w:rsidRPr="0006565D" w:rsidRDefault="0083346B" w:rsidP="00F31637">
      <w:pPr>
        <w:spacing w:after="0" w:line="240" w:lineRule="auto"/>
        <w:jc w:val="both"/>
        <w:rPr>
          <w:rFonts w:ascii="Gadugi" w:hAnsi="Gadugi" w:cs="MinionPro-Regular-Identity-H"/>
          <w:color w:val="000000"/>
          <w:sz w:val="20"/>
          <w:szCs w:val="20"/>
        </w:rPr>
      </w:pPr>
    </w:p>
    <w:p w14:paraId="7F12BBDF" w14:textId="77777777" w:rsidR="00336D98" w:rsidRPr="00EF113C" w:rsidRDefault="00B62FAF" w:rsidP="00F31637">
      <w:pPr>
        <w:pStyle w:val="DaftarParagraf"/>
        <w:spacing w:line="240" w:lineRule="auto"/>
        <w:ind w:left="0" w:firstLine="709"/>
        <w:contextualSpacing w:val="0"/>
        <w:jc w:val="both"/>
        <w:rPr>
          <w:rFonts w:ascii="Gadugi" w:hAnsi="Gadugi"/>
          <w:bCs/>
          <w:sz w:val="24"/>
        </w:rPr>
      </w:pPr>
      <w:proofErr w:type="spellStart"/>
      <w:r w:rsidRPr="00B62FAF">
        <w:rPr>
          <w:rFonts w:ascii="Gadugi" w:hAnsi="Gadugi"/>
          <w:sz w:val="24"/>
          <w:szCs w:val="24"/>
        </w:rPr>
        <w:t>Kepatuhan</w:t>
      </w:r>
      <w:proofErr w:type="spellEnd"/>
      <w:r w:rsidRPr="00B62FAF">
        <w:rPr>
          <w:rFonts w:ascii="Gadugi" w:hAnsi="Gadugi"/>
          <w:sz w:val="24"/>
          <w:szCs w:val="24"/>
        </w:rPr>
        <w:t xml:space="preserve"> </w:t>
      </w:r>
      <w:proofErr w:type="spellStart"/>
      <w:r w:rsidRPr="00B62FAF">
        <w:rPr>
          <w:rFonts w:ascii="Gadugi" w:hAnsi="Gadugi"/>
          <w:sz w:val="24"/>
          <w:szCs w:val="24"/>
        </w:rPr>
        <w:t>terhadap</w:t>
      </w:r>
      <w:proofErr w:type="spellEnd"/>
      <w:r w:rsidRPr="00B62FAF">
        <w:rPr>
          <w:rFonts w:ascii="Gadugi" w:hAnsi="Gadugi"/>
          <w:sz w:val="24"/>
          <w:szCs w:val="24"/>
        </w:rPr>
        <w:t xml:space="preserve"> 96 </w:t>
      </w:r>
      <w:proofErr w:type="spellStart"/>
      <w:r w:rsidRPr="00B62FAF">
        <w:rPr>
          <w:rFonts w:ascii="Gadugi" w:hAnsi="Gadugi"/>
          <w:sz w:val="24"/>
          <w:szCs w:val="24"/>
        </w:rPr>
        <w:t>responden</w:t>
      </w:r>
      <w:proofErr w:type="spellEnd"/>
      <w:r w:rsidRPr="00B62FAF">
        <w:rPr>
          <w:rFonts w:ascii="Gadugi" w:hAnsi="Gadugi"/>
          <w:sz w:val="24"/>
          <w:szCs w:val="24"/>
        </w:rPr>
        <w:t xml:space="preserve"> </w:t>
      </w:r>
      <w:r w:rsidRPr="00B62FAF">
        <w:rPr>
          <w:rFonts w:ascii="Gadugi" w:hAnsi="Gadugi"/>
          <w:sz w:val="24"/>
        </w:rPr>
        <w:t xml:space="preserve">yang </w:t>
      </w:r>
      <w:proofErr w:type="spellStart"/>
      <w:r w:rsidRPr="00B62FAF">
        <w:rPr>
          <w:rFonts w:ascii="Gadugi" w:hAnsi="Gadugi"/>
          <w:sz w:val="24"/>
        </w:rPr>
        <w:t>menderita</w:t>
      </w:r>
      <w:proofErr w:type="spellEnd"/>
      <w:r w:rsidRPr="00B62FAF">
        <w:rPr>
          <w:rFonts w:ascii="Gadugi" w:hAnsi="Gadugi"/>
          <w:sz w:val="24"/>
        </w:rPr>
        <w:t xml:space="preserve"> diabetes mellitus </w:t>
      </w:r>
      <w:proofErr w:type="spellStart"/>
      <w:r w:rsidRPr="00B62FAF">
        <w:rPr>
          <w:rFonts w:ascii="Gadugi" w:hAnsi="Gadugi"/>
          <w:sz w:val="24"/>
        </w:rPr>
        <w:t>tipe</w:t>
      </w:r>
      <w:proofErr w:type="spellEnd"/>
      <w:r w:rsidRPr="00B62FAF">
        <w:rPr>
          <w:rFonts w:ascii="Gadugi" w:hAnsi="Gadugi"/>
          <w:sz w:val="24"/>
        </w:rPr>
        <w:t xml:space="preserve"> 2 di </w:t>
      </w:r>
      <w:proofErr w:type="spellStart"/>
      <w:r w:rsidRPr="00B62FAF">
        <w:rPr>
          <w:rFonts w:ascii="Gadugi" w:hAnsi="Gadugi"/>
          <w:sz w:val="24"/>
        </w:rPr>
        <w:t>Puskesmas</w:t>
      </w:r>
      <w:proofErr w:type="spellEnd"/>
      <w:r w:rsidRPr="00B62FAF">
        <w:rPr>
          <w:rFonts w:ascii="Gadugi" w:hAnsi="Gadugi"/>
          <w:sz w:val="24"/>
        </w:rPr>
        <w:t xml:space="preserve"> </w:t>
      </w:r>
      <w:proofErr w:type="spellStart"/>
      <w:r w:rsidRPr="00B62FAF">
        <w:rPr>
          <w:rFonts w:ascii="Gadugi" w:hAnsi="Gadugi"/>
          <w:sz w:val="24"/>
        </w:rPr>
        <w:t>Cikarang</w:t>
      </w:r>
      <w:proofErr w:type="spellEnd"/>
      <w:r w:rsidRPr="00B62FAF">
        <w:rPr>
          <w:rFonts w:ascii="Gadugi" w:hAnsi="Gadugi"/>
          <w:sz w:val="24"/>
          <w:szCs w:val="24"/>
        </w:rPr>
        <w:t xml:space="preserve"> </w:t>
      </w:r>
      <w:proofErr w:type="spellStart"/>
      <w:r w:rsidRPr="00B62FAF">
        <w:rPr>
          <w:rFonts w:ascii="Gadugi" w:hAnsi="Gadugi"/>
          <w:sz w:val="24"/>
          <w:szCs w:val="24"/>
        </w:rPr>
        <w:t>berdasarkan</w:t>
      </w:r>
      <w:proofErr w:type="spellEnd"/>
      <w:r w:rsidRPr="00B62FAF">
        <w:rPr>
          <w:rFonts w:ascii="Gadugi" w:hAnsi="Gadugi"/>
          <w:sz w:val="24"/>
          <w:szCs w:val="24"/>
        </w:rPr>
        <w:t xml:space="preserve"> pada </w:t>
      </w:r>
      <w:proofErr w:type="spellStart"/>
      <w:r w:rsidRPr="00B62FAF">
        <w:rPr>
          <w:rFonts w:ascii="Gadugi" w:hAnsi="Gadugi"/>
          <w:sz w:val="24"/>
          <w:szCs w:val="24"/>
        </w:rPr>
        <w:t>kuesioner</w:t>
      </w:r>
      <w:proofErr w:type="spellEnd"/>
      <w:r w:rsidRPr="00B62FAF">
        <w:rPr>
          <w:rFonts w:ascii="Gadugi" w:hAnsi="Gadugi"/>
          <w:sz w:val="24"/>
          <w:szCs w:val="24"/>
        </w:rPr>
        <w:t xml:space="preserve"> MMAS-8 </w:t>
      </w:r>
      <w:proofErr w:type="spellStart"/>
      <w:r w:rsidRPr="00B62FAF">
        <w:rPr>
          <w:rFonts w:ascii="Gadugi" w:hAnsi="Gadugi"/>
          <w:sz w:val="24"/>
          <w:szCs w:val="24"/>
        </w:rPr>
        <w:t>yaitu</w:t>
      </w:r>
      <w:proofErr w:type="spellEnd"/>
      <w:r w:rsidRPr="00B62FAF">
        <w:rPr>
          <w:rFonts w:ascii="Gadugi" w:hAnsi="Gadugi"/>
          <w:sz w:val="24"/>
          <w:szCs w:val="24"/>
        </w:rPr>
        <w:t xml:space="preserve"> </w:t>
      </w:r>
      <w:proofErr w:type="spellStart"/>
      <w:r w:rsidRPr="00B62FAF">
        <w:rPr>
          <w:rFonts w:ascii="Gadugi" w:hAnsi="Gadugi"/>
          <w:sz w:val="24"/>
          <w:szCs w:val="24"/>
        </w:rPr>
        <w:t>sebanyak</w:t>
      </w:r>
      <w:proofErr w:type="spellEnd"/>
      <w:r w:rsidRPr="00B62FAF">
        <w:rPr>
          <w:rFonts w:ascii="Gadugi" w:hAnsi="Gadugi"/>
          <w:sz w:val="24"/>
          <w:szCs w:val="24"/>
        </w:rPr>
        <w:t xml:space="preserve"> 6 </w:t>
      </w:r>
      <w:proofErr w:type="spellStart"/>
      <w:r w:rsidRPr="00B62FAF">
        <w:rPr>
          <w:rFonts w:ascii="Gadugi" w:hAnsi="Gadugi"/>
          <w:sz w:val="24"/>
          <w:szCs w:val="24"/>
        </w:rPr>
        <w:t>pasien</w:t>
      </w:r>
      <w:proofErr w:type="spellEnd"/>
      <w:r w:rsidRPr="00B62FAF">
        <w:rPr>
          <w:rFonts w:ascii="Gadugi" w:hAnsi="Gadugi"/>
          <w:sz w:val="24"/>
          <w:szCs w:val="24"/>
        </w:rPr>
        <w:t xml:space="preserve"> (6,3%) </w:t>
      </w:r>
      <w:proofErr w:type="spellStart"/>
      <w:r w:rsidRPr="00B62FAF">
        <w:rPr>
          <w:rFonts w:ascii="Gadugi" w:hAnsi="Gadugi"/>
          <w:sz w:val="24"/>
          <w:szCs w:val="24"/>
        </w:rPr>
        <w:t>dengan</w:t>
      </w:r>
      <w:proofErr w:type="spellEnd"/>
      <w:r w:rsidRPr="00B62FAF">
        <w:rPr>
          <w:rFonts w:ascii="Gadugi" w:hAnsi="Gadugi"/>
          <w:sz w:val="24"/>
          <w:szCs w:val="24"/>
        </w:rPr>
        <w:t xml:space="preserve"> </w:t>
      </w:r>
      <w:proofErr w:type="spellStart"/>
      <w:r w:rsidRPr="00B62FAF">
        <w:rPr>
          <w:rFonts w:ascii="Gadugi" w:hAnsi="Gadugi"/>
          <w:sz w:val="24"/>
          <w:szCs w:val="24"/>
        </w:rPr>
        <w:t>kepatuhan</w:t>
      </w:r>
      <w:proofErr w:type="spellEnd"/>
      <w:r w:rsidRPr="00B62FAF">
        <w:rPr>
          <w:rFonts w:ascii="Gadugi" w:hAnsi="Gadugi"/>
          <w:sz w:val="24"/>
          <w:szCs w:val="24"/>
        </w:rPr>
        <w:t xml:space="preserve"> </w:t>
      </w:r>
      <w:proofErr w:type="spellStart"/>
      <w:r w:rsidRPr="00B62FAF">
        <w:rPr>
          <w:rFonts w:ascii="Gadugi" w:hAnsi="Gadugi"/>
          <w:sz w:val="24"/>
          <w:szCs w:val="24"/>
        </w:rPr>
        <w:t>rendah</w:t>
      </w:r>
      <w:proofErr w:type="spellEnd"/>
      <w:r w:rsidRPr="00B62FAF">
        <w:rPr>
          <w:rFonts w:ascii="Gadugi" w:hAnsi="Gadugi"/>
          <w:sz w:val="24"/>
          <w:szCs w:val="24"/>
        </w:rPr>
        <w:t xml:space="preserve">, </w:t>
      </w:r>
      <w:proofErr w:type="spellStart"/>
      <w:r w:rsidRPr="00B62FAF">
        <w:rPr>
          <w:rFonts w:ascii="Gadugi" w:hAnsi="Gadugi"/>
          <w:sz w:val="24"/>
          <w:szCs w:val="24"/>
        </w:rPr>
        <w:t>sebanyak</w:t>
      </w:r>
      <w:proofErr w:type="spellEnd"/>
      <w:r w:rsidRPr="00B62FAF">
        <w:rPr>
          <w:rFonts w:ascii="Gadugi" w:hAnsi="Gadugi"/>
          <w:sz w:val="24"/>
          <w:szCs w:val="24"/>
        </w:rPr>
        <w:t xml:space="preserve"> 38 </w:t>
      </w:r>
      <w:proofErr w:type="spellStart"/>
      <w:r w:rsidRPr="00B62FAF">
        <w:rPr>
          <w:rFonts w:ascii="Gadugi" w:hAnsi="Gadugi"/>
          <w:sz w:val="24"/>
          <w:szCs w:val="24"/>
        </w:rPr>
        <w:t>pasien</w:t>
      </w:r>
      <w:proofErr w:type="spellEnd"/>
      <w:r w:rsidRPr="00B62FAF">
        <w:rPr>
          <w:rFonts w:ascii="Gadugi" w:hAnsi="Gadugi"/>
          <w:sz w:val="24"/>
          <w:szCs w:val="24"/>
        </w:rPr>
        <w:t xml:space="preserve"> (39,6%) </w:t>
      </w:r>
      <w:proofErr w:type="spellStart"/>
      <w:r w:rsidRPr="00B62FAF">
        <w:rPr>
          <w:rFonts w:ascii="Gadugi" w:hAnsi="Gadugi"/>
          <w:sz w:val="24"/>
          <w:szCs w:val="24"/>
        </w:rPr>
        <w:t>dengan</w:t>
      </w:r>
      <w:proofErr w:type="spellEnd"/>
      <w:r w:rsidRPr="00B62FAF">
        <w:rPr>
          <w:rFonts w:ascii="Gadugi" w:hAnsi="Gadugi"/>
          <w:sz w:val="24"/>
          <w:szCs w:val="24"/>
        </w:rPr>
        <w:t xml:space="preserve"> </w:t>
      </w:r>
      <w:proofErr w:type="spellStart"/>
      <w:r w:rsidRPr="00B62FAF">
        <w:rPr>
          <w:rFonts w:ascii="Gadugi" w:hAnsi="Gadugi"/>
          <w:sz w:val="24"/>
          <w:szCs w:val="24"/>
        </w:rPr>
        <w:t>kepatuhan</w:t>
      </w:r>
      <w:proofErr w:type="spellEnd"/>
      <w:r w:rsidRPr="00B62FAF">
        <w:rPr>
          <w:rFonts w:ascii="Gadugi" w:hAnsi="Gadugi"/>
          <w:sz w:val="24"/>
          <w:szCs w:val="24"/>
        </w:rPr>
        <w:t xml:space="preserve"> yang </w:t>
      </w:r>
      <w:proofErr w:type="spellStart"/>
      <w:r w:rsidRPr="00B62FAF">
        <w:rPr>
          <w:rFonts w:ascii="Gadugi" w:hAnsi="Gadugi"/>
          <w:sz w:val="24"/>
          <w:szCs w:val="24"/>
        </w:rPr>
        <w:t>sedang</w:t>
      </w:r>
      <w:proofErr w:type="spellEnd"/>
      <w:r w:rsidRPr="00B62FAF">
        <w:rPr>
          <w:rFonts w:ascii="Gadugi" w:hAnsi="Gadugi"/>
          <w:sz w:val="24"/>
          <w:szCs w:val="24"/>
        </w:rPr>
        <w:t xml:space="preserve">, dan </w:t>
      </w:r>
      <w:proofErr w:type="spellStart"/>
      <w:r w:rsidRPr="00B62FAF">
        <w:rPr>
          <w:rFonts w:ascii="Gadugi" w:hAnsi="Gadugi"/>
          <w:sz w:val="24"/>
          <w:szCs w:val="24"/>
        </w:rPr>
        <w:t>sebanyak</w:t>
      </w:r>
      <w:proofErr w:type="spellEnd"/>
      <w:r w:rsidRPr="00B62FAF">
        <w:rPr>
          <w:rFonts w:ascii="Gadugi" w:hAnsi="Gadugi"/>
          <w:sz w:val="24"/>
          <w:szCs w:val="24"/>
        </w:rPr>
        <w:t xml:space="preserve"> 52 </w:t>
      </w:r>
      <w:proofErr w:type="spellStart"/>
      <w:r w:rsidRPr="00B62FAF">
        <w:rPr>
          <w:rFonts w:ascii="Gadugi" w:hAnsi="Gadugi"/>
          <w:sz w:val="24"/>
          <w:szCs w:val="24"/>
        </w:rPr>
        <w:t>pasien</w:t>
      </w:r>
      <w:proofErr w:type="spellEnd"/>
      <w:r w:rsidRPr="00B62FAF">
        <w:rPr>
          <w:rFonts w:ascii="Gadugi" w:hAnsi="Gadugi"/>
          <w:sz w:val="24"/>
          <w:szCs w:val="24"/>
        </w:rPr>
        <w:t xml:space="preserve"> (54,2%) </w:t>
      </w:r>
      <w:proofErr w:type="spellStart"/>
      <w:r w:rsidRPr="00B62FAF">
        <w:rPr>
          <w:rFonts w:ascii="Gadugi" w:hAnsi="Gadugi"/>
          <w:sz w:val="24"/>
          <w:szCs w:val="24"/>
        </w:rPr>
        <w:t>dengan</w:t>
      </w:r>
      <w:proofErr w:type="spellEnd"/>
      <w:r w:rsidRPr="00B62FAF">
        <w:rPr>
          <w:rFonts w:ascii="Gadugi" w:hAnsi="Gadugi"/>
          <w:sz w:val="24"/>
          <w:szCs w:val="24"/>
        </w:rPr>
        <w:t xml:space="preserve"> </w:t>
      </w:r>
      <w:proofErr w:type="spellStart"/>
      <w:r w:rsidRPr="00B62FAF">
        <w:rPr>
          <w:rFonts w:ascii="Gadugi" w:hAnsi="Gadugi"/>
          <w:sz w:val="24"/>
          <w:szCs w:val="24"/>
        </w:rPr>
        <w:t>kepatuhan</w:t>
      </w:r>
      <w:proofErr w:type="spellEnd"/>
      <w:r w:rsidRPr="00B62FAF">
        <w:rPr>
          <w:rFonts w:ascii="Gadugi" w:hAnsi="Gadugi"/>
          <w:sz w:val="24"/>
          <w:szCs w:val="24"/>
        </w:rPr>
        <w:t xml:space="preserve"> </w:t>
      </w:r>
      <w:proofErr w:type="spellStart"/>
      <w:r w:rsidRPr="00B62FAF">
        <w:rPr>
          <w:rFonts w:ascii="Gadugi" w:hAnsi="Gadugi"/>
          <w:sz w:val="24"/>
          <w:szCs w:val="24"/>
        </w:rPr>
        <w:t>tinggi</w:t>
      </w:r>
      <w:proofErr w:type="spellEnd"/>
      <w:r w:rsidRPr="00B62FAF">
        <w:rPr>
          <w:rFonts w:ascii="Gadugi" w:hAnsi="Gadugi"/>
          <w:sz w:val="24"/>
          <w:szCs w:val="24"/>
        </w:rPr>
        <w:t xml:space="preserve">. </w:t>
      </w:r>
      <w:proofErr w:type="spellStart"/>
      <w:r w:rsidRPr="00B62FAF">
        <w:rPr>
          <w:rFonts w:ascii="Gadugi" w:hAnsi="Gadugi"/>
          <w:bCs/>
          <w:sz w:val="24"/>
        </w:rPr>
        <w:t>Kepatuhan</w:t>
      </w:r>
      <w:proofErr w:type="spellEnd"/>
      <w:r w:rsidRPr="00B62FAF">
        <w:rPr>
          <w:rFonts w:ascii="Gadugi" w:hAnsi="Gadugi"/>
          <w:bCs/>
          <w:sz w:val="24"/>
        </w:rPr>
        <w:t xml:space="preserve"> </w:t>
      </w:r>
      <w:proofErr w:type="spellStart"/>
      <w:r w:rsidRPr="00B62FAF">
        <w:rPr>
          <w:rFonts w:ascii="Gadugi" w:hAnsi="Gadugi"/>
          <w:bCs/>
          <w:sz w:val="24"/>
        </w:rPr>
        <w:t>merupakan</w:t>
      </w:r>
      <w:proofErr w:type="spellEnd"/>
      <w:r w:rsidRPr="00B62FAF">
        <w:rPr>
          <w:rFonts w:ascii="Gadugi" w:hAnsi="Gadugi"/>
          <w:bCs/>
          <w:sz w:val="24"/>
        </w:rPr>
        <w:t xml:space="preserve"> salah </w:t>
      </w:r>
      <w:proofErr w:type="spellStart"/>
      <w:r w:rsidRPr="00B62FAF">
        <w:rPr>
          <w:rFonts w:ascii="Gadugi" w:hAnsi="Gadugi"/>
          <w:bCs/>
          <w:sz w:val="24"/>
        </w:rPr>
        <w:t>satu</w:t>
      </w:r>
      <w:proofErr w:type="spellEnd"/>
      <w:r w:rsidRPr="00B62FAF">
        <w:rPr>
          <w:rFonts w:ascii="Gadugi" w:hAnsi="Gadugi"/>
          <w:bCs/>
          <w:sz w:val="24"/>
        </w:rPr>
        <w:t xml:space="preserve"> </w:t>
      </w:r>
      <w:proofErr w:type="spellStart"/>
      <w:r w:rsidRPr="00B62FAF">
        <w:rPr>
          <w:rFonts w:ascii="Gadugi" w:hAnsi="Gadugi"/>
          <w:bCs/>
          <w:sz w:val="24"/>
        </w:rPr>
        <w:t>persoalan</w:t>
      </w:r>
      <w:proofErr w:type="spellEnd"/>
      <w:r w:rsidRPr="00B62FAF">
        <w:rPr>
          <w:rFonts w:ascii="Gadugi" w:hAnsi="Gadugi"/>
          <w:bCs/>
          <w:sz w:val="24"/>
        </w:rPr>
        <w:t xml:space="preserve"> yang </w:t>
      </w:r>
      <w:proofErr w:type="spellStart"/>
      <w:r w:rsidRPr="00B62FAF">
        <w:rPr>
          <w:rFonts w:ascii="Gadugi" w:hAnsi="Gadugi"/>
          <w:bCs/>
          <w:sz w:val="24"/>
        </w:rPr>
        <w:t>harus</w:t>
      </w:r>
      <w:proofErr w:type="spellEnd"/>
      <w:r w:rsidRPr="00B62FAF">
        <w:rPr>
          <w:rFonts w:ascii="Gadugi" w:hAnsi="Gadugi"/>
          <w:bCs/>
          <w:sz w:val="24"/>
        </w:rPr>
        <w:t xml:space="preserve"> </w:t>
      </w:r>
      <w:proofErr w:type="spellStart"/>
      <w:r w:rsidRPr="00B62FAF">
        <w:rPr>
          <w:rFonts w:ascii="Gadugi" w:hAnsi="Gadugi"/>
          <w:bCs/>
          <w:sz w:val="24"/>
        </w:rPr>
        <w:t>mendapat</w:t>
      </w:r>
      <w:proofErr w:type="spellEnd"/>
      <w:r w:rsidRPr="00B62FAF">
        <w:rPr>
          <w:rFonts w:ascii="Gadugi" w:hAnsi="Gadugi"/>
          <w:bCs/>
          <w:sz w:val="24"/>
        </w:rPr>
        <w:t xml:space="preserve"> </w:t>
      </w:r>
      <w:proofErr w:type="spellStart"/>
      <w:r w:rsidRPr="00B62FAF">
        <w:rPr>
          <w:rFonts w:ascii="Gadugi" w:hAnsi="Gadugi"/>
          <w:bCs/>
          <w:sz w:val="24"/>
        </w:rPr>
        <w:t>perhatian</w:t>
      </w:r>
      <w:proofErr w:type="spellEnd"/>
      <w:r w:rsidRPr="00B62FAF">
        <w:rPr>
          <w:rFonts w:ascii="Gadugi" w:hAnsi="Gadugi"/>
          <w:bCs/>
          <w:sz w:val="24"/>
        </w:rPr>
        <w:t xml:space="preserve"> pada </w:t>
      </w:r>
      <w:proofErr w:type="spellStart"/>
      <w:r w:rsidRPr="00B62FAF">
        <w:rPr>
          <w:rFonts w:ascii="Gadugi" w:hAnsi="Gadugi"/>
          <w:bCs/>
          <w:sz w:val="24"/>
        </w:rPr>
        <w:t>pasien</w:t>
      </w:r>
      <w:proofErr w:type="spellEnd"/>
      <w:r w:rsidRPr="00B62FAF">
        <w:rPr>
          <w:rFonts w:ascii="Gadugi" w:hAnsi="Gadugi"/>
          <w:bCs/>
          <w:sz w:val="24"/>
        </w:rPr>
        <w:t xml:space="preserve"> </w:t>
      </w:r>
      <w:proofErr w:type="spellStart"/>
      <w:r w:rsidRPr="00B62FAF">
        <w:rPr>
          <w:rFonts w:ascii="Gadugi" w:hAnsi="Gadugi"/>
          <w:bCs/>
          <w:sz w:val="24"/>
        </w:rPr>
        <w:t>terutama</w:t>
      </w:r>
      <w:proofErr w:type="spellEnd"/>
      <w:r w:rsidRPr="00B62FAF">
        <w:rPr>
          <w:rFonts w:ascii="Gadugi" w:hAnsi="Gadugi"/>
          <w:bCs/>
          <w:sz w:val="24"/>
        </w:rPr>
        <w:t xml:space="preserve"> pada </w:t>
      </w:r>
      <w:proofErr w:type="spellStart"/>
      <w:r w:rsidRPr="00B62FAF">
        <w:rPr>
          <w:rFonts w:ascii="Gadugi" w:hAnsi="Gadugi"/>
          <w:bCs/>
          <w:sz w:val="24"/>
        </w:rPr>
        <w:t>pasien</w:t>
      </w:r>
      <w:proofErr w:type="spellEnd"/>
      <w:r w:rsidRPr="00B62FAF">
        <w:rPr>
          <w:rFonts w:ascii="Gadugi" w:hAnsi="Gadugi"/>
          <w:bCs/>
          <w:sz w:val="24"/>
        </w:rPr>
        <w:t xml:space="preserve"> diabetes mellitus </w:t>
      </w:r>
      <w:proofErr w:type="spellStart"/>
      <w:r w:rsidRPr="00B62FAF">
        <w:rPr>
          <w:rFonts w:ascii="Gadugi" w:hAnsi="Gadugi"/>
          <w:bCs/>
          <w:sz w:val="24"/>
        </w:rPr>
        <w:t>tipe</w:t>
      </w:r>
      <w:proofErr w:type="spellEnd"/>
      <w:r w:rsidRPr="00B62FAF">
        <w:rPr>
          <w:rFonts w:ascii="Gadugi" w:hAnsi="Gadugi"/>
          <w:bCs/>
          <w:sz w:val="24"/>
        </w:rPr>
        <w:t xml:space="preserve"> 2. </w:t>
      </w:r>
      <w:proofErr w:type="spellStart"/>
      <w:r w:rsidRPr="00B62FAF">
        <w:rPr>
          <w:rFonts w:ascii="Gadugi" w:hAnsi="Gadugi"/>
          <w:bCs/>
          <w:sz w:val="24"/>
        </w:rPr>
        <w:t>Kepatuhan</w:t>
      </w:r>
      <w:proofErr w:type="spellEnd"/>
      <w:r w:rsidRPr="00B62FAF">
        <w:rPr>
          <w:rFonts w:ascii="Gadugi" w:hAnsi="Gadugi"/>
          <w:bCs/>
          <w:sz w:val="24"/>
        </w:rPr>
        <w:t xml:space="preserve"> </w:t>
      </w:r>
      <w:proofErr w:type="spellStart"/>
      <w:r w:rsidRPr="00B62FAF">
        <w:rPr>
          <w:rFonts w:ascii="Gadugi" w:hAnsi="Gadugi"/>
          <w:bCs/>
          <w:sz w:val="24"/>
        </w:rPr>
        <w:t>merupakan</w:t>
      </w:r>
      <w:proofErr w:type="spellEnd"/>
      <w:r w:rsidRPr="00B62FAF">
        <w:rPr>
          <w:rFonts w:ascii="Gadugi" w:hAnsi="Gadugi"/>
          <w:bCs/>
          <w:sz w:val="24"/>
        </w:rPr>
        <w:t xml:space="preserve"> salah </w:t>
      </w:r>
      <w:proofErr w:type="spellStart"/>
      <w:r w:rsidRPr="00B62FAF">
        <w:rPr>
          <w:rFonts w:ascii="Gadugi" w:hAnsi="Gadugi"/>
          <w:bCs/>
          <w:sz w:val="24"/>
        </w:rPr>
        <w:t>satu</w:t>
      </w:r>
      <w:proofErr w:type="spellEnd"/>
      <w:r w:rsidRPr="00B62FAF">
        <w:rPr>
          <w:rFonts w:ascii="Gadugi" w:hAnsi="Gadugi"/>
          <w:bCs/>
          <w:sz w:val="24"/>
        </w:rPr>
        <w:t xml:space="preserve"> </w:t>
      </w:r>
      <w:proofErr w:type="spellStart"/>
      <w:r w:rsidRPr="00B62FAF">
        <w:rPr>
          <w:rFonts w:ascii="Gadugi" w:hAnsi="Gadugi"/>
          <w:bCs/>
          <w:sz w:val="24"/>
        </w:rPr>
        <w:t>faktor</w:t>
      </w:r>
      <w:proofErr w:type="spellEnd"/>
      <w:r w:rsidRPr="00B62FAF">
        <w:rPr>
          <w:rFonts w:ascii="Gadugi" w:hAnsi="Gadugi"/>
          <w:bCs/>
          <w:sz w:val="24"/>
        </w:rPr>
        <w:t xml:space="preserve"> </w:t>
      </w:r>
      <w:proofErr w:type="spellStart"/>
      <w:r w:rsidRPr="00B62FAF">
        <w:rPr>
          <w:rFonts w:ascii="Gadugi" w:hAnsi="Gadugi"/>
          <w:bCs/>
          <w:sz w:val="24"/>
        </w:rPr>
        <w:t>penting</w:t>
      </w:r>
      <w:proofErr w:type="spellEnd"/>
      <w:r w:rsidRPr="00B62FAF">
        <w:rPr>
          <w:rFonts w:ascii="Gadugi" w:hAnsi="Gadugi"/>
          <w:bCs/>
          <w:sz w:val="24"/>
        </w:rPr>
        <w:t xml:space="preserve"> </w:t>
      </w:r>
      <w:proofErr w:type="spellStart"/>
      <w:r w:rsidRPr="00B62FAF">
        <w:rPr>
          <w:rFonts w:ascii="Gadugi" w:hAnsi="Gadugi"/>
          <w:bCs/>
          <w:sz w:val="24"/>
        </w:rPr>
        <w:t>dalam</w:t>
      </w:r>
      <w:proofErr w:type="spellEnd"/>
      <w:r w:rsidRPr="00B62FAF">
        <w:rPr>
          <w:rFonts w:ascii="Gadugi" w:hAnsi="Gadugi"/>
          <w:bCs/>
          <w:sz w:val="24"/>
        </w:rPr>
        <w:t xml:space="preserve"> </w:t>
      </w:r>
      <w:proofErr w:type="spellStart"/>
      <w:r w:rsidRPr="00B62FAF">
        <w:rPr>
          <w:rFonts w:ascii="Gadugi" w:hAnsi="Gadugi"/>
          <w:bCs/>
          <w:sz w:val="24"/>
        </w:rPr>
        <w:t>keberhasilan</w:t>
      </w:r>
      <w:proofErr w:type="spellEnd"/>
      <w:r w:rsidRPr="00B62FAF">
        <w:rPr>
          <w:rFonts w:ascii="Gadugi" w:hAnsi="Gadugi"/>
          <w:bCs/>
          <w:sz w:val="24"/>
        </w:rPr>
        <w:t xml:space="preserve"> </w:t>
      </w:r>
      <w:proofErr w:type="spellStart"/>
      <w:r w:rsidRPr="00B62FAF">
        <w:rPr>
          <w:rFonts w:ascii="Gadugi" w:hAnsi="Gadugi"/>
          <w:bCs/>
          <w:sz w:val="24"/>
        </w:rPr>
        <w:t>terapi</w:t>
      </w:r>
      <w:proofErr w:type="spellEnd"/>
      <w:r w:rsidRPr="00B62FAF">
        <w:rPr>
          <w:rFonts w:ascii="Gadugi" w:hAnsi="Gadugi"/>
          <w:bCs/>
          <w:sz w:val="24"/>
        </w:rPr>
        <w:t xml:space="preserve"> </w:t>
      </w:r>
      <w:proofErr w:type="spellStart"/>
      <w:r w:rsidRPr="00B62FAF">
        <w:rPr>
          <w:rFonts w:ascii="Gadugi" w:hAnsi="Gadugi"/>
          <w:bCs/>
          <w:sz w:val="24"/>
        </w:rPr>
        <w:t>pasien</w:t>
      </w:r>
      <w:proofErr w:type="spellEnd"/>
      <w:r w:rsidRPr="00B62FAF">
        <w:rPr>
          <w:rFonts w:ascii="Gadugi" w:hAnsi="Gadugi"/>
          <w:bCs/>
          <w:sz w:val="24"/>
        </w:rPr>
        <w:t xml:space="preserve"> diabetes mellitus </w:t>
      </w:r>
      <w:proofErr w:type="spellStart"/>
      <w:r w:rsidRPr="00B62FAF">
        <w:rPr>
          <w:rFonts w:ascii="Gadugi" w:hAnsi="Gadugi"/>
          <w:bCs/>
          <w:sz w:val="24"/>
        </w:rPr>
        <w:t>tipe</w:t>
      </w:r>
      <w:proofErr w:type="spellEnd"/>
      <w:r w:rsidRPr="00B62FAF">
        <w:rPr>
          <w:rFonts w:ascii="Gadugi" w:hAnsi="Gadugi"/>
          <w:bCs/>
          <w:sz w:val="24"/>
        </w:rPr>
        <w:t xml:space="preserve"> 2, </w:t>
      </w:r>
      <w:proofErr w:type="spellStart"/>
      <w:r w:rsidRPr="00B62FAF">
        <w:rPr>
          <w:rFonts w:ascii="Gadugi" w:hAnsi="Gadugi"/>
          <w:bCs/>
          <w:sz w:val="24"/>
        </w:rPr>
        <w:t>ketidakpatuhan</w:t>
      </w:r>
      <w:proofErr w:type="spellEnd"/>
      <w:r w:rsidRPr="00B62FAF">
        <w:rPr>
          <w:rFonts w:ascii="Gadugi" w:hAnsi="Gadugi"/>
          <w:bCs/>
          <w:sz w:val="24"/>
        </w:rPr>
        <w:t xml:space="preserve"> </w:t>
      </w:r>
      <w:proofErr w:type="spellStart"/>
      <w:r w:rsidRPr="00B62FAF">
        <w:rPr>
          <w:rFonts w:ascii="Gadugi" w:hAnsi="Gadugi"/>
          <w:bCs/>
          <w:sz w:val="24"/>
        </w:rPr>
        <w:t>dalam</w:t>
      </w:r>
      <w:proofErr w:type="spellEnd"/>
      <w:r w:rsidRPr="00B62FAF">
        <w:rPr>
          <w:rFonts w:ascii="Gadugi" w:hAnsi="Gadugi"/>
          <w:bCs/>
          <w:sz w:val="24"/>
        </w:rPr>
        <w:t xml:space="preserve"> </w:t>
      </w:r>
      <w:proofErr w:type="spellStart"/>
      <w:r w:rsidRPr="00B62FAF">
        <w:rPr>
          <w:rFonts w:ascii="Gadugi" w:hAnsi="Gadugi"/>
          <w:bCs/>
          <w:sz w:val="24"/>
        </w:rPr>
        <w:t>menjalani</w:t>
      </w:r>
      <w:proofErr w:type="spellEnd"/>
      <w:r w:rsidRPr="00B62FAF">
        <w:rPr>
          <w:rFonts w:ascii="Gadugi" w:hAnsi="Gadugi"/>
          <w:bCs/>
          <w:sz w:val="24"/>
        </w:rPr>
        <w:t xml:space="preserve"> </w:t>
      </w:r>
      <w:proofErr w:type="spellStart"/>
      <w:r w:rsidRPr="00B62FAF">
        <w:rPr>
          <w:rFonts w:ascii="Gadugi" w:hAnsi="Gadugi"/>
          <w:bCs/>
          <w:sz w:val="24"/>
        </w:rPr>
        <w:t>pengobatan</w:t>
      </w:r>
      <w:proofErr w:type="spellEnd"/>
      <w:r w:rsidRPr="00B62FAF">
        <w:rPr>
          <w:rFonts w:ascii="Gadugi" w:hAnsi="Gadugi"/>
          <w:bCs/>
          <w:sz w:val="24"/>
        </w:rPr>
        <w:t xml:space="preserve"> </w:t>
      </w:r>
      <w:proofErr w:type="spellStart"/>
      <w:r w:rsidRPr="00B62FAF">
        <w:rPr>
          <w:rFonts w:ascii="Gadugi" w:hAnsi="Gadugi"/>
          <w:bCs/>
          <w:sz w:val="24"/>
        </w:rPr>
        <w:t>dapat</w:t>
      </w:r>
      <w:proofErr w:type="spellEnd"/>
      <w:r w:rsidRPr="00B62FAF">
        <w:rPr>
          <w:rFonts w:ascii="Gadugi" w:hAnsi="Gadugi"/>
          <w:bCs/>
          <w:sz w:val="24"/>
        </w:rPr>
        <w:t xml:space="preserve"> </w:t>
      </w:r>
      <w:proofErr w:type="spellStart"/>
      <w:r w:rsidRPr="00B62FAF">
        <w:rPr>
          <w:rFonts w:ascii="Gadugi" w:hAnsi="Gadugi"/>
          <w:bCs/>
          <w:sz w:val="24"/>
        </w:rPr>
        <w:t>menyebabkan</w:t>
      </w:r>
      <w:proofErr w:type="spellEnd"/>
      <w:r w:rsidRPr="00B62FAF">
        <w:rPr>
          <w:rFonts w:ascii="Gadugi" w:hAnsi="Gadugi"/>
          <w:bCs/>
          <w:sz w:val="24"/>
        </w:rPr>
        <w:t xml:space="preserve"> </w:t>
      </w:r>
      <w:proofErr w:type="spellStart"/>
      <w:r w:rsidRPr="00B62FAF">
        <w:rPr>
          <w:rFonts w:ascii="Gadugi" w:hAnsi="Gadugi"/>
          <w:bCs/>
          <w:sz w:val="24"/>
        </w:rPr>
        <w:t>pengontrolan</w:t>
      </w:r>
      <w:proofErr w:type="spellEnd"/>
      <w:r w:rsidRPr="00B62FAF">
        <w:rPr>
          <w:rFonts w:ascii="Gadugi" w:hAnsi="Gadugi"/>
          <w:bCs/>
          <w:sz w:val="24"/>
        </w:rPr>
        <w:t xml:space="preserve"> </w:t>
      </w:r>
      <w:proofErr w:type="spellStart"/>
      <w:r w:rsidRPr="00B62FAF">
        <w:rPr>
          <w:rFonts w:ascii="Gadugi" w:hAnsi="Gadugi"/>
          <w:bCs/>
          <w:sz w:val="24"/>
        </w:rPr>
        <w:t>kadar</w:t>
      </w:r>
      <w:proofErr w:type="spellEnd"/>
      <w:r w:rsidRPr="00B62FAF">
        <w:rPr>
          <w:rFonts w:ascii="Gadugi" w:hAnsi="Gadugi"/>
          <w:bCs/>
          <w:sz w:val="24"/>
        </w:rPr>
        <w:t xml:space="preserve"> gula </w:t>
      </w:r>
      <w:proofErr w:type="spellStart"/>
      <w:r w:rsidRPr="00B62FAF">
        <w:rPr>
          <w:rFonts w:ascii="Gadugi" w:hAnsi="Gadugi"/>
          <w:bCs/>
          <w:sz w:val="24"/>
        </w:rPr>
        <w:t>darah</w:t>
      </w:r>
      <w:proofErr w:type="spellEnd"/>
      <w:r w:rsidRPr="00B62FAF">
        <w:rPr>
          <w:rFonts w:ascii="Gadugi" w:hAnsi="Gadugi"/>
          <w:bCs/>
          <w:sz w:val="24"/>
        </w:rPr>
        <w:t xml:space="preserve"> yang </w:t>
      </w:r>
      <w:proofErr w:type="spellStart"/>
      <w:r w:rsidRPr="00B62FAF">
        <w:rPr>
          <w:rFonts w:ascii="Gadugi" w:hAnsi="Gadugi"/>
          <w:bCs/>
          <w:sz w:val="24"/>
        </w:rPr>
        <w:t>gagal</w:t>
      </w:r>
      <w:proofErr w:type="spellEnd"/>
      <w:r w:rsidRPr="00B62FAF">
        <w:rPr>
          <w:rFonts w:ascii="Gadugi" w:hAnsi="Gadugi"/>
          <w:bCs/>
          <w:sz w:val="24"/>
        </w:rPr>
        <w:t xml:space="preserve"> pada </w:t>
      </w:r>
      <w:proofErr w:type="spellStart"/>
      <w:r w:rsidRPr="00B62FAF">
        <w:rPr>
          <w:rFonts w:ascii="Gadugi" w:hAnsi="Gadugi"/>
          <w:bCs/>
          <w:sz w:val="24"/>
        </w:rPr>
        <w:t>pasien</w:t>
      </w:r>
      <w:proofErr w:type="spellEnd"/>
      <w:r w:rsidRPr="00B62FAF">
        <w:rPr>
          <w:rFonts w:ascii="Gadugi" w:hAnsi="Gadugi"/>
          <w:bCs/>
          <w:sz w:val="24"/>
        </w:rPr>
        <w:t xml:space="preserve"> dan </w:t>
      </w:r>
      <w:proofErr w:type="spellStart"/>
      <w:r w:rsidRPr="00B62FAF">
        <w:rPr>
          <w:rFonts w:ascii="Gadugi" w:hAnsi="Gadugi"/>
          <w:bCs/>
          <w:sz w:val="24"/>
        </w:rPr>
        <w:t>jika</w:t>
      </w:r>
      <w:proofErr w:type="spellEnd"/>
      <w:r w:rsidRPr="00B62FAF">
        <w:rPr>
          <w:rFonts w:ascii="Gadugi" w:hAnsi="Gadugi"/>
          <w:bCs/>
          <w:sz w:val="24"/>
        </w:rPr>
        <w:t xml:space="preserve"> </w:t>
      </w:r>
      <w:proofErr w:type="spellStart"/>
      <w:r w:rsidRPr="00B62FAF">
        <w:rPr>
          <w:rFonts w:ascii="Gadugi" w:hAnsi="Gadugi"/>
          <w:bCs/>
          <w:sz w:val="24"/>
        </w:rPr>
        <w:t>dalam</w:t>
      </w:r>
      <w:proofErr w:type="spellEnd"/>
      <w:r w:rsidRPr="00B62FAF">
        <w:rPr>
          <w:rFonts w:ascii="Gadugi" w:hAnsi="Gadugi"/>
          <w:bCs/>
          <w:sz w:val="24"/>
        </w:rPr>
        <w:t xml:space="preserve"> </w:t>
      </w:r>
      <w:proofErr w:type="spellStart"/>
      <w:r w:rsidRPr="00B62FAF">
        <w:rPr>
          <w:rFonts w:ascii="Gadugi" w:hAnsi="Gadugi"/>
          <w:bCs/>
          <w:sz w:val="24"/>
        </w:rPr>
        <w:t>jangka</w:t>
      </w:r>
      <w:proofErr w:type="spellEnd"/>
      <w:r w:rsidRPr="00B62FAF">
        <w:rPr>
          <w:rFonts w:ascii="Gadugi" w:hAnsi="Gadugi"/>
          <w:bCs/>
          <w:sz w:val="24"/>
        </w:rPr>
        <w:t xml:space="preserve"> </w:t>
      </w:r>
      <w:proofErr w:type="spellStart"/>
      <w:r w:rsidRPr="00B62FAF">
        <w:rPr>
          <w:rFonts w:ascii="Gadugi" w:hAnsi="Gadugi"/>
          <w:bCs/>
          <w:sz w:val="24"/>
        </w:rPr>
        <w:t>waktu</w:t>
      </w:r>
      <w:proofErr w:type="spellEnd"/>
      <w:r w:rsidRPr="00B62FAF">
        <w:rPr>
          <w:rFonts w:ascii="Gadugi" w:hAnsi="Gadugi"/>
          <w:bCs/>
          <w:sz w:val="24"/>
        </w:rPr>
        <w:t xml:space="preserve"> yang lama </w:t>
      </w:r>
      <w:proofErr w:type="spellStart"/>
      <w:r w:rsidRPr="00B62FAF">
        <w:rPr>
          <w:rFonts w:ascii="Gadugi" w:hAnsi="Gadugi"/>
          <w:bCs/>
          <w:sz w:val="24"/>
        </w:rPr>
        <w:t>kondisi</w:t>
      </w:r>
      <w:proofErr w:type="spellEnd"/>
      <w:r w:rsidRPr="00B62FAF">
        <w:rPr>
          <w:rFonts w:ascii="Gadugi" w:hAnsi="Gadugi"/>
          <w:bCs/>
          <w:sz w:val="24"/>
        </w:rPr>
        <w:t xml:space="preserve"> </w:t>
      </w:r>
      <w:proofErr w:type="spellStart"/>
      <w:r w:rsidRPr="00B62FAF">
        <w:rPr>
          <w:rFonts w:ascii="Gadugi" w:hAnsi="Gadugi"/>
          <w:bCs/>
          <w:sz w:val="24"/>
        </w:rPr>
        <w:t>ini</w:t>
      </w:r>
      <w:proofErr w:type="spellEnd"/>
      <w:r w:rsidRPr="00B62FAF">
        <w:rPr>
          <w:rFonts w:ascii="Gadugi" w:hAnsi="Gadugi"/>
          <w:bCs/>
          <w:sz w:val="24"/>
        </w:rPr>
        <w:t xml:space="preserve"> </w:t>
      </w:r>
      <w:proofErr w:type="spellStart"/>
      <w:r w:rsidRPr="00B62FAF">
        <w:rPr>
          <w:rFonts w:ascii="Gadugi" w:hAnsi="Gadugi"/>
          <w:bCs/>
          <w:sz w:val="24"/>
        </w:rPr>
        <w:t>berlangsung</w:t>
      </w:r>
      <w:proofErr w:type="spellEnd"/>
      <w:r w:rsidRPr="00B62FAF">
        <w:rPr>
          <w:rFonts w:ascii="Gadugi" w:hAnsi="Gadugi"/>
          <w:bCs/>
          <w:sz w:val="24"/>
        </w:rPr>
        <w:t xml:space="preserve"> </w:t>
      </w:r>
      <w:proofErr w:type="spellStart"/>
      <w:r w:rsidRPr="00B62FAF">
        <w:rPr>
          <w:rFonts w:ascii="Gadugi" w:hAnsi="Gadugi"/>
          <w:bCs/>
          <w:sz w:val="24"/>
        </w:rPr>
        <w:t>maka</w:t>
      </w:r>
      <w:proofErr w:type="spellEnd"/>
      <w:r w:rsidRPr="00B62FAF">
        <w:rPr>
          <w:rFonts w:ascii="Gadugi" w:hAnsi="Gadugi"/>
          <w:bCs/>
          <w:sz w:val="24"/>
        </w:rPr>
        <w:t xml:space="preserve"> </w:t>
      </w:r>
      <w:proofErr w:type="spellStart"/>
      <w:r w:rsidRPr="00B62FAF">
        <w:rPr>
          <w:rFonts w:ascii="Gadugi" w:hAnsi="Gadugi"/>
          <w:bCs/>
          <w:sz w:val="24"/>
        </w:rPr>
        <w:t>akan</w:t>
      </w:r>
      <w:proofErr w:type="spellEnd"/>
      <w:r w:rsidRPr="00B62FAF">
        <w:rPr>
          <w:rFonts w:ascii="Gadugi" w:hAnsi="Gadugi"/>
          <w:bCs/>
          <w:sz w:val="24"/>
        </w:rPr>
        <w:t xml:space="preserve"> </w:t>
      </w:r>
      <w:proofErr w:type="spellStart"/>
      <w:r w:rsidRPr="00B62FAF">
        <w:rPr>
          <w:rFonts w:ascii="Gadugi" w:hAnsi="Gadugi"/>
          <w:bCs/>
          <w:sz w:val="24"/>
        </w:rPr>
        <w:t>berisiko</w:t>
      </w:r>
      <w:proofErr w:type="spellEnd"/>
      <w:r w:rsidRPr="00B62FAF">
        <w:rPr>
          <w:rFonts w:ascii="Gadugi" w:hAnsi="Gadugi"/>
          <w:bCs/>
          <w:sz w:val="24"/>
        </w:rPr>
        <w:t xml:space="preserve"> </w:t>
      </w:r>
      <w:proofErr w:type="spellStart"/>
      <w:r w:rsidRPr="00B62FAF">
        <w:rPr>
          <w:rFonts w:ascii="Gadugi" w:hAnsi="Gadugi"/>
          <w:bCs/>
          <w:sz w:val="24"/>
        </w:rPr>
        <w:t>menimbulkan</w:t>
      </w:r>
      <w:proofErr w:type="spellEnd"/>
      <w:r w:rsidRPr="00B62FAF">
        <w:rPr>
          <w:rFonts w:ascii="Gadugi" w:hAnsi="Gadugi"/>
          <w:bCs/>
          <w:sz w:val="24"/>
        </w:rPr>
        <w:t xml:space="preserve"> </w:t>
      </w:r>
      <w:proofErr w:type="spellStart"/>
      <w:r w:rsidRPr="00B62FAF">
        <w:rPr>
          <w:rFonts w:ascii="Gadugi" w:hAnsi="Gadugi"/>
          <w:bCs/>
          <w:sz w:val="24"/>
        </w:rPr>
        <w:t>komplikasi</w:t>
      </w:r>
      <w:proofErr w:type="spellEnd"/>
      <w:r w:rsidRPr="00B62FAF">
        <w:rPr>
          <w:rFonts w:ascii="Gadugi" w:hAnsi="Gadugi"/>
          <w:bCs/>
          <w:sz w:val="24"/>
        </w:rPr>
        <w:t xml:space="preserve"> </w:t>
      </w:r>
      <w:proofErr w:type="spellStart"/>
      <w:r w:rsidRPr="00B62FAF">
        <w:rPr>
          <w:rFonts w:ascii="Gadugi" w:hAnsi="Gadugi"/>
          <w:bCs/>
          <w:sz w:val="24"/>
        </w:rPr>
        <w:t>penyakit</w:t>
      </w:r>
      <w:proofErr w:type="spellEnd"/>
      <w:r w:rsidRPr="00B62FAF">
        <w:rPr>
          <w:rFonts w:ascii="Gadugi" w:hAnsi="Gadugi"/>
          <w:bCs/>
          <w:sz w:val="24"/>
        </w:rPr>
        <w:t xml:space="preserve"> lainnya</w:t>
      </w:r>
      <w:r w:rsidR="003366A4">
        <w:rPr>
          <w:rFonts w:ascii="Gadugi" w:hAnsi="Gadugi"/>
          <w:bCs/>
          <w:sz w:val="24"/>
        </w:rPr>
        <w:t>.</w:t>
      </w:r>
      <w:r w:rsidR="00E06BAD" w:rsidRPr="00E06BAD">
        <w:rPr>
          <w:rFonts w:ascii="Gadugi" w:hAnsi="Gadugi"/>
          <w:bCs/>
          <w:sz w:val="24"/>
          <w:vertAlign w:val="superscript"/>
        </w:rPr>
        <w:fldChar w:fldCharType="begin" w:fldLock="1"/>
      </w:r>
      <w:r w:rsidR="005D7582">
        <w:rPr>
          <w:rFonts w:ascii="Gadugi" w:hAnsi="Gadugi"/>
          <w:bCs/>
          <w:sz w:val="24"/>
          <w:vertAlign w:val="superscript"/>
        </w:rPr>
        <w:instrText>ADDIN CSL_CITATION {"citationItems":[{"id":"ITEM-1","itemData":{"DOI":"10.22487/j24428744.2020.v6.i1.15002","ISSN":"2442-7284","abstract":"Prevalensi diabetes melitus berdasarkan hasil Riset Kesehatan Dasar yang tertinggi di Indonesia terdapat di provinsi DKI Jakarta. Ketidakpatuhan berobat pasien diabetes melitus tipe 2 merupakan salah satu faktor yang mengakibatkan rendahnya kontrol glukosa darah dan meningkatnya resiko komplikasi. Penelitian ini dilakukan untuk mengetahui profil tingkat kepatuhan penggunaan obat di Puskesmas Kecamatan Makasar Jakarta Timur dan faktor-faktor yang mempengaruhi kepatuhan penggunaan obat pada pasien diabetes melitus tipe 2. Penelitian ini berdesain cross sectional yang dilaksanakan pada April 2019 sampai Juni 2019 dengan total 175 responden diabetes melitus tipe 2. Pengumpulan data dilakukan dengan teknik wawancara terstruktur menggunakan kuesioner kepatuhan MMAS-8. Data diolah dengan menggunakan software statistik dan dianalisa menggunakan analisa distribusi frekuensi dan uji chi square. Hasil penelitian menunjukkan bahwa 71 responden (40,6%) memiliki tingkat kepatuhan sedang dalam menggunakan obat antidiabetes. Alasan utama ketidakpatuhan responden adalah bosan (43,6%). Ada hubungan bermakna antara tingkat kepatuhan dan hasil tes gula darah. Untuk mengetahui lebih dalam hubungan antara tingkat kepatuhan dengan hasil tes gula darah maka perlu adanya penelitian lanjutan tentang hubungan studi prospektif hasil tes gula darah dengan tingkat kepatuhan.","author":[{"dropping-particle":"","family":"Romadhon","given":"Rizki","non-dropping-particle":"","parse-names":false,"suffix":""},{"dropping-particle":"","family":"Saibi","given":"Yardi","non-dropping-particle":"","parse-names":false,"suffix":""},{"dropping-particle":"","family":"Nasir","given":"Narila Mutia","non-dropping-particle":"","parse-names":false,"suffix":""}],"container-title":"Jurnal Farmasi Galenika (Galenika Journal of Pharmacy)","id":"ITEM-1","issue":"1","issued":{"date-parts":[["2020"]]},"page":"94-103","title":"Kepatuhan Terhadap Pengobatan Pasien Diabetes Melitus Tipe 2 di Puskesmas Jakarta Timur","type":"article-journal","volume":"6"},"uris":["http://www.mendeley.com/documents/?uuid=ce87d9b9-9644-4f23-ab47-9ed621b5fd8b"]}],"mendeley":{"formattedCitation":"(20)","manualFormatting":"20","plainTextFormattedCitation":"(20)","previouslyFormattedCitation":"(20)"},"properties":{"noteIndex":0},"schema":"https://github.com/citation-style-language/schema/raw/master/csl-citation.json"}</w:instrText>
      </w:r>
      <w:r w:rsidR="00E06BAD" w:rsidRPr="00E06BAD">
        <w:rPr>
          <w:rFonts w:ascii="Gadugi" w:hAnsi="Gadugi"/>
          <w:bCs/>
          <w:sz w:val="24"/>
          <w:vertAlign w:val="superscript"/>
        </w:rPr>
        <w:fldChar w:fldCharType="separate"/>
      </w:r>
      <w:r w:rsidR="00E06BAD" w:rsidRPr="00E06BAD">
        <w:rPr>
          <w:rFonts w:ascii="Gadugi" w:hAnsi="Gadugi"/>
          <w:bCs/>
          <w:noProof/>
          <w:sz w:val="24"/>
          <w:vertAlign w:val="superscript"/>
        </w:rPr>
        <w:t>20</w:t>
      </w:r>
      <w:r w:rsidR="00E06BAD" w:rsidRPr="00E06BAD">
        <w:rPr>
          <w:rFonts w:ascii="Gadugi" w:hAnsi="Gadugi"/>
          <w:bCs/>
          <w:sz w:val="24"/>
          <w:vertAlign w:val="superscript"/>
        </w:rPr>
        <w:fldChar w:fldCharType="end"/>
      </w:r>
      <w:r w:rsidR="00A511AB" w:rsidRPr="00EF113C">
        <w:rPr>
          <w:rFonts w:ascii="Gadugi" w:hAnsi="Gadugi"/>
          <w:bCs/>
          <w:sz w:val="24"/>
        </w:rPr>
        <w:t xml:space="preserve"> </w:t>
      </w:r>
    </w:p>
    <w:p w14:paraId="0CBE4370" w14:textId="77777777" w:rsidR="00224026" w:rsidRPr="00FC6A0C" w:rsidRDefault="005A1B88" w:rsidP="00FC6A0C">
      <w:pPr>
        <w:spacing w:before="164" w:after="120" w:line="240" w:lineRule="auto"/>
        <w:jc w:val="both"/>
        <w:rPr>
          <w:rFonts w:ascii="Gadugi" w:hAnsi="Gadugi" w:cs="MinionPro-Regular-Identity-H"/>
          <w:b/>
          <w:color w:val="000000"/>
          <w:sz w:val="24"/>
          <w:szCs w:val="24"/>
        </w:rPr>
      </w:pPr>
      <w:proofErr w:type="spellStart"/>
      <w:r w:rsidRPr="00FC6A0C">
        <w:rPr>
          <w:rFonts w:ascii="Gadugi" w:hAnsi="Gadugi" w:cs="MinionPro-Regular-Identity-H"/>
          <w:b/>
          <w:color w:val="000000"/>
          <w:sz w:val="24"/>
          <w:szCs w:val="24"/>
        </w:rPr>
        <w:t>Hubungan</w:t>
      </w:r>
      <w:proofErr w:type="spellEnd"/>
      <w:r w:rsidRPr="00FC6A0C">
        <w:rPr>
          <w:rFonts w:ascii="Gadugi" w:hAnsi="Gadugi" w:cs="MinionPro-Regular-Identity-H"/>
          <w:b/>
          <w:color w:val="000000"/>
          <w:sz w:val="24"/>
          <w:szCs w:val="24"/>
        </w:rPr>
        <w:t xml:space="preserve"> </w:t>
      </w:r>
      <w:proofErr w:type="spellStart"/>
      <w:r w:rsidRPr="00FC6A0C">
        <w:rPr>
          <w:rFonts w:ascii="Gadugi" w:hAnsi="Gadugi" w:cs="MinionPro-Regular-Identity-H"/>
          <w:b/>
          <w:color w:val="000000"/>
          <w:sz w:val="24"/>
          <w:szCs w:val="24"/>
        </w:rPr>
        <w:t>Karakeristik</w:t>
      </w:r>
      <w:proofErr w:type="spellEnd"/>
      <w:r w:rsidRPr="00FC6A0C">
        <w:rPr>
          <w:rFonts w:ascii="Gadugi" w:hAnsi="Gadugi" w:cs="MinionPro-Regular-Identity-H"/>
          <w:b/>
          <w:color w:val="000000"/>
          <w:sz w:val="24"/>
          <w:szCs w:val="24"/>
        </w:rPr>
        <w:t xml:space="preserve"> </w:t>
      </w:r>
      <w:proofErr w:type="spellStart"/>
      <w:r w:rsidRPr="00FC6A0C">
        <w:rPr>
          <w:rFonts w:ascii="Gadugi" w:hAnsi="Gadugi" w:cs="MinionPro-Regular-Identity-H"/>
          <w:b/>
          <w:color w:val="000000"/>
          <w:sz w:val="24"/>
          <w:szCs w:val="24"/>
        </w:rPr>
        <w:t>dengan</w:t>
      </w:r>
      <w:proofErr w:type="spellEnd"/>
      <w:r w:rsidRPr="00FC6A0C">
        <w:rPr>
          <w:rFonts w:ascii="Gadugi" w:hAnsi="Gadugi" w:cs="MinionPro-Regular-Identity-H"/>
          <w:b/>
          <w:color w:val="000000"/>
          <w:sz w:val="24"/>
          <w:szCs w:val="24"/>
        </w:rPr>
        <w:t xml:space="preserve"> </w:t>
      </w:r>
      <w:proofErr w:type="spellStart"/>
      <w:r w:rsidRPr="00FC6A0C">
        <w:rPr>
          <w:rFonts w:ascii="Gadugi" w:hAnsi="Gadugi" w:cs="MinionPro-Regular-Identity-H"/>
          <w:b/>
          <w:color w:val="000000"/>
          <w:sz w:val="24"/>
          <w:szCs w:val="24"/>
        </w:rPr>
        <w:t>Kepatuhan</w:t>
      </w:r>
      <w:proofErr w:type="spellEnd"/>
    </w:p>
    <w:p w14:paraId="7A2DE90A" w14:textId="77777777" w:rsidR="00814C84" w:rsidRDefault="00814C84" w:rsidP="005E799E">
      <w:pPr>
        <w:pStyle w:val="DaftarParagraf"/>
        <w:spacing w:before="164" w:after="120" w:line="240" w:lineRule="auto"/>
        <w:ind w:left="0" w:firstLine="709"/>
        <w:contextualSpacing w:val="0"/>
        <w:jc w:val="both"/>
        <w:rPr>
          <w:rFonts w:ascii="Gadugi" w:hAnsi="Gadugi"/>
          <w:iCs/>
          <w:sz w:val="24"/>
        </w:rPr>
      </w:pPr>
      <w:r w:rsidRPr="000208C4">
        <w:rPr>
          <w:rFonts w:ascii="Gadugi" w:hAnsi="Gadugi"/>
          <w:sz w:val="24"/>
          <w:szCs w:val="24"/>
        </w:rPr>
        <w:t xml:space="preserve">Hasil uji </w:t>
      </w:r>
      <w:proofErr w:type="spellStart"/>
      <w:r w:rsidRPr="000208C4">
        <w:rPr>
          <w:rFonts w:ascii="Gadugi" w:hAnsi="Gadugi"/>
          <w:sz w:val="24"/>
          <w:szCs w:val="24"/>
        </w:rPr>
        <w:t>normalitas</w:t>
      </w:r>
      <w:proofErr w:type="spellEnd"/>
      <w:r w:rsidRPr="000208C4">
        <w:rPr>
          <w:rFonts w:ascii="Gadugi" w:hAnsi="Gadugi"/>
          <w:sz w:val="24"/>
          <w:szCs w:val="24"/>
        </w:rPr>
        <w:t xml:space="preserve"> yang </w:t>
      </w:r>
      <w:proofErr w:type="spellStart"/>
      <w:r w:rsidRPr="000208C4">
        <w:rPr>
          <w:rFonts w:ascii="Gadugi" w:hAnsi="Gadugi"/>
          <w:sz w:val="24"/>
          <w:szCs w:val="24"/>
        </w:rPr>
        <w:t>telah</w:t>
      </w:r>
      <w:proofErr w:type="spellEnd"/>
      <w:r w:rsidRPr="000208C4">
        <w:rPr>
          <w:rFonts w:ascii="Gadugi" w:hAnsi="Gadugi"/>
          <w:sz w:val="24"/>
          <w:szCs w:val="24"/>
        </w:rPr>
        <w:t xml:space="preserve"> </w:t>
      </w:r>
      <w:proofErr w:type="spellStart"/>
      <w:r w:rsidRPr="000208C4">
        <w:rPr>
          <w:rFonts w:ascii="Gadugi" w:hAnsi="Gadugi"/>
          <w:sz w:val="24"/>
          <w:szCs w:val="24"/>
        </w:rPr>
        <w:t>dilakukan</w:t>
      </w:r>
      <w:proofErr w:type="spellEnd"/>
      <w:r w:rsidRPr="000208C4">
        <w:rPr>
          <w:rFonts w:ascii="Gadugi" w:hAnsi="Gadugi"/>
          <w:sz w:val="24"/>
          <w:szCs w:val="24"/>
        </w:rPr>
        <w:t xml:space="preserve"> </w:t>
      </w:r>
      <w:proofErr w:type="spellStart"/>
      <w:r w:rsidRPr="000208C4">
        <w:rPr>
          <w:rFonts w:ascii="Gadugi" w:hAnsi="Gadugi"/>
          <w:sz w:val="24"/>
          <w:szCs w:val="24"/>
        </w:rPr>
        <w:t>menunjukkan</w:t>
      </w:r>
      <w:proofErr w:type="spellEnd"/>
      <w:r w:rsidRPr="000208C4">
        <w:rPr>
          <w:rFonts w:ascii="Gadugi" w:hAnsi="Gadugi"/>
          <w:sz w:val="24"/>
          <w:szCs w:val="24"/>
        </w:rPr>
        <w:t xml:space="preserve"> </w:t>
      </w:r>
      <w:proofErr w:type="spellStart"/>
      <w:r w:rsidRPr="000208C4">
        <w:rPr>
          <w:rFonts w:ascii="Gadugi" w:hAnsi="Gadugi"/>
          <w:sz w:val="24"/>
          <w:szCs w:val="24"/>
        </w:rPr>
        <w:t>bahwa</w:t>
      </w:r>
      <w:proofErr w:type="spellEnd"/>
      <w:r w:rsidRPr="000208C4">
        <w:rPr>
          <w:rFonts w:ascii="Gadugi" w:hAnsi="Gadugi"/>
          <w:sz w:val="24"/>
          <w:szCs w:val="24"/>
        </w:rPr>
        <w:t xml:space="preserve"> data </w:t>
      </w:r>
      <w:proofErr w:type="spellStart"/>
      <w:r w:rsidRPr="000208C4">
        <w:rPr>
          <w:rFonts w:ascii="Gadugi" w:hAnsi="Gadugi"/>
          <w:sz w:val="24"/>
          <w:szCs w:val="24"/>
        </w:rPr>
        <w:t>tidak</w:t>
      </w:r>
      <w:proofErr w:type="spellEnd"/>
      <w:r w:rsidRPr="000208C4">
        <w:rPr>
          <w:rFonts w:ascii="Gadugi" w:hAnsi="Gadugi"/>
          <w:sz w:val="24"/>
          <w:szCs w:val="24"/>
        </w:rPr>
        <w:t xml:space="preserve"> </w:t>
      </w:r>
      <w:proofErr w:type="spellStart"/>
      <w:r w:rsidRPr="000208C4">
        <w:rPr>
          <w:rFonts w:ascii="Gadugi" w:hAnsi="Gadugi"/>
          <w:sz w:val="24"/>
          <w:szCs w:val="24"/>
        </w:rPr>
        <w:t>terdistribusi</w:t>
      </w:r>
      <w:proofErr w:type="spellEnd"/>
      <w:r w:rsidRPr="000208C4">
        <w:rPr>
          <w:rFonts w:ascii="Gadugi" w:hAnsi="Gadugi"/>
          <w:sz w:val="24"/>
          <w:szCs w:val="24"/>
        </w:rPr>
        <w:t xml:space="preserve"> </w:t>
      </w:r>
      <w:proofErr w:type="spellStart"/>
      <w:r w:rsidRPr="000208C4">
        <w:rPr>
          <w:rFonts w:ascii="Gadugi" w:hAnsi="Gadugi"/>
          <w:sz w:val="24"/>
          <w:szCs w:val="24"/>
        </w:rPr>
        <w:t>secara</w:t>
      </w:r>
      <w:proofErr w:type="spellEnd"/>
      <w:r w:rsidRPr="000208C4">
        <w:rPr>
          <w:rFonts w:ascii="Gadugi" w:hAnsi="Gadugi"/>
          <w:sz w:val="24"/>
          <w:szCs w:val="24"/>
        </w:rPr>
        <w:t xml:space="preserve"> normal </w:t>
      </w:r>
      <w:proofErr w:type="spellStart"/>
      <w:r w:rsidRPr="000208C4">
        <w:rPr>
          <w:rFonts w:ascii="Gadugi" w:hAnsi="Gadugi"/>
          <w:sz w:val="24"/>
          <w:szCs w:val="24"/>
        </w:rPr>
        <w:t>yaitu</w:t>
      </w:r>
      <w:proofErr w:type="spellEnd"/>
      <w:r w:rsidRPr="000208C4">
        <w:rPr>
          <w:rFonts w:ascii="Gadugi" w:hAnsi="Gadugi"/>
          <w:sz w:val="24"/>
          <w:szCs w:val="24"/>
        </w:rPr>
        <w:t xml:space="preserve"> 0,000 (</w:t>
      </w:r>
      <w:r w:rsidRPr="000208C4">
        <w:rPr>
          <w:rFonts w:ascii="Gadugi" w:hAnsi="Gadugi"/>
          <w:i/>
          <w:iCs/>
          <w:sz w:val="24"/>
        </w:rPr>
        <w:t>p value</w:t>
      </w:r>
      <w:r>
        <w:rPr>
          <w:rFonts w:ascii="Gadugi" w:hAnsi="Gadugi"/>
          <w:i/>
          <w:iCs/>
          <w:sz w:val="24"/>
        </w:rPr>
        <w:t xml:space="preserve"> </w:t>
      </w:r>
      <w:r w:rsidRPr="000208C4">
        <w:rPr>
          <w:rFonts w:ascii="Gadugi" w:hAnsi="Gadugi"/>
          <w:sz w:val="24"/>
        </w:rPr>
        <w:t xml:space="preserve">&lt;0,1). </w:t>
      </w:r>
      <w:proofErr w:type="spellStart"/>
      <w:r w:rsidRPr="000208C4">
        <w:rPr>
          <w:rFonts w:ascii="Gadugi" w:hAnsi="Gadugi"/>
          <w:sz w:val="24"/>
        </w:rPr>
        <w:t>Sehingga</w:t>
      </w:r>
      <w:proofErr w:type="spellEnd"/>
      <w:r w:rsidRPr="000208C4">
        <w:rPr>
          <w:rFonts w:ascii="Gadugi" w:hAnsi="Gadugi"/>
          <w:sz w:val="24"/>
        </w:rPr>
        <w:t xml:space="preserve"> pada </w:t>
      </w:r>
      <w:proofErr w:type="spellStart"/>
      <w:r w:rsidRPr="000208C4">
        <w:rPr>
          <w:rFonts w:ascii="Gadugi" w:hAnsi="Gadugi"/>
          <w:sz w:val="24"/>
        </w:rPr>
        <w:t>penelitian</w:t>
      </w:r>
      <w:proofErr w:type="spellEnd"/>
      <w:r w:rsidRPr="000208C4">
        <w:rPr>
          <w:rFonts w:ascii="Gadugi" w:hAnsi="Gadugi"/>
          <w:sz w:val="24"/>
        </w:rPr>
        <w:t xml:space="preserve"> </w:t>
      </w:r>
      <w:proofErr w:type="spellStart"/>
      <w:r w:rsidRPr="000208C4">
        <w:rPr>
          <w:rFonts w:ascii="Gadugi" w:hAnsi="Gadugi"/>
          <w:sz w:val="24"/>
        </w:rPr>
        <w:t>ini</w:t>
      </w:r>
      <w:proofErr w:type="spellEnd"/>
      <w:r w:rsidRPr="000208C4">
        <w:rPr>
          <w:rFonts w:ascii="Gadugi" w:hAnsi="Gadugi"/>
          <w:sz w:val="24"/>
        </w:rPr>
        <w:t xml:space="preserve"> </w:t>
      </w:r>
      <w:proofErr w:type="spellStart"/>
      <w:r w:rsidRPr="000208C4">
        <w:rPr>
          <w:rFonts w:ascii="Gadugi" w:hAnsi="Gadugi"/>
          <w:sz w:val="24"/>
        </w:rPr>
        <w:t>analisis</w:t>
      </w:r>
      <w:proofErr w:type="spellEnd"/>
      <w:r w:rsidRPr="000208C4">
        <w:rPr>
          <w:rFonts w:ascii="Gadugi" w:hAnsi="Gadugi"/>
          <w:sz w:val="24"/>
        </w:rPr>
        <w:t xml:space="preserve"> </w:t>
      </w:r>
      <w:proofErr w:type="spellStart"/>
      <w:r w:rsidRPr="000208C4">
        <w:rPr>
          <w:rFonts w:ascii="Gadugi" w:hAnsi="Gadugi"/>
          <w:sz w:val="24"/>
        </w:rPr>
        <w:t>bivariat</w:t>
      </w:r>
      <w:proofErr w:type="spellEnd"/>
      <w:r w:rsidRPr="000208C4">
        <w:rPr>
          <w:rFonts w:ascii="Gadugi" w:hAnsi="Gadugi"/>
          <w:sz w:val="24"/>
        </w:rPr>
        <w:t xml:space="preserve"> </w:t>
      </w:r>
      <w:proofErr w:type="spellStart"/>
      <w:r w:rsidRPr="000208C4">
        <w:rPr>
          <w:rFonts w:ascii="Gadugi" w:hAnsi="Gadugi"/>
          <w:sz w:val="24"/>
        </w:rPr>
        <w:t>menggunakan</w:t>
      </w:r>
      <w:proofErr w:type="spellEnd"/>
      <w:r w:rsidRPr="000208C4">
        <w:rPr>
          <w:rFonts w:ascii="Gadugi" w:hAnsi="Gadugi"/>
          <w:sz w:val="24"/>
        </w:rPr>
        <w:t xml:space="preserve"> uji non </w:t>
      </w:r>
      <w:proofErr w:type="spellStart"/>
      <w:r w:rsidRPr="000208C4">
        <w:rPr>
          <w:rFonts w:ascii="Gadugi" w:hAnsi="Gadugi"/>
          <w:sz w:val="24"/>
        </w:rPr>
        <w:t>parametrik</w:t>
      </w:r>
      <w:proofErr w:type="spellEnd"/>
      <w:r w:rsidRPr="000208C4">
        <w:rPr>
          <w:rFonts w:ascii="Gadugi" w:hAnsi="Gadugi"/>
          <w:sz w:val="24"/>
        </w:rPr>
        <w:t xml:space="preserve"> </w:t>
      </w:r>
      <w:proofErr w:type="spellStart"/>
      <w:r w:rsidRPr="000208C4">
        <w:rPr>
          <w:rFonts w:ascii="Gadugi" w:hAnsi="Gadugi"/>
          <w:sz w:val="24"/>
        </w:rPr>
        <w:t>yaitu</w:t>
      </w:r>
      <w:proofErr w:type="spellEnd"/>
      <w:r w:rsidRPr="000208C4">
        <w:rPr>
          <w:rFonts w:ascii="Gadugi" w:hAnsi="Gadugi"/>
          <w:sz w:val="24"/>
        </w:rPr>
        <w:t xml:space="preserve"> </w:t>
      </w:r>
      <w:proofErr w:type="spellStart"/>
      <w:r w:rsidRPr="000208C4">
        <w:rPr>
          <w:rFonts w:ascii="Gadugi" w:hAnsi="Gadugi"/>
          <w:sz w:val="24"/>
        </w:rPr>
        <w:t>dengan</w:t>
      </w:r>
      <w:proofErr w:type="spellEnd"/>
      <w:r w:rsidRPr="000208C4">
        <w:rPr>
          <w:rFonts w:ascii="Gadugi" w:hAnsi="Gadugi"/>
          <w:sz w:val="24"/>
        </w:rPr>
        <w:t xml:space="preserve"> uji </w:t>
      </w:r>
      <w:proofErr w:type="spellStart"/>
      <w:r w:rsidRPr="000208C4">
        <w:rPr>
          <w:rFonts w:ascii="Gadugi" w:hAnsi="Gadugi"/>
          <w:iCs/>
          <w:sz w:val="24"/>
        </w:rPr>
        <w:t>korelasi</w:t>
      </w:r>
      <w:proofErr w:type="spellEnd"/>
      <w:r w:rsidRPr="000208C4">
        <w:rPr>
          <w:rFonts w:ascii="Gadugi" w:hAnsi="Gadugi"/>
          <w:i/>
          <w:sz w:val="24"/>
        </w:rPr>
        <w:t xml:space="preserve"> rank spearman</w:t>
      </w:r>
      <w:r w:rsidRPr="000208C4">
        <w:rPr>
          <w:rFonts w:ascii="Gadugi" w:hAnsi="Gadugi"/>
          <w:iCs/>
          <w:sz w:val="24"/>
        </w:rPr>
        <w:t xml:space="preserve"> </w:t>
      </w:r>
      <w:proofErr w:type="spellStart"/>
      <w:r w:rsidRPr="000208C4">
        <w:rPr>
          <w:rFonts w:ascii="Gadugi" w:hAnsi="Gadugi"/>
          <w:iCs/>
          <w:sz w:val="24"/>
        </w:rPr>
        <w:t>karena</w:t>
      </w:r>
      <w:proofErr w:type="spellEnd"/>
      <w:r w:rsidRPr="000208C4">
        <w:rPr>
          <w:rFonts w:ascii="Gadugi" w:hAnsi="Gadugi"/>
          <w:iCs/>
          <w:sz w:val="24"/>
        </w:rPr>
        <w:t xml:space="preserve"> data </w:t>
      </w:r>
      <w:proofErr w:type="spellStart"/>
      <w:r w:rsidRPr="000208C4">
        <w:rPr>
          <w:rFonts w:ascii="Gadugi" w:hAnsi="Gadugi"/>
          <w:iCs/>
          <w:sz w:val="24"/>
        </w:rPr>
        <w:t>tidak</w:t>
      </w:r>
      <w:proofErr w:type="spellEnd"/>
      <w:r w:rsidRPr="000208C4">
        <w:rPr>
          <w:rFonts w:ascii="Gadugi" w:hAnsi="Gadugi"/>
          <w:iCs/>
          <w:sz w:val="24"/>
        </w:rPr>
        <w:t xml:space="preserve"> </w:t>
      </w:r>
      <w:proofErr w:type="spellStart"/>
      <w:r w:rsidRPr="000208C4">
        <w:rPr>
          <w:rFonts w:ascii="Gadugi" w:hAnsi="Gadugi"/>
          <w:iCs/>
          <w:sz w:val="24"/>
        </w:rPr>
        <w:t>terdistribusi</w:t>
      </w:r>
      <w:proofErr w:type="spellEnd"/>
      <w:r w:rsidRPr="000208C4">
        <w:rPr>
          <w:rFonts w:ascii="Gadugi" w:hAnsi="Gadugi"/>
          <w:iCs/>
          <w:sz w:val="24"/>
        </w:rPr>
        <w:t xml:space="preserve"> normal pada uji </w:t>
      </w:r>
      <w:proofErr w:type="spellStart"/>
      <w:r w:rsidRPr="000208C4">
        <w:rPr>
          <w:rFonts w:ascii="Gadugi" w:hAnsi="Gadugi"/>
          <w:iCs/>
          <w:sz w:val="24"/>
        </w:rPr>
        <w:t>normalitasnya</w:t>
      </w:r>
      <w:proofErr w:type="spellEnd"/>
      <w:r w:rsidRPr="000208C4">
        <w:rPr>
          <w:rFonts w:ascii="Gadugi" w:hAnsi="Gadugi"/>
          <w:iCs/>
          <w:sz w:val="24"/>
        </w:rPr>
        <w:t>.</w:t>
      </w:r>
    </w:p>
    <w:p w14:paraId="4E521E2A" w14:textId="77777777" w:rsidR="00456057" w:rsidRPr="00456057" w:rsidRDefault="00456057" w:rsidP="00456057">
      <w:pPr>
        <w:pBdr>
          <w:top w:val="nil"/>
          <w:left w:val="nil"/>
          <w:bottom w:val="nil"/>
          <w:right w:val="nil"/>
          <w:between w:val="nil"/>
        </w:pBdr>
        <w:spacing w:after="0" w:line="240" w:lineRule="auto"/>
        <w:ind w:left="142" w:right="40"/>
        <w:jc w:val="center"/>
        <w:outlineLvl w:val="0"/>
        <w:rPr>
          <w:rFonts w:ascii="Gadugi" w:eastAsia="Times" w:hAnsi="Gadugi" w:cs="Times"/>
          <w:sz w:val="20"/>
          <w:szCs w:val="20"/>
        </w:rPr>
      </w:pPr>
      <w:r w:rsidRPr="0006565D">
        <w:rPr>
          <w:rFonts w:ascii="Gadugi" w:eastAsia="Times" w:hAnsi="Gadugi" w:cs="Times"/>
          <w:b/>
          <w:sz w:val="20"/>
          <w:szCs w:val="20"/>
        </w:rPr>
        <w:t>Tabel</w:t>
      </w:r>
      <w:r>
        <w:rPr>
          <w:rFonts w:ascii="Gadugi" w:eastAsia="Times" w:hAnsi="Gadugi" w:cs="Times"/>
          <w:b/>
          <w:sz w:val="20"/>
          <w:szCs w:val="20"/>
        </w:rPr>
        <w:t xml:space="preserve"> 3</w:t>
      </w:r>
      <w:r w:rsidRPr="0006565D">
        <w:rPr>
          <w:rFonts w:ascii="Gadugi" w:eastAsia="Times" w:hAnsi="Gadugi" w:cs="Times"/>
          <w:b/>
          <w:sz w:val="20"/>
          <w:szCs w:val="20"/>
        </w:rPr>
        <w:t xml:space="preserve">. </w:t>
      </w:r>
      <w:proofErr w:type="spellStart"/>
      <w:r w:rsidR="00A86E66">
        <w:rPr>
          <w:rFonts w:ascii="Gadugi" w:eastAsia="Times" w:hAnsi="Gadugi" w:cs="Times"/>
          <w:sz w:val="20"/>
          <w:szCs w:val="20"/>
        </w:rPr>
        <w:t>Hubungan</w:t>
      </w:r>
      <w:proofErr w:type="spellEnd"/>
      <w:r w:rsidR="00A86E66">
        <w:rPr>
          <w:rFonts w:ascii="Gadugi" w:eastAsia="Times" w:hAnsi="Gadugi" w:cs="Times"/>
          <w:sz w:val="20"/>
          <w:szCs w:val="20"/>
        </w:rPr>
        <w:t xml:space="preserve"> </w:t>
      </w:r>
      <w:proofErr w:type="spellStart"/>
      <w:r w:rsidR="00A86E66">
        <w:rPr>
          <w:rFonts w:ascii="Gadugi" w:eastAsia="Times" w:hAnsi="Gadugi" w:cs="Times"/>
          <w:sz w:val="20"/>
          <w:szCs w:val="20"/>
        </w:rPr>
        <w:t>Karakteristik</w:t>
      </w:r>
      <w:proofErr w:type="spellEnd"/>
      <w:r w:rsidR="00A86E66">
        <w:rPr>
          <w:rFonts w:ascii="Gadugi" w:eastAsia="Times" w:hAnsi="Gadugi" w:cs="Times"/>
          <w:sz w:val="20"/>
          <w:szCs w:val="20"/>
        </w:rPr>
        <w:t xml:space="preserve"> </w:t>
      </w:r>
      <w:proofErr w:type="spellStart"/>
      <w:r w:rsidR="00A86E66">
        <w:rPr>
          <w:rFonts w:ascii="Gadugi" w:eastAsia="Times" w:hAnsi="Gadugi" w:cs="Times"/>
          <w:sz w:val="20"/>
          <w:szCs w:val="20"/>
        </w:rPr>
        <w:t>dengan</w:t>
      </w:r>
      <w:proofErr w:type="spellEnd"/>
      <w:r w:rsidR="00A86E66">
        <w:rPr>
          <w:rFonts w:ascii="Gadugi" w:eastAsia="Times" w:hAnsi="Gadugi" w:cs="Times"/>
          <w:sz w:val="20"/>
          <w:szCs w:val="20"/>
        </w:rPr>
        <w:t xml:space="preserve"> </w:t>
      </w:r>
      <w:proofErr w:type="spellStart"/>
      <w:r w:rsidRPr="0006565D">
        <w:rPr>
          <w:rFonts w:ascii="Gadugi" w:eastAsia="Times" w:hAnsi="Gadugi" w:cs="Times"/>
          <w:sz w:val="20"/>
          <w:szCs w:val="20"/>
        </w:rPr>
        <w:t>Kepatuhan</w:t>
      </w:r>
      <w:proofErr w:type="spellEnd"/>
      <w:r w:rsidRPr="0006565D">
        <w:rPr>
          <w:rFonts w:ascii="Gadugi" w:eastAsia="Times" w:hAnsi="Gadugi" w:cs="Times"/>
          <w:sz w:val="20"/>
          <w:szCs w:val="20"/>
        </w:rPr>
        <w:t xml:space="preserve"> </w:t>
      </w:r>
      <w:proofErr w:type="spellStart"/>
      <w:r w:rsidRPr="0006565D">
        <w:rPr>
          <w:rFonts w:ascii="Gadugi" w:eastAsia="Times" w:hAnsi="Gadugi" w:cs="Times"/>
          <w:sz w:val="20"/>
          <w:szCs w:val="20"/>
        </w:rPr>
        <w:t>Responden</w:t>
      </w:r>
      <w:proofErr w:type="spellEnd"/>
    </w:p>
    <w:tbl>
      <w:tblPr>
        <w:tblW w:w="8788" w:type="dxa"/>
        <w:tblInd w:w="142" w:type="dxa"/>
        <w:shd w:val="clear" w:color="auto" w:fill="FFFFFF"/>
        <w:tblLayout w:type="fixed"/>
        <w:tblCellMar>
          <w:left w:w="0" w:type="dxa"/>
          <w:right w:w="0" w:type="dxa"/>
        </w:tblCellMar>
        <w:tblLook w:val="0000" w:firstRow="0" w:lastRow="0" w:firstColumn="0" w:lastColumn="0" w:noHBand="0" w:noVBand="0"/>
      </w:tblPr>
      <w:tblGrid>
        <w:gridCol w:w="1985"/>
        <w:gridCol w:w="1275"/>
        <w:gridCol w:w="1417"/>
        <w:gridCol w:w="4111"/>
      </w:tblGrid>
      <w:tr w:rsidR="00F15E70" w:rsidRPr="00626494" w14:paraId="739DA32F" w14:textId="77777777" w:rsidTr="002E51CA">
        <w:trPr>
          <w:cantSplit/>
          <w:trHeight w:val="438"/>
        </w:trPr>
        <w:tc>
          <w:tcPr>
            <w:tcW w:w="1985" w:type="dxa"/>
            <w:tcBorders>
              <w:top w:val="single" w:sz="4" w:space="0" w:color="auto"/>
              <w:bottom w:val="single" w:sz="4" w:space="0" w:color="auto"/>
            </w:tcBorders>
            <w:shd w:val="clear" w:color="auto" w:fill="E7E6E6" w:themeFill="background2"/>
            <w:vAlign w:val="center"/>
          </w:tcPr>
          <w:p w14:paraId="3F5C2313" w14:textId="77777777" w:rsidR="00F15E70" w:rsidRPr="00626494" w:rsidRDefault="00F15E70" w:rsidP="00626494">
            <w:pPr>
              <w:autoSpaceDE w:val="0"/>
              <w:autoSpaceDN w:val="0"/>
              <w:adjustRightInd w:val="0"/>
              <w:spacing w:after="0" w:line="260" w:lineRule="atLeast"/>
              <w:ind w:left="62" w:right="62"/>
              <w:jc w:val="center"/>
              <w:rPr>
                <w:rFonts w:ascii="Gadugi" w:hAnsi="Gadugi"/>
                <w:b/>
                <w:bCs/>
                <w:color w:val="000000"/>
                <w:sz w:val="20"/>
                <w:szCs w:val="20"/>
              </w:rPr>
            </w:pPr>
          </w:p>
        </w:tc>
        <w:tc>
          <w:tcPr>
            <w:tcW w:w="1275" w:type="dxa"/>
            <w:tcBorders>
              <w:top w:val="single" w:sz="4" w:space="0" w:color="auto"/>
              <w:bottom w:val="single" w:sz="4" w:space="0" w:color="auto"/>
            </w:tcBorders>
            <w:shd w:val="clear" w:color="auto" w:fill="E7E6E6" w:themeFill="background2"/>
            <w:vAlign w:val="center"/>
          </w:tcPr>
          <w:p w14:paraId="4CBA665F" w14:textId="77777777" w:rsidR="00F15E70" w:rsidRPr="00626494" w:rsidRDefault="00F15E70" w:rsidP="00626494">
            <w:pPr>
              <w:autoSpaceDE w:val="0"/>
              <w:autoSpaceDN w:val="0"/>
              <w:adjustRightInd w:val="0"/>
              <w:spacing w:after="0" w:line="260" w:lineRule="atLeast"/>
              <w:ind w:left="62" w:right="62"/>
              <w:jc w:val="center"/>
              <w:rPr>
                <w:rFonts w:ascii="Gadugi" w:hAnsi="Gadugi"/>
                <w:b/>
                <w:color w:val="000000"/>
                <w:sz w:val="20"/>
                <w:szCs w:val="20"/>
              </w:rPr>
            </w:pPr>
            <w:r w:rsidRPr="00626494">
              <w:rPr>
                <w:rFonts w:ascii="Gadugi" w:hAnsi="Gadugi"/>
                <w:b/>
                <w:color w:val="000000"/>
                <w:sz w:val="20"/>
                <w:szCs w:val="20"/>
              </w:rPr>
              <w:t>Sig. (2-tailed)</w:t>
            </w:r>
          </w:p>
        </w:tc>
        <w:tc>
          <w:tcPr>
            <w:tcW w:w="1417" w:type="dxa"/>
            <w:tcBorders>
              <w:top w:val="single" w:sz="4" w:space="0" w:color="auto"/>
              <w:bottom w:val="single" w:sz="4" w:space="0" w:color="auto"/>
            </w:tcBorders>
            <w:shd w:val="clear" w:color="auto" w:fill="E7E6E6" w:themeFill="background2"/>
            <w:vAlign w:val="center"/>
          </w:tcPr>
          <w:p w14:paraId="25F61584" w14:textId="77777777" w:rsidR="00F15E70" w:rsidRPr="00626494" w:rsidRDefault="00F15E70" w:rsidP="00626494">
            <w:pPr>
              <w:autoSpaceDE w:val="0"/>
              <w:autoSpaceDN w:val="0"/>
              <w:adjustRightInd w:val="0"/>
              <w:spacing w:after="0" w:line="260" w:lineRule="atLeast"/>
              <w:ind w:left="62" w:right="62"/>
              <w:jc w:val="center"/>
              <w:rPr>
                <w:rFonts w:ascii="Gadugi" w:hAnsi="Gadugi"/>
                <w:b/>
                <w:color w:val="000000"/>
                <w:sz w:val="20"/>
                <w:szCs w:val="20"/>
              </w:rPr>
            </w:pPr>
            <w:proofErr w:type="spellStart"/>
            <w:r w:rsidRPr="00626494">
              <w:rPr>
                <w:rFonts w:ascii="Gadugi" w:hAnsi="Gadugi"/>
                <w:b/>
                <w:color w:val="000000"/>
                <w:sz w:val="20"/>
                <w:szCs w:val="20"/>
              </w:rPr>
              <w:t>Keeratan</w:t>
            </w:r>
            <w:proofErr w:type="spellEnd"/>
          </w:p>
        </w:tc>
        <w:tc>
          <w:tcPr>
            <w:tcW w:w="4111" w:type="dxa"/>
            <w:tcBorders>
              <w:top w:val="single" w:sz="4" w:space="0" w:color="auto"/>
              <w:bottom w:val="single" w:sz="4" w:space="0" w:color="auto"/>
            </w:tcBorders>
            <w:shd w:val="clear" w:color="auto" w:fill="E7E6E6" w:themeFill="background2"/>
            <w:vAlign w:val="center"/>
          </w:tcPr>
          <w:p w14:paraId="6CA43BF9" w14:textId="77777777" w:rsidR="00F15E70" w:rsidRPr="00626494" w:rsidRDefault="00F15E70" w:rsidP="00626494">
            <w:pPr>
              <w:autoSpaceDE w:val="0"/>
              <w:autoSpaceDN w:val="0"/>
              <w:adjustRightInd w:val="0"/>
              <w:spacing w:after="0" w:line="260" w:lineRule="atLeast"/>
              <w:ind w:left="62" w:right="62"/>
              <w:jc w:val="center"/>
              <w:rPr>
                <w:rFonts w:ascii="Gadugi" w:hAnsi="Gadugi"/>
                <w:b/>
                <w:bCs/>
                <w:color w:val="000000"/>
                <w:sz w:val="20"/>
                <w:szCs w:val="20"/>
                <w:lang w:val="en-ID"/>
              </w:rPr>
            </w:pPr>
            <w:proofErr w:type="spellStart"/>
            <w:r w:rsidRPr="00626494">
              <w:rPr>
                <w:rFonts w:ascii="Gadugi" w:hAnsi="Gadugi"/>
                <w:b/>
                <w:bCs/>
                <w:color w:val="000000"/>
                <w:sz w:val="20"/>
                <w:szCs w:val="20"/>
                <w:lang w:val="en-ID"/>
              </w:rPr>
              <w:t>Keterangan</w:t>
            </w:r>
            <w:proofErr w:type="spellEnd"/>
          </w:p>
        </w:tc>
      </w:tr>
      <w:tr w:rsidR="00F15E70" w:rsidRPr="00626494" w14:paraId="00DF93C7" w14:textId="77777777" w:rsidTr="002E51CA">
        <w:trPr>
          <w:cantSplit/>
        </w:trPr>
        <w:tc>
          <w:tcPr>
            <w:tcW w:w="1985" w:type="dxa"/>
            <w:tcBorders>
              <w:top w:val="single" w:sz="4" w:space="0" w:color="auto"/>
              <w:bottom w:val="single" w:sz="4" w:space="0" w:color="auto"/>
            </w:tcBorders>
            <w:shd w:val="clear" w:color="auto" w:fill="FFFFFF"/>
          </w:tcPr>
          <w:p w14:paraId="018A394A" w14:textId="77777777" w:rsidR="00F15E70" w:rsidRPr="00626494" w:rsidRDefault="00F15E70" w:rsidP="0067061A">
            <w:pPr>
              <w:autoSpaceDE w:val="0"/>
              <w:autoSpaceDN w:val="0"/>
              <w:adjustRightInd w:val="0"/>
              <w:spacing w:after="0" w:line="260" w:lineRule="atLeast"/>
              <w:ind w:left="62" w:right="62"/>
              <w:jc w:val="both"/>
              <w:rPr>
                <w:rFonts w:ascii="Gadugi" w:hAnsi="Gadugi"/>
                <w:color w:val="000000"/>
                <w:sz w:val="20"/>
                <w:szCs w:val="20"/>
              </w:rPr>
            </w:pPr>
            <w:proofErr w:type="spellStart"/>
            <w:r w:rsidRPr="00626494">
              <w:rPr>
                <w:rFonts w:ascii="Gadugi" w:hAnsi="Gadugi"/>
                <w:color w:val="000000"/>
                <w:sz w:val="20"/>
                <w:szCs w:val="20"/>
              </w:rPr>
              <w:t>Usia</w:t>
            </w:r>
            <w:proofErr w:type="spellEnd"/>
            <w:r w:rsidRPr="00626494">
              <w:rPr>
                <w:rFonts w:ascii="Gadugi" w:hAnsi="Gadugi"/>
                <w:color w:val="000000"/>
                <w:sz w:val="20"/>
                <w:szCs w:val="20"/>
              </w:rPr>
              <w:t xml:space="preserve"> </w:t>
            </w:r>
            <w:proofErr w:type="spellStart"/>
            <w:r w:rsidRPr="00626494">
              <w:rPr>
                <w:rFonts w:ascii="Gadugi" w:hAnsi="Gadugi"/>
                <w:color w:val="000000"/>
                <w:sz w:val="20"/>
                <w:szCs w:val="20"/>
              </w:rPr>
              <w:t>terhadap</w:t>
            </w:r>
            <w:proofErr w:type="spellEnd"/>
            <w:r w:rsidRPr="00626494">
              <w:rPr>
                <w:rFonts w:ascii="Gadugi" w:hAnsi="Gadugi"/>
                <w:color w:val="000000"/>
                <w:sz w:val="20"/>
                <w:szCs w:val="20"/>
              </w:rPr>
              <w:t xml:space="preserve"> </w:t>
            </w:r>
            <w:proofErr w:type="spellStart"/>
            <w:r w:rsidRPr="00626494">
              <w:rPr>
                <w:rFonts w:ascii="Gadugi" w:hAnsi="Gadugi"/>
                <w:color w:val="000000"/>
                <w:sz w:val="20"/>
                <w:szCs w:val="20"/>
              </w:rPr>
              <w:t>Kepatuhan</w:t>
            </w:r>
            <w:proofErr w:type="spellEnd"/>
          </w:p>
        </w:tc>
        <w:tc>
          <w:tcPr>
            <w:tcW w:w="1275" w:type="dxa"/>
            <w:tcBorders>
              <w:top w:val="single" w:sz="4" w:space="0" w:color="auto"/>
              <w:bottom w:val="single" w:sz="4" w:space="0" w:color="auto"/>
            </w:tcBorders>
            <w:shd w:val="clear" w:color="auto" w:fill="FFFFFF"/>
            <w:vAlign w:val="center"/>
          </w:tcPr>
          <w:p w14:paraId="2EC47F0F" w14:textId="77777777" w:rsidR="00F15E70" w:rsidRPr="00626494" w:rsidRDefault="00F15E70" w:rsidP="00626494">
            <w:pPr>
              <w:autoSpaceDE w:val="0"/>
              <w:autoSpaceDN w:val="0"/>
              <w:adjustRightInd w:val="0"/>
              <w:spacing w:after="0" w:line="260" w:lineRule="atLeast"/>
              <w:ind w:left="62" w:right="62"/>
              <w:jc w:val="center"/>
              <w:rPr>
                <w:rFonts w:ascii="Gadugi" w:hAnsi="Gadugi"/>
                <w:color w:val="000000"/>
                <w:sz w:val="20"/>
                <w:szCs w:val="20"/>
                <w:lang w:val="en-ID"/>
              </w:rPr>
            </w:pPr>
            <w:r w:rsidRPr="00626494">
              <w:rPr>
                <w:rFonts w:ascii="Gadugi" w:hAnsi="Gadugi"/>
                <w:color w:val="000000"/>
                <w:sz w:val="20"/>
                <w:szCs w:val="20"/>
              </w:rPr>
              <w:t>.000</w:t>
            </w:r>
          </w:p>
        </w:tc>
        <w:tc>
          <w:tcPr>
            <w:tcW w:w="1417" w:type="dxa"/>
            <w:tcBorders>
              <w:top w:val="single" w:sz="4" w:space="0" w:color="auto"/>
              <w:bottom w:val="single" w:sz="4" w:space="0" w:color="auto"/>
            </w:tcBorders>
            <w:shd w:val="clear" w:color="auto" w:fill="FFFFFF"/>
            <w:vAlign w:val="center"/>
          </w:tcPr>
          <w:p w14:paraId="434B3E9D" w14:textId="77777777" w:rsidR="00F15E70" w:rsidRPr="00626494" w:rsidRDefault="00F15E70" w:rsidP="00626494">
            <w:pPr>
              <w:autoSpaceDE w:val="0"/>
              <w:autoSpaceDN w:val="0"/>
              <w:adjustRightInd w:val="0"/>
              <w:spacing w:after="0" w:line="260" w:lineRule="atLeast"/>
              <w:ind w:left="62" w:right="62"/>
              <w:jc w:val="center"/>
              <w:rPr>
                <w:rFonts w:ascii="Gadugi" w:hAnsi="Gadugi"/>
                <w:color w:val="000000"/>
                <w:sz w:val="20"/>
                <w:szCs w:val="20"/>
              </w:rPr>
            </w:pPr>
            <w:r w:rsidRPr="00626494">
              <w:rPr>
                <w:rFonts w:ascii="Gadugi" w:hAnsi="Gadugi"/>
                <w:color w:val="000000"/>
                <w:sz w:val="20"/>
                <w:szCs w:val="20"/>
              </w:rPr>
              <w:t>-.408</w:t>
            </w:r>
          </w:p>
        </w:tc>
        <w:tc>
          <w:tcPr>
            <w:tcW w:w="4111" w:type="dxa"/>
            <w:tcBorders>
              <w:top w:val="single" w:sz="4" w:space="0" w:color="auto"/>
              <w:bottom w:val="single" w:sz="4" w:space="0" w:color="auto"/>
            </w:tcBorders>
            <w:shd w:val="clear" w:color="auto" w:fill="FFFFFF"/>
            <w:vAlign w:val="center"/>
          </w:tcPr>
          <w:p w14:paraId="38ADDC0C" w14:textId="77777777" w:rsidR="00F15E70" w:rsidRPr="0067061A" w:rsidRDefault="00417B1B" w:rsidP="0067061A">
            <w:pPr>
              <w:autoSpaceDE w:val="0"/>
              <w:autoSpaceDN w:val="0"/>
              <w:adjustRightInd w:val="0"/>
              <w:spacing w:after="0" w:line="260" w:lineRule="atLeast"/>
              <w:ind w:left="62" w:right="62"/>
              <w:jc w:val="both"/>
              <w:rPr>
                <w:rFonts w:ascii="Gadugi" w:hAnsi="Gadugi"/>
                <w:color w:val="000000"/>
                <w:sz w:val="20"/>
                <w:szCs w:val="20"/>
                <w:lang w:val="en-ID"/>
              </w:rPr>
            </w:pPr>
            <w:r w:rsidRPr="0067061A">
              <w:rPr>
                <w:rFonts w:ascii="Gadugi" w:hAnsi="Gadugi"/>
                <w:color w:val="000000"/>
                <w:sz w:val="20"/>
                <w:szCs w:val="20"/>
                <w:lang w:val="en-ID"/>
              </w:rPr>
              <w:t xml:space="preserve">Adanya </w:t>
            </w:r>
            <w:proofErr w:type="spellStart"/>
            <w:r w:rsidRPr="0067061A">
              <w:rPr>
                <w:rFonts w:ascii="Gadugi" w:hAnsi="Gadugi"/>
                <w:color w:val="000000"/>
                <w:sz w:val="20"/>
                <w:szCs w:val="20"/>
                <w:lang w:val="en-ID"/>
              </w:rPr>
              <w:t>hubungan</w:t>
            </w:r>
            <w:proofErr w:type="spellEnd"/>
            <w:r w:rsidRPr="0067061A">
              <w:rPr>
                <w:rFonts w:ascii="Gadugi" w:hAnsi="Gadugi"/>
                <w:color w:val="000000"/>
                <w:sz w:val="20"/>
                <w:szCs w:val="20"/>
                <w:lang w:val="en-ID"/>
              </w:rPr>
              <w:t xml:space="preserve"> dan </w:t>
            </w:r>
            <w:proofErr w:type="spellStart"/>
            <w:r w:rsidR="0067061A" w:rsidRPr="0067061A">
              <w:rPr>
                <w:rFonts w:ascii="Gadugi" w:hAnsi="Gadugi"/>
                <w:sz w:val="20"/>
                <w:szCs w:val="20"/>
              </w:rPr>
              <w:t>koefisien</w:t>
            </w:r>
            <w:proofErr w:type="spellEnd"/>
            <w:r w:rsidR="0067061A" w:rsidRPr="0067061A">
              <w:rPr>
                <w:rFonts w:ascii="Gadugi" w:hAnsi="Gadugi"/>
                <w:sz w:val="20"/>
                <w:szCs w:val="20"/>
              </w:rPr>
              <w:t xml:space="preserve"> </w:t>
            </w:r>
            <w:proofErr w:type="spellStart"/>
            <w:r w:rsidR="0067061A" w:rsidRPr="0067061A">
              <w:rPr>
                <w:rFonts w:ascii="Gadugi" w:hAnsi="Gadugi"/>
                <w:sz w:val="20"/>
                <w:szCs w:val="20"/>
              </w:rPr>
              <w:t>korelasi</w:t>
            </w:r>
            <w:proofErr w:type="spellEnd"/>
            <w:r w:rsidR="0067061A" w:rsidRPr="0067061A">
              <w:rPr>
                <w:rFonts w:ascii="Gadugi" w:hAnsi="Gadugi"/>
                <w:sz w:val="20"/>
                <w:szCs w:val="20"/>
              </w:rPr>
              <w:t xml:space="preserve"> </w:t>
            </w:r>
            <w:proofErr w:type="spellStart"/>
            <w:r w:rsidR="0067061A" w:rsidRPr="0067061A">
              <w:rPr>
                <w:rFonts w:ascii="Gadugi" w:hAnsi="Gadugi"/>
                <w:sz w:val="20"/>
                <w:szCs w:val="20"/>
              </w:rPr>
              <w:t>sedang</w:t>
            </w:r>
            <w:proofErr w:type="spellEnd"/>
          </w:p>
        </w:tc>
      </w:tr>
      <w:tr w:rsidR="0067061A" w:rsidRPr="00626494" w14:paraId="3CF9BD79" w14:textId="77777777" w:rsidTr="002E51CA">
        <w:trPr>
          <w:cantSplit/>
        </w:trPr>
        <w:tc>
          <w:tcPr>
            <w:tcW w:w="1985" w:type="dxa"/>
            <w:tcBorders>
              <w:top w:val="single" w:sz="4" w:space="0" w:color="auto"/>
              <w:bottom w:val="single" w:sz="4" w:space="0" w:color="auto"/>
            </w:tcBorders>
            <w:shd w:val="clear" w:color="auto" w:fill="FFFFFF"/>
          </w:tcPr>
          <w:p w14:paraId="1C34DD7C" w14:textId="77777777" w:rsidR="0067061A" w:rsidRPr="00626494" w:rsidRDefault="0067061A" w:rsidP="0067061A">
            <w:pPr>
              <w:autoSpaceDE w:val="0"/>
              <w:autoSpaceDN w:val="0"/>
              <w:adjustRightInd w:val="0"/>
              <w:spacing w:after="0" w:line="260" w:lineRule="atLeast"/>
              <w:ind w:left="62" w:right="62"/>
              <w:jc w:val="both"/>
              <w:rPr>
                <w:rFonts w:ascii="Gadugi" w:hAnsi="Gadugi"/>
                <w:color w:val="000000"/>
                <w:sz w:val="20"/>
                <w:szCs w:val="20"/>
              </w:rPr>
            </w:pPr>
            <w:r w:rsidRPr="00626494">
              <w:rPr>
                <w:rFonts w:ascii="Gadugi" w:hAnsi="Gadugi"/>
                <w:color w:val="000000"/>
                <w:sz w:val="20"/>
                <w:szCs w:val="20"/>
              </w:rPr>
              <w:t xml:space="preserve">Jenis </w:t>
            </w:r>
            <w:proofErr w:type="spellStart"/>
            <w:r w:rsidRPr="00626494">
              <w:rPr>
                <w:rFonts w:ascii="Gadugi" w:hAnsi="Gadugi"/>
                <w:color w:val="000000"/>
                <w:sz w:val="20"/>
                <w:szCs w:val="20"/>
              </w:rPr>
              <w:t>Kelamin</w:t>
            </w:r>
            <w:proofErr w:type="spellEnd"/>
            <w:r w:rsidRPr="00626494">
              <w:rPr>
                <w:rFonts w:ascii="Gadugi" w:hAnsi="Gadugi"/>
                <w:color w:val="000000"/>
                <w:sz w:val="20"/>
                <w:szCs w:val="20"/>
              </w:rPr>
              <w:t xml:space="preserve"> </w:t>
            </w:r>
            <w:proofErr w:type="spellStart"/>
            <w:r w:rsidRPr="00626494">
              <w:rPr>
                <w:rFonts w:ascii="Gadugi" w:hAnsi="Gadugi"/>
                <w:color w:val="000000"/>
                <w:sz w:val="20"/>
                <w:szCs w:val="20"/>
              </w:rPr>
              <w:t>terhadap</w:t>
            </w:r>
            <w:proofErr w:type="spellEnd"/>
            <w:r w:rsidRPr="00626494">
              <w:rPr>
                <w:rFonts w:ascii="Gadugi" w:hAnsi="Gadugi"/>
                <w:color w:val="000000"/>
                <w:sz w:val="20"/>
                <w:szCs w:val="20"/>
              </w:rPr>
              <w:t xml:space="preserve"> </w:t>
            </w:r>
            <w:proofErr w:type="spellStart"/>
            <w:r w:rsidRPr="00626494">
              <w:rPr>
                <w:rFonts w:ascii="Gadugi" w:hAnsi="Gadugi"/>
                <w:color w:val="000000"/>
                <w:sz w:val="20"/>
                <w:szCs w:val="20"/>
              </w:rPr>
              <w:t>Kepatuhan</w:t>
            </w:r>
            <w:proofErr w:type="spellEnd"/>
          </w:p>
        </w:tc>
        <w:tc>
          <w:tcPr>
            <w:tcW w:w="1275" w:type="dxa"/>
            <w:tcBorders>
              <w:top w:val="single" w:sz="4" w:space="0" w:color="auto"/>
              <w:bottom w:val="single" w:sz="4" w:space="0" w:color="auto"/>
            </w:tcBorders>
            <w:shd w:val="clear" w:color="auto" w:fill="FFFFFF"/>
            <w:vAlign w:val="center"/>
          </w:tcPr>
          <w:p w14:paraId="3321AD9F" w14:textId="77777777" w:rsidR="0067061A" w:rsidRPr="00626494" w:rsidRDefault="0067061A" w:rsidP="00626494">
            <w:pPr>
              <w:autoSpaceDE w:val="0"/>
              <w:autoSpaceDN w:val="0"/>
              <w:adjustRightInd w:val="0"/>
              <w:spacing w:after="0" w:line="260" w:lineRule="atLeast"/>
              <w:ind w:left="62" w:right="62"/>
              <w:jc w:val="center"/>
              <w:rPr>
                <w:rFonts w:ascii="Gadugi" w:hAnsi="Gadugi"/>
                <w:color w:val="000000"/>
                <w:sz w:val="20"/>
                <w:szCs w:val="20"/>
                <w:lang w:val="en-ID"/>
              </w:rPr>
            </w:pPr>
            <w:r w:rsidRPr="00626494">
              <w:rPr>
                <w:rFonts w:ascii="Gadugi" w:hAnsi="Gadugi"/>
                <w:color w:val="000000"/>
                <w:sz w:val="20"/>
                <w:szCs w:val="20"/>
              </w:rPr>
              <w:t>.011</w:t>
            </w:r>
          </w:p>
        </w:tc>
        <w:tc>
          <w:tcPr>
            <w:tcW w:w="1417" w:type="dxa"/>
            <w:tcBorders>
              <w:top w:val="single" w:sz="4" w:space="0" w:color="auto"/>
              <w:bottom w:val="single" w:sz="4" w:space="0" w:color="auto"/>
            </w:tcBorders>
            <w:shd w:val="clear" w:color="auto" w:fill="FFFFFF"/>
            <w:vAlign w:val="center"/>
          </w:tcPr>
          <w:p w14:paraId="2E0E8E5B" w14:textId="77777777" w:rsidR="0067061A" w:rsidRPr="00626494" w:rsidRDefault="0067061A" w:rsidP="00626494">
            <w:pPr>
              <w:autoSpaceDE w:val="0"/>
              <w:autoSpaceDN w:val="0"/>
              <w:adjustRightInd w:val="0"/>
              <w:spacing w:after="0" w:line="260" w:lineRule="atLeast"/>
              <w:ind w:left="62" w:right="62"/>
              <w:jc w:val="center"/>
              <w:rPr>
                <w:rFonts w:ascii="Gadugi" w:hAnsi="Gadugi"/>
                <w:color w:val="000000"/>
                <w:sz w:val="20"/>
                <w:szCs w:val="20"/>
              </w:rPr>
            </w:pPr>
            <w:r w:rsidRPr="00626494">
              <w:rPr>
                <w:rFonts w:ascii="Gadugi" w:hAnsi="Gadugi"/>
                <w:color w:val="000000"/>
                <w:sz w:val="20"/>
                <w:szCs w:val="20"/>
              </w:rPr>
              <w:t>.260</w:t>
            </w:r>
          </w:p>
        </w:tc>
        <w:tc>
          <w:tcPr>
            <w:tcW w:w="4111" w:type="dxa"/>
            <w:tcBorders>
              <w:top w:val="single" w:sz="4" w:space="0" w:color="auto"/>
              <w:bottom w:val="single" w:sz="4" w:space="0" w:color="auto"/>
            </w:tcBorders>
            <w:shd w:val="clear" w:color="auto" w:fill="FFFFFF"/>
            <w:vAlign w:val="center"/>
          </w:tcPr>
          <w:p w14:paraId="7F78163A" w14:textId="77777777" w:rsidR="0067061A" w:rsidRPr="0067061A" w:rsidRDefault="0067061A" w:rsidP="00450435">
            <w:pPr>
              <w:autoSpaceDE w:val="0"/>
              <w:autoSpaceDN w:val="0"/>
              <w:adjustRightInd w:val="0"/>
              <w:spacing w:after="0" w:line="260" w:lineRule="atLeast"/>
              <w:ind w:left="62" w:right="62"/>
              <w:jc w:val="both"/>
              <w:rPr>
                <w:rFonts w:ascii="Gadugi" w:hAnsi="Gadugi"/>
                <w:color w:val="000000"/>
                <w:sz w:val="20"/>
                <w:szCs w:val="20"/>
                <w:lang w:val="en-ID"/>
              </w:rPr>
            </w:pPr>
            <w:r w:rsidRPr="0067061A">
              <w:rPr>
                <w:rFonts w:ascii="Gadugi" w:hAnsi="Gadugi"/>
                <w:color w:val="000000"/>
                <w:sz w:val="20"/>
                <w:szCs w:val="20"/>
                <w:lang w:val="en-ID"/>
              </w:rPr>
              <w:t xml:space="preserve">Adanya </w:t>
            </w:r>
            <w:proofErr w:type="spellStart"/>
            <w:r w:rsidRPr="0067061A">
              <w:rPr>
                <w:rFonts w:ascii="Gadugi" w:hAnsi="Gadugi"/>
                <w:color w:val="000000"/>
                <w:sz w:val="20"/>
                <w:szCs w:val="20"/>
                <w:lang w:val="en-ID"/>
              </w:rPr>
              <w:t>hubungan</w:t>
            </w:r>
            <w:proofErr w:type="spellEnd"/>
            <w:r w:rsidRPr="0067061A">
              <w:rPr>
                <w:rFonts w:ascii="Gadugi" w:hAnsi="Gadugi"/>
                <w:color w:val="000000"/>
                <w:sz w:val="20"/>
                <w:szCs w:val="20"/>
                <w:lang w:val="en-ID"/>
              </w:rPr>
              <w:t xml:space="preserve"> dan </w:t>
            </w:r>
            <w:proofErr w:type="spellStart"/>
            <w:r w:rsidRPr="0067061A">
              <w:rPr>
                <w:rFonts w:ascii="Gadugi" w:hAnsi="Gadugi"/>
                <w:sz w:val="20"/>
                <w:szCs w:val="20"/>
              </w:rPr>
              <w:t>koefisien</w:t>
            </w:r>
            <w:proofErr w:type="spellEnd"/>
            <w:r w:rsidRPr="0067061A">
              <w:rPr>
                <w:rFonts w:ascii="Gadugi" w:hAnsi="Gadugi"/>
                <w:sz w:val="20"/>
                <w:szCs w:val="20"/>
              </w:rPr>
              <w:t xml:space="preserve"> </w:t>
            </w:r>
            <w:proofErr w:type="spellStart"/>
            <w:r w:rsidRPr="0067061A">
              <w:rPr>
                <w:rFonts w:ascii="Gadugi" w:hAnsi="Gadugi"/>
                <w:sz w:val="20"/>
                <w:szCs w:val="20"/>
              </w:rPr>
              <w:t>korelasi</w:t>
            </w:r>
            <w:proofErr w:type="spellEnd"/>
            <w:r w:rsidRPr="0067061A">
              <w:rPr>
                <w:rFonts w:ascii="Gadugi" w:hAnsi="Gadugi"/>
                <w:sz w:val="20"/>
                <w:szCs w:val="20"/>
              </w:rPr>
              <w:t xml:space="preserve"> </w:t>
            </w:r>
            <w:proofErr w:type="spellStart"/>
            <w:r w:rsidR="00450435">
              <w:rPr>
                <w:rFonts w:ascii="Gadugi" w:hAnsi="Gadugi"/>
                <w:sz w:val="20"/>
                <w:szCs w:val="20"/>
              </w:rPr>
              <w:t>lemah</w:t>
            </w:r>
            <w:proofErr w:type="spellEnd"/>
          </w:p>
        </w:tc>
      </w:tr>
      <w:tr w:rsidR="0067061A" w:rsidRPr="00626494" w14:paraId="36726AA2" w14:textId="77777777" w:rsidTr="002E51CA">
        <w:trPr>
          <w:cantSplit/>
        </w:trPr>
        <w:tc>
          <w:tcPr>
            <w:tcW w:w="1985" w:type="dxa"/>
            <w:tcBorders>
              <w:top w:val="single" w:sz="4" w:space="0" w:color="auto"/>
              <w:bottom w:val="single" w:sz="4" w:space="0" w:color="auto"/>
            </w:tcBorders>
            <w:shd w:val="clear" w:color="auto" w:fill="FFFFFF"/>
          </w:tcPr>
          <w:p w14:paraId="53E699B5" w14:textId="77777777" w:rsidR="0067061A" w:rsidRPr="00626494" w:rsidRDefault="0067061A" w:rsidP="0067061A">
            <w:pPr>
              <w:autoSpaceDE w:val="0"/>
              <w:autoSpaceDN w:val="0"/>
              <w:adjustRightInd w:val="0"/>
              <w:spacing w:after="0" w:line="260" w:lineRule="atLeast"/>
              <w:ind w:left="62" w:right="62"/>
              <w:jc w:val="both"/>
              <w:rPr>
                <w:rFonts w:ascii="Gadugi" w:hAnsi="Gadugi"/>
                <w:color w:val="000000"/>
                <w:sz w:val="20"/>
                <w:szCs w:val="20"/>
                <w:lang w:val="en-ID"/>
              </w:rPr>
            </w:pPr>
            <w:r w:rsidRPr="00626494">
              <w:rPr>
                <w:rFonts w:ascii="Gadugi" w:hAnsi="Gadugi"/>
                <w:color w:val="000000"/>
                <w:sz w:val="20"/>
                <w:szCs w:val="20"/>
              </w:rPr>
              <w:lastRenderedPageBreak/>
              <w:t xml:space="preserve">Tingkat Pendidikan </w:t>
            </w:r>
            <w:proofErr w:type="spellStart"/>
            <w:r w:rsidRPr="00626494">
              <w:rPr>
                <w:rFonts w:ascii="Gadugi" w:hAnsi="Gadugi"/>
                <w:color w:val="000000"/>
                <w:sz w:val="20"/>
                <w:szCs w:val="20"/>
              </w:rPr>
              <w:t>terhadap</w:t>
            </w:r>
            <w:proofErr w:type="spellEnd"/>
            <w:r w:rsidRPr="00626494">
              <w:rPr>
                <w:rFonts w:ascii="Gadugi" w:hAnsi="Gadugi"/>
                <w:color w:val="000000"/>
                <w:sz w:val="20"/>
                <w:szCs w:val="20"/>
              </w:rPr>
              <w:t xml:space="preserve"> </w:t>
            </w:r>
            <w:proofErr w:type="spellStart"/>
            <w:r w:rsidRPr="00626494">
              <w:rPr>
                <w:rFonts w:ascii="Gadugi" w:hAnsi="Gadugi"/>
                <w:color w:val="000000"/>
                <w:sz w:val="20"/>
                <w:szCs w:val="20"/>
              </w:rPr>
              <w:t>Kepatuhan</w:t>
            </w:r>
            <w:proofErr w:type="spellEnd"/>
          </w:p>
        </w:tc>
        <w:tc>
          <w:tcPr>
            <w:tcW w:w="1275" w:type="dxa"/>
            <w:tcBorders>
              <w:top w:val="single" w:sz="4" w:space="0" w:color="auto"/>
              <w:bottom w:val="single" w:sz="4" w:space="0" w:color="auto"/>
            </w:tcBorders>
            <w:shd w:val="clear" w:color="auto" w:fill="FFFFFF"/>
            <w:vAlign w:val="center"/>
          </w:tcPr>
          <w:p w14:paraId="50A38AEC" w14:textId="77777777" w:rsidR="0067061A" w:rsidRPr="00626494" w:rsidRDefault="0067061A" w:rsidP="00626494">
            <w:pPr>
              <w:autoSpaceDE w:val="0"/>
              <w:autoSpaceDN w:val="0"/>
              <w:adjustRightInd w:val="0"/>
              <w:spacing w:after="0" w:line="260" w:lineRule="atLeast"/>
              <w:ind w:left="62" w:right="62"/>
              <w:jc w:val="center"/>
              <w:rPr>
                <w:rFonts w:ascii="Gadugi" w:hAnsi="Gadugi"/>
                <w:color w:val="000000"/>
                <w:sz w:val="20"/>
                <w:szCs w:val="20"/>
                <w:lang w:val="en-ID"/>
              </w:rPr>
            </w:pPr>
            <w:r w:rsidRPr="00626494">
              <w:rPr>
                <w:rFonts w:ascii="Gadugi" w:hAnsi="Gadugi"/>
                <w:color w:val="000000"/>
                <w:sz w:val="20"/>
                <w:szCs w:val="20"/>
              </w:rPr>
              <w:t>.209</w:t>
            </w:r>
          </w:p>
        </w:tc>
        <w:tc>
          <w:tcPr>
            <w:tcW w:w="1417" w:type="dxa"/>
            <w:tcBorders>
              <w:top w:val="single" w:sz="4" w:space="0" w:color="auto"/>
              <w:bottom w:val="single" w:sz="4" w:space="0" w:color="auto"/>
            </w:tcBorders>
            <w:shd w:val="clear" w:color="auto" w:fill="FFFFFF"/>
            <w:vAlign w:val="center"/>
          </w:tcPr>
          <w:p w14:paraId="2D15553B" w14:textId="77777777" w:rsidR="0067061A" w:rsidRPr="00626494" w:rsidRDefault="0067061A" w:rsidP="00626494">
            <w:pPr>
              <w:autoSpaceDE w:val="0"/>
              <w:autoSpaceDN w:val="0"/>
              <w:adjustRightInd w:val="0"/>
              <w:spacing w:after="0" w:line="260" w:lineRule="atLeast"/>
              <w:ind w:left="62" w:right="62"/>
              <w:jc w:val="center"/>
              <w:rPr>
                <w:rFonts w:ascii="Gadugi" w:hAnsi="Gadugi"/>
                <w:color w:val="000000"/>
                <w:sz w:val="20"/>
                <w:szCs w:val="20"/>
                <w:lang w:val="en-ID"/>
              </w:rPr>
            </w:pPr>
            <w:r w:rsidRPr="00626494">
              <w:rPr>
                <w:rFonts w:ascii="Gadugi" w:hAnsi="Gadugi"/>
                <w:color w:val="000000"/>
                <w:sz w:val="20"/>
                <w:szCs w:val="20"/>
              </w:rPr>
              <w:t>.129</w:t>
            </w:r>
          </w:p>
        </w:tc>
        <w:tc>
          <w:tcPr>
            <w:tcW w:w="4111" w:type="dxa"/>
            <w:tcBorders>
              <w:top w:val="single" w:sz="4" w:space="0" w:color="auto"/>
              <w:bottom w:val="single" w:sz="4" w:space="0" w:color="auto"/>
            </w:tcBorders>
            <w:shd w:val="clear" w:color="auto" w:fill="FFFFFF"/>
            <w:vAlign w:val="center"/>
          </w:tcPr>
          <w:p w14:paraId="26737594" w14:textId="77777777" w:rsidR="0067061A" w:rsidRPr="0067061A" w:rsidRDefault="00D44AB5" w:rsidP="004F028A">
            <w:pPr>
              <w:autoSpaceDE w:val="0"/>
              <w:autoSpaceDN w:val="0"/>
              <w:adjustRightInd w:val="0"/>
              <w:spacing w:after="0" w:line="260" w:lineRule="atLeast"/>
              <w:ind w:left="62" w:right="62"/>
              <w:jc w:val="both"/>
              <w:rPr>
                <w:rFonts w:ascii="Gadugi" w:hAnsi="Gadugi"/>
                <w:color w:val="000000"/>
                <w:sz w:val="20"/>
                <w:szCs w:val="20"/>
                <w:lang w:val="en-ID"/>
              </w:rPr>
            </w:pPr>
            <w:r>
              <w:rPr>
                <w:rFonts w:ascii="Gadugi" w:hAnsi="Gadugi"/>
                <w:color w:val="000000"/>
                <w:sz w:val="20"/>
                <w:szCs w:val="20"/>
                <w:lang w:val="en-ID"/>
              </w:rPr>
              <w:t xml:space="preserve">Tidak </w:t>
            </w:r>
            <w:proofErr w:type="spellStart"/>
            <w:r>
              <w:rPr>
                <w:rFonts w:ascii="Gadugi" w:hAnsi="Gadugi"/>
                <w:color w:val="000000"/>
                <w:sz w:val="20"/>
                <w:szCs w:val="20"/>
                <w:lang w:val="en-ID"/>
              </w:rPr>
              <w:t>a</w:t>
            </w:r>
            <w:r w:rsidR="0067061A" w:rsidRPr="0067061A">
              <w:rPr>
                <w:rFonts w:ascii="Gadugi" w:hAnsi="Gadugi"/>
                <w:color w:val="000000"/>
                <w:sz w:val="20"/>
                <w:szCs w:val="20"/>
                <w:lang w:val="en-ID"/>
              </w:rPr>
              <w:t>danya</w:t>
            </w:r>
            <w:proofErr w:type="spellEnd"/>
            <w:r w:rsidR="0067061A" w:rsidRPr="0067061A">
              <w:rPr>
                <w:rFonts w:ascii="Gadugi" w:hAnsi="Gadugi"/>
                <w:color w:val="000000"/>
                <w:sz w:val="20"/>
                <w:szCs w:val="20"/>
                <w:lang w:val="en-ID"/>
              </w:rPr>
              <w:t xml:space="preserve"> </w:t>
            </w:r>
            <w:proofErr w:type="spellStart"/>
            <w:r w:rsidR="0067061A" w:rsidRPr="0067061A">
              <w:rPr>
                <w:rFonts w:ascii="Gadugi" w:hAnsi="Gadugi"/>
                <w:color w:val="000000"/>
                <w:sz w:val="20"/>
                <w:szCs w:val="20"/>
                <w:lang w:val="en-ID"/>
              </w:rPr>
              <w:t>hubungan</w:t>
            </w:r>
            <w:proofErr w:type="spellEnd"/>
            <w:r w:rsidR="0067061A" w:rsidRPr="0067061A">
              <w:rPr>
                <w:rFonts w:ascii="Gadugi" w:hAnsi="Gadugi"/>
                <w:color w:val="000000"/>
                <w:sz w:val="20"/>
                <w:szCs w:val="20"/>
                <w:lang w:val="en-ID"/>
              </w:rPr>
              <w:t xml:space="preserve"> dan </w:t>
            </w:r>
            <w:proofErr w:type="spellStart"/>
            <w:r w:rsidR="0067061A" w:rsidRPr="0067061A">
              <w:rPr>
                <w:rFonts w:ascii="Gadugi" w:hAnsi="Gadugi"/>
                <w:sz w:val="20"/>
                <w:szCs w:val="20"/>
              </w:rPr>
              <w:t>koefisien</w:t>
            </w:r>
            <w:proofErr w:type="spellEnd"/>
            <w:r w:rsidR="0067061A" w:rsidRPr="0067061A">
              <w:rPr>
                <w:rFonts w:ascii="Gadugi" w:hAnsi="Gadugi"/>
                <w:sz w:val="20"/>
                <w:szCs w:val="20"/>
              </w:rPr>
              <w:t xml:space="preserve"> </w:t>
            </w:r>
            <w:proofErr w:type="spellStart"/>
            <w:r w:rsidR="0067061A" w:rsidRPr="0067061A">
              <w:rPr>
                <w:rFonts w:ascii="Gadugi" w:hAnsi="Gadugi"/>
                <w:sz w:val="20"/>
                <w:szCs w:val="20"/>
              </w:rPr>
              <w:t>korelasi</w:t>
            </w:r>
            <w:proofErr w:type="spellEnd"/>
            <w:r w:rsidR="0067061A" w:rsidRPr="0067061A">
              <w:rPr>
                <w:rFonts w:ascii="Gadugi" w:hAnsi="Gadugi"/>
                <w:sz w:val="20"/>
                <w:szCs w:val="20"/>
              </w:rPr>
              <w:t xml:space="preserve"> </w:t>
            </w:r>
            <w:r w:rsidR="004F028A">
              <w:rPr>
                <w:rFonts w:ascii="Gadugi" w:hAnsi="Gadugi"/>
                <w:sz w:val="20"/>
                <w:szCs w:val="20"/>
              </w:rPr>
              <w:t xml:space="preserve">sangat </w:t>
            </w:r>
            <w:proofErr w:type="spellStart"/>
            <w:r w:rsidR="004F028A">
              <w:rPr>
                <w:rFonts w:ascii="Gadugi" w:hAnsi="Gadugi"/>
                <w:sz w:val="20"/>
                <w:szCs w:val="20"/>
              </w:rPr>
              <w:t>lemah</w:t>
            </w:r>
            <w:proofErr w:type="spellEnd"/>
          </w:p>
        </w:tc>
      </w:tr>
      <w:tr w:rsidR="0067061A" w:rsidRPr="00626494" w14:paraId="7647B5EC" w14:textId="77777777" w:rsidTr="002E51CA">
        <w:trPr>
          <w:cantSplit/>
        </w:trPr>
        <w:tc>
          <w:tcPr>
            <w:tcW w:w="1985" w:type="dxa"/>
            <w:tcBorders>
              <w:top w:val="single" w:sz="4" w:space="0" w:color="auto"/>
              <w:bottom w:val="single" w:sz="4" w:space="0" w:color="auto"/>
            </w:tcBorders>
            <w:shd w:val="clear" w:color="auto" w:fill="FFFFFF"/>
          </w:tcPr>
          <w:p w14:paraId="5E71A7B6" w14:textId="77777777" w:rsidR="0067061A" w:rsidRPr="00626494" w:rsidRDefault="0067061A" w:rsidP="0067061A">
            <w:pPr>
              <w:autoSpaceDE w:val="0"/>
              <w:autoSpaceDN w:val="0"/>
              <w:adjustRightInd w:val="0"/>
              <w:spacing w:after="0" w:line="260" w:lineRule="atLeast"/>
              <w:ind w:left="62" w:right="62"/>
              <w:jc w:val="both"/>
              <w:rPr>
                <w:rFonts w:ascii="Gadugi" w:hAnsi="Gadugi"/>
                <w:color w:val="000000"/>
                <w:sz w:val="20"/>
                <w:szCs w:val="20"/>
              </w:rPr>
            </w:pPr>
            <w:proofErr w:type="spellStart"/>
            <w:r w:rsidRPr="00626494">
              <w:rPr>
                <w:rFonts w:ascii="Gadugi" w:hAnsi="Gadugi"/>
                <w:color w:val="000000"/>
                <w:sz w:val="20"/>
                <w:szCs w:val="20"/>
              </w:rPr>
              <w:t>Pekerjaan</w:t>
            </w:r>
            <w:proofErr w:type="spellEnd"/>
            <w:r w:rsidRPr="00626494">
              <w:rPr>
                <w:rFonts w:ascii="Gadugi" w:hAnsi="Gadugi"/>
                <w:color w:val="000000"/>
                <w:sz w:val="20"/>
                <w:szCs w:val="20"/>
              </w:rPr>
              <w:t xml:space="preserve"> </w:t>
            </w:r>
            <w:proofErr w:type="spellStart"/>
            <w:r w:rsidRPr="00626494">
              <w:rPr>
                <w:rFonts w:ascii="Gadugi" w:hAnsi="Gadugi"/>
                <w:color w:val="000000"/>
                <w:sz w:val="20"/>
                <w:szCs w:val="20"/>
              </w:rPr>
              <w:t>terhadap</w:t>
            </w:r>
            <w:proofErr w:type="spellEnd"/>
            <w:r w:rsidRPr="00626494">
              <w:rPr>
                <w:rFonts w:ascii="Gadugi" w:hAnsi="Gadugi"/>
                <w:color w:val="000000"/>
                <w:sz w:val="20"/>
                <w:szCs w:val="20"/>
              </w:rPr>
              <w:t xml:space="preserve"> </w:t>
            </w:r>
            <w:proofErr w:type="spellStart"/>
            <w:r w:rsidRPr="00626494">
              <w:rPr>
                <w:rFonts w:ascii="Gadugi" w:hAnsi="Gadugi"/>
                <w:color w:val="000000"/>
                <w:sz w:val="20"/>
                <w:szCs w:val="20"/>
              </w:rPr>
              <w:t>Kepatuhan</w:t>
            </w:r>
            <w:proofErr w:type="spellEnd"/>
          </w:p>
        </w:tc>
        <w:tc>
          <w:tcPr>
            <w:tcW w:w="1275" w:type="dxa"/>
            <w:tcBorders>
              <w:top w:val="single" w:sz="4" w:space="0" w:color="auto"/>
              <w:bottom w:val="single" w:sz="4" w:space="0" w:color="auto"/>
            </w:tcBorders>
            <w:shd w:val="clear" w:color="auto" w:fill="FFFFFF"/>
            <w:vAlign w:val="center"/>
          </w:tcPr>
          <w:p w14:paraId="493BC94F" w14:textId="77777777" w:rsidR="0067061A" w:rsidRPr="00626494" w:rsidRDefault="0067061A" w:rsidP="00626494">
            <w:pPr>
              <w:autoSpaceDE w:val="0"/>
              <w:autoSpaceDN w:val="0"/>
              <w:adjustRightInd w:val="0"/>
              <w:spacing w:after="0" w:line="260" w:lineRule="atLeast"/>
              <w:ind w:left="62" w:right="62"/>
              <w:jc w:val="center"/>
              <w:rPr>
                <w:rFonts w:ascii="Gadugi" w:hAnsi="Gadugi"/>
                <w:color w:val="000000"/>
                <w:sz w:val="20"/>
                <w:szCs w:val="20"/>
                <w:lang w:val="en-ID"/>
              </w:rPr>
            </w:pPr>
            <w:r w:rsidRPr="00626494">
              <w:rPr>
                <w:rFonts w:ascii="Gadugi" w:hAnsi="Gadugi"/>
                <w:color w:val="000000"/>
                <w:sz w:val="20"/>
                <w:szCs w:val="20"/>
              </w:rPr>
              <w:t>.016</w:t>
            </w:r>
          </w:p>
        </w:tc>
        <w:tc>
          <w:tcPr>
            <w:tcW w:w="1417" w:type="dxa"/>
            <w:tcBorders>
              <w:top w:val="single" w:sz="4" w:space="0" w:color="auto"/>
              <w:bottom w:val="single" w:sz="4" w:space="0" w:color="auto"/>
            </w:tcBorders>
            <w:shd w:val="clear" w:color="auto" w:fill="FFFFFF"/>
            <w:vAlign w:val="center"/>
          </w:tcPr>
          <w:p w14:paraId="15A6AD86" w14:textId="77777777" w:rsidR="0067061A" w:rsidRPr="00626494" w:rsidRDefault="0067061A" w:rsidP="00626494">
            <w:pPr>
              <w:autoSpaceDE w:val="0"/>
              <w:autoSpaceDN w:val="0"/>
              <w:adjustRightInd w:val="0"/>
              <w:spacing w:after="0" w:line="260" w:lineRule="atLeast"/>
              <w:ind w:left="62" w:right="62"/>
              <w:jc w:val="center"/>
              <w:rPr>
                <w:rFonts w:ascii="Gadugi" w:hAnsi="Gadugi"/>
                <w:color w:val="000000"/>
                <w:sz w:val="20"/>
                <w:szCs w:val="20"/>
                <w:lang w:val="en-ID"/>
              </w:rPr>
            </w:pPr>
            <w:r w:rsidRPr="00626494">
              <w:rPr>
                <w:rFonts w:ascii="Gadugi" w:hAnsi="Gadugi"/>
                <w:color w:val="000000"/>
                <w:sz w:val="20"/>
                <w:szCs w:val="20"/>
              </w:rPr>
              <w:t>.246</w:t>
            </w:r>
          </w:p>
        </w:tc>
        <w:tc>
          <w:tcPr>
            <w:tcW w:w="4111" w:type="dxa"/>
            <w:tcBorders>
              <w:top w:val="single" w:sz="4" w:space="0" w:color="auto"/>
              <w:bottom w:val="single" w:sz="4" w:space="0" w:color="auto"/>
            </w:tcBorders>
            <w:shd w:val="clear" w:color="auto" w:fill="FFFFFF"/>
            <w:vAlign w:val="center"/>
          </w:tcPr>
          <w:p w14:paraId="365BAEA5" w14:textId="77777777" w:rsidR="0067061A" w:rsidRPr="0067061A" w:rsidRDefault="0067061A" w:rsidP="00F17196">
            <w:pPr>
              <w:autoSpaceDE w:val="0"/>
              <w:autoSpaceDN w:val="0"/>
              <w:adjustRightInd w:val="0"/>
              <w:spacing w:after="0" w:line="260" w:lineRule="atLeast"/>
              <w:ind w:left="62" w:right="62"/>
              <w:jc w:val="both"/>
              <w:rPr>
                <w:rFonts w:ascii="Gadugi" w:hAnsi="Gadugi"/>
                <w:color w:val="000000"/>
                <w:sz w:val="20"/>
                <w:szCs w:val="20"/>
                <w:lang w:val="en-ID"/>
              </w:rPr>
            </w:pPr>
            <w:r w:rsidRPr="0067061A">
              <w:rPr>
                <w:rFonts w:ascii="Gadugi" w:hAnsi="Gadugi"/>
                <w:color w:val="000000"/>
                <w:sz w:val="20"/>
                <w:szCs w:val="20"/>
                <w:lang w:val="en-ID"/>
              </w:rPr>
              <w:t xml:space="preserve">Adanya </w:t>
            </w:r>
            <w:proofErr w:type="spellStart"/>
            <w:r w:rsidRPr="0067061A">
              <w:rPr>
                <w:rFonts w:ascii="Gadugi" w:hAnsi="Gadugi"/>
                <w:color w:val="000000"/>
                <w:sz w:val="20"/>
                <w:szCs w:val="20"/>
                <w:lang w:val="en-ID"/>
              </w:rPr>
              <w:t>hubungan</w:t>
            </w:r>
            <w:proofErr w:type="spellEnd"/>
            <w:r w:rsidRPr="0067061A">
              <w:rPr>
                <w:rFonts w:ascii="Gadugi" w:hAnsi="Gadugi"/>
                <w:color w:val="000000"/>
                <w:sz w:val="20"/>
                <w:szCs w:val="20"/>
                <w:lang w:val="en-ID"/>
              </w:rPr>
              <w:t xml:space="preserve"> dan </w:t>
            </w:r>
            <w:proofErr w:type="spellStart"/>
            <w:r w:rsidRPr="0067061A">
              <w:rPr>
                <w:rFonts w:ascii="Gadugi" w:hAnsi="Gadugi"/>
                <w:sz w:val="20"/>
                <w:szCs w:val="20"/>
              </w:rPr>
              <w:t>koefisien</w:t>
            </w:r>
            <w:proofErr w:type="spellEnd"/>
            <w:r w:rsidRPr="0067061A">
              <w:rPr>
                <w:rFonts w:ascii="Gadugi" w:hAnsi="Gadugi"/>
                <w:sz w:val="20"/>
                <w:szCs w:val="20"/>
              </w:rPr>
              <w:t xml:space="preserve"> </w:t>
            </w:r>
            <w:proofErr w:type="spellStart"/>
            <w:r w:rsidRPr="0067061A">
              <w:rPr>
                <w:rFonts w:ascii="Gadugi" w:hAnsi="Gadugi"/>
                <w:sz w:val="20"/>
                <w:szCs w:val="20"/>
              </w:rPr>
              <w:t>korelasi</w:t>
            </w:r>
            <w:proofErr w:type="spellEnd"/>
            <w:r w:rsidRPr="0067061A">
              <w:rPr>
                <w:rFonts w:ascii="Gadugi" w:hAnsi="Gadugi"/>
                <w:sz w:val="20"/>
                <w:szCs w:val="20"/>
              </w:rPr>
              <w:t xml:space="preserve"> </w:t>
            </w:r>
            <w:proofErr w:type="spellStart"/>
            <w:r w:rsidR="00DE4245">
              <w:rPr>
                <w:rFonts w:ascii="Gadugi" w:hAnsi="Gadugi"/>
                <w:sz w:val="20"/>
                <w:szCs w:val="20"/>
              </w:rPr>
              <w:t>lemah</w:t>
            </w:r>
            <w:proofErr w:type="spellEnd"/>
          </w:p>
        </w:tc>
      </w:tr>
      <w:tr w:rsidR="0067061A" w:rsidRPr="00626494" w14:paraId="1561BCA9" w14:textId="77777777" w:rsidTr="002E51CA">
        <w:trPr>
          <w:cantSplit/>
        </w:trPr>
        <w:tc>
          <w:tcPr>
            <w:tcW w:w="1985" w:type="dxa"/>
            <w:tcBorders>
              <w:top w:val="single" w:sz="4" w:space="0" w:color="auto"/>
              <w:bottom w:val="single" w:sz="4" w:space="0" w:color="auto"/>
            </w:tcBorders>
            <w:shd w:val="clear" w:color="auto" w:fill="FFFFFF"/>
          </w:tcPr>
          <w:p w14:paraId="381B119A" w14:textId="77777777" w:rsidR="0067061A" w:rsidRPr="00626494" w:rsidRDefault="0067061A" w:rsidP="0067061A">
            <w:pPr>
              <w:autoSpaceDE w:val="0"/>
              <w:autoSpaceDN w:val="0"/>
              <w:adjustRightInd w:val="0"/>
              <w:spacing w:after="0" w:line="260" w:lineRule="atLeast"/>
              <w:ind w:left="62" w:right="62"/>
              <w:jc w:val="both"/>
              <w:rPr>
                <w:rFonts w:ascii="Gadugi" w:hAnsi="Gadugi"/>
                <w:color w:val="000000"/>
                <w:sz w:val="20"/>
                <w:szCs w:val="20"/>
              </w:rPr>
            </w:pPr>
            <w:r w:rsidRPr="00626494">
              <w:rPr>
                <w:rFonts w:ascii="Gadugi" w:hAnsi="Gadugi"/>
                <w:color w:val="000000"/>
                <w:sz w:val="20"/>
                <w:szCs w:val="20"/>
              </w:rPr>
              <w:t xml:space="preserve">Lama </w:t>
            </w:r>
            <w:proofErr w:type="spellStart"/>
            <w:r w:rsidRPr="00626494">
              <w:rPr>
                <w:rFonts w:ascii="Gadugi" w:hAnsi="Gadugi"/>
                <w:color w:val="000000"/>
                <w:sz w:val="20"/>
                <w:szCs w:val="20"/>
              </w:rPr>
              <w:t>Menderita</w:t>
            </w:r>
            <w:proofErr w:type="spellEnd"/>
            <w:r w:rsidRPr="00626494">
              <w:rPr>
                <w:rFonts w:ascii="Gadugi" w:hAnsi="Gadugi"/>
                <w:color w:val="000000"/>
                <w:sz w:val="20"/>
                <w:szCs w:val="20"/>
              </w:rPr>
              <w:t xml:space="preserve"> </w:t>
            </w:r>
            <w:proofErr w:type="spellStart"/>
            <w:r w:rsidRPr="00626494">
              <w:rPr>
                <w:rFonts w:ascii="Gadugi" w:hAnsi="Gadugi"/>
                <w:color w:val="000000"/>
                <w:sz w:val="20"/>
                <w:szCs w:val="20"/>
              </w:rPr>
              <w:t>terhadap</w:t>
            </w:r>
            <w:proofErr w:type="spellEnd"/>
            <w:r w:rsidRPr="00626494">
              <w:rPr>
                <w:rFonts w:ascii="Gadugi" w:hAnsi="Gadugi"/>
                <w:color w:val="000000"/>
                <w:sz w:val="20"/>
                <w:szCs w:val="20"/>
              </w:rPr>
              <w:t xml:space="preserve"> </w:t>
            </w:r>
            <w:proofErr w:type="spellStart"/>
            <w:r w:rsidRPr="00626494">
              <w:rPr>
                <w:rFonts w:ascii="Gadugi" w:hAnsi="Gadugi"/>
                <w:color w:val="000000"/>
                <w:sz w:val="20"/>
                <w:szCs w:val="20"/>
              </w:rPr>
              <w:t>Kepatuhan</w:t>
            </w:r>
            <w:proofErr w:type="spellEnd"/>
          </w:p>
        </w:tc>
        <w:tc>
          <w:tcPr>
            <w:tcW w:w="1275" w:type="dxa"/>
            <w:tcBorders>
              <w:top w:val="single" w:sz="4" w:space="0" w:color="auto"/>
              <w:bottom w:val="single" w:sz="4" w:space="0" w:color="auto"/>
            </w:tcBorders>
            <w:shd w:val="clear" w:color="auto" w:fill="FFFFFF"/>
            <w:vAlign w:val="center"/>
          </w:tcPr>
          <w:p w14:paraId="017F05F5" w14:textId="77777777" w:rsidR="0067061A" w:rsidRPr="00626494" w:rsidRDefault="0067061A" w:rsidP="00626494">
            <w:pPr>
              <w:autoSpaceDE w:val="0"/>
              <w:autoSpaceDN w:val="0"/>
              <w:adjustRightInd w:val="0"/>
              <w:spacing w:after="0" w:line="260" w:lineRule="atLeast"/>
              <w:ind w:left="62" w:right="62"/>
              <w:jc w:val="center"/>
              <w:rPr>
                <w:rFonts w:ascii="Gadugi" w:hAnsi="Gadugi"/>
                <w:color w:val="000000"/>
                <w:sz w:val="20"/>
                <w:szCs w:val="20"/>
                <w:lang w:val="en-ID"/>
              </w:rPr>
            </w:pPr>
            <w:r w:rsidRPr="00626494">
              <w:rPr>
                <w:rFonts w:ascii="Gadugi" w:hAnsi="Gadugi"/>
                <w:color w:val="000000"/>
                <w:sz w:val="20"/>
                <w:szCs w:val="20"/>
              </w:rPr>
              <w:t>.040</w:t>
            </w:r>
          </w:p>
        </w:tc>
        <w:tc>
          <w:tcPr>
            <w:tcW w:w="1417" w:type="dxa"/>
            <w:tcBorders>
              <w:top w:val="single" w:sz="4" w:space="0" w:color="auto"/>
              <w:bottom w:val="single" w:sz="4" w:space="0" w:color="auto"/>
            </w:tcBorders>
            <w:shd w:val="clear" w:color="auto" w:fill="FFFFFF"/>
            <w:vAlign w:val="center"/>
          </w:tcPr>
          <w:p w14:paraId="011446A6" w14:textId="77777777" w:rsidR="0067061A" w:rsidRPr="00626494" w:rsidRDefault="0067061A" w:rsidP="00626494">
            <w:pPr>
              <w:autoSpaceDE w:val="0"/>
              <w:autoSpaceDN w:val="0"/>
              <w:adjustRightInd w:val="0"/>
              <w:spacing w:after="0" w:line="260" w:lineRule="atLeast"/>
              <w:ind w:left="62" w:right="62"/>
              <w:jc w:val="center"/>
              <w:rPr>
                <w:rFonts w:ascii="Gadugi" w:hAnsi="Gadugi"/>
                <w:color w:val="000000"/>
                <w:sz w:val="20"/>
                <w:szCs w:val="20"/>
                <w:lang w:val="en-ID"/>
              </w:rPr>
            </w:pPr>
            <w:r w:rsidRPr="00626494">
              <w:rPr>
                <w:rFonts w:ascii="Gadugi" w:hAnsi="Gadugi"/>
                <w:color w:val="000000"/>
                <w:sz w:val="20"/>
                <w:szCs w:val="20"/>
              </w:rPr>
              <w:t>-.210</w:t>
            </w:r>
          </w:p>
        </w:tc>
        <w:tc>
          <w:tcPr>
            <w:tcW w:w="4111" w:type="dxa"/>
            <w:tcBorders>
              <w:top w:val="single" w:sz="4" w:space="0" w:color="auto"/>
              <w:bottom w:val="single" w:sz="4" w:space="0" w:color="auto"/>
            </w:tcBorders>
            <w:shd w:val="clear" w:color="auto" w:fill="FFFFFF"/>
            <w:vAlign w:val="center"/>
          </w:tcPr>
          <w:p w14:paraId="01E6FC17" w14:textId="77777777" w:rsidR="0067061A" w:rsidRPr="0067061A" w:rsidRDefault="0067061A" w:rsidP="00F17196">
            <w:pPr>
              <w:autoSpaceDE w:val="0"/>
              <w:autoSpaceDN w:val="0"/>
              <w:adjustRightInd w:val="0"/>
              <w:spacing w:after="0" w:line="260" w:lineRule="atLeast"/>
              <w:ind w:left="62" w:right="62"/>
              <w:jc w:val="both"/>
              <w:rPr>
                <w:rFonts w:ascii="Gadugi" w:hAnsi="Gadugi"/>
                <w:color w:val="000000"/>
                <w:sz w:val="20"/>
                <w:szCs w:val="20"/>
                <w:lang w:val="en-ID"/>
              </w:rPr>
            </w:pPr>
            <w:r w:rsidRPr="0067061A">
              <w:rPr>
                <w:rFonts w:ascii="Gadugi" w:hAnsi="Gadugi"/>
                <w:color w:val="000000"/>
                <w:sz w:val="20"/>
                <w:szCs w:val="20"/>
                <w:lang w:val="en-ID"/>
              </w:rPr>
              <w:t xml:space="preserve">Adanya </w:t>
            </w:r>
            <w:proofErr w:type="spellStart"/>
            <w:r w:rsidRPr="0067061A">
              <w:rPr>
                <w:rFonts w:ascii="Gadugi" w:hAnsi="Gadugi"/>
                <w:color w:val="000000"/>
                <w:sz w:val="20"/>
                <w:szCs w:val="20"/>
                <w:lang w:val="en-ID"/>
              </w:rPr>
              <w:t>hubungan</w:t>
            </w:r>
            <w:proofErr w:type="spellEnd"/>
            <w:r w:rsidRPr="0067061A">
              <w:rPr>
                <w:rFonts w:ascii="Gadugi" w:hAnsi="Gadugi"/>
                <w:color w:val="000000"/>
                <w:sz w:val="20"/>
                <w:szCs w:val="20"/>
                <w:lang w:val="en-ID"/>
              </w:rPr>
              <w:t xml:space="preserve"> dan </w:t>
            </w:r>
            <w:proofErr w:type="spellStart"/>
            <w:r w:rsidRPr="0067061A">
              <w:rPr>
                <w:rFonts w:ascii="Gadugi" w:hAnsi="Gadugi"/>
                <w:sz w:val="20"/>
                <w:szCs w:val="20"/>
              </w:rPr>
              <w:t>koefisien</w:t>
            </w:r>
            <w:proofErr w:type="spellEnd"/>
            <w:r w:rsidRPr="0067061A">
              <w:rPr>
                <w:rFonts w:ascii="Gadugi" w:hAnsi="Gadugi"/>
                <w:sz w:val="20"/>
                <w:szCs w:val="20"/>
              </w:rPr>
              <w:t xml:space="preserve"> </w:t>
            </w:r>
            <w:proofErr w:type="spellStart"/>
            <w:r w:rsidRPr="0067061A">
              <w:rPr>
                <w:rFonts w:ascii="Gadugi" w:hAnsi="Gadugi"/>
                <w:sz w:val="20"/>
                <w:szCs w:val="20"/>
              </w:rPr>
              <w:t>korelasi</w:t>
            </w:r>
            <w:proofErr w:type="spellEnd"/>
            <w:r w:rsidRPr="0067061A">
              <w:rPr>
                <w:rFonts w:ascii="Gadugi" w:hAnsi="Gadugi"/>
                <w:sz w:val="20"/>
                <w:szCs w:val="20"/>
              </w:rPr>
              <w:t xml:space="preserve"> </w:t>
            </w:r>
            <w:proofErr w:type="spellStart"/>
            <w:r w:rsidR="00DE4245">
              <w:rPr>
                <w:rFonts w:ascii="Gadugi" w:hAnsi="Gadugi"/>
                <w:sz w:val="20"/>
                <w:szCs w:val="20"/>
              </w:rPr>
              <w:t>lemah</w:t>
            </w:r>
            <w:proofErr w:type="spellEnd"/>
          </w:p>
        </w:tc>
      </w:tr>
    </w:tbl>
    <w:p w14:paraId="618F505E" w14:textId="7F25AF3E" w:rsidR="00DB5E3A" w:rsidRPr="00FC6A0C" w:rsidRDefault="00DB5E3A" w:rsidP="00FC6A0C">
      <w:pPr>
        <w:pStyle w:val="DaftarParagraf"/>
        <w:widowControl w:val="0"/>
        <w:numPr>
          <w:ilvl w:val="0"/>
          <w:numId w:val="33"/>
        </w:numPr>
        <w:spacing w:before="240" w:after="0" w:line="240" w:lineRule="auto"/>
        <w:contextualSpacing w:val="0"/>
        <w:jc w:val="both"/>
        <w:rPr>
          <w:rFonts w:ascii="Gadugi" w:hAnsi="Gadugi"/>
          <w:b/>
          <w:bCs/>
          <w:sz w:val="24"/>
          <w:szCs w:val="24"/>
        </w:rPr>
      </w:pPr>
      <w:proofErr w:type="spellStart"/>
      <w:r w:rsidRPr="00FC6A0C">
        <w:rPr>
          <w:rFonts w:ascii="Gadugi" w:hAnsi="Gadugi"/>
          <w:b/>
          <w:bCs/>
          <w:sz w:val="24"/>
          <w:szCs w:val="24"/>
        </w:rPr>
        <w:t>Hubungan</w:t>
      </w:r>
      <w:proofErr w:type="spellEnd"/>
      <w:r w:rsidRPr="00FC6A0C">
        <w:rPr>
          <w:rFonts w:ascii="Gadugi" w:hAnsi="Gadugi"/>
          <w:b/>
          <w:bCs/>
          <w:sz w:val="24"/>
          <w:szCs w:val="24"/>
        </w:rPr>
        <w:t xml:space="preserve"> </w:t>
      </w:r>
      <w:proofErr w:type="spellStart"/>
      <w:r w:rsidRPr="00FC6A0C">
        <w:rPr>
          <w:rFonts w:ascii="Gadugi" w:hAnsi="Gadugi"/>
          <w:b/>
          <w:bCs/>
          <w:sz w:val="24"/>
          <w:szCs w:val="24"/>
        </w:rPr>
        <w:t>Usia</w:t>
      </w:r>
      <w:proofErr w:type="spellEnd"/>
      <w:r w:rsidRPr="00FC6A0C">
        <w:rPr>
          <w:rFonts w:ascii="Gadugi" w:hAnsi="Gadugi"/>
          <w:b/>
          <w:bCs/>
          <w:sz w:val="24"/>
          <w:szCs w:val="24"/>
        </w:rPr>
        <w:t xml:space="preserve"> </w:t>
      </w:r>
      <w:proofErr w:type="spellStart"/>
      <w:r w:rsidRPr="00FC6A0C">
        <w:rPr>
          <w:rFonts w:ascii="Gadugi" w:hAnsi="Gadugi"/>
          <w:b/>
          <w:bCs/>
          <w:sz w:val="24"/>
          <w:szCs w:val="24"/>
        </w:rPr>
        <w:t>dengan</w:t>
      </w:r>
      <w:proofErr w:type="spellEnd"/>
      <w:r w:rsidRPr="00FC6A0C">
        <w:rPr>
          <w:rFonts w:ascii="Gadugi" w:hAnsi="Gadugi"/>
          <w:b/>
          <w:bCs/>
          <w:sz w:val="24"/>
          <w:szCs w:val="24"/>
        </w:rPr>
        <w:t xml:space="preserve"> </w:t>
      </w:r>
      <w:proofErr w:type="spellStart"/>
      <w:r w:rsidRPr="00FC6A0C">
        <w:rPr>
          <w:rFonts w:ascii="Gadugi" w:hAnsi="Gadugi"/>
          <w:b/>
          <w:bCs/>
          <w:sz w:val="24"/>
          <w:szCs w:val="24"/>
        </w:rPr>
        <w:t>Kepatuhan</w:t>
      </w:r>
      <w:proofErr w:type="spellEnd"/>
    </w:p>
    <w:p w14:paraId="520B16FD" w14:textId="77777777" w:rsidR="008700E1" w:rsidRDefault="00512B49" w:rsidP="00F17196">
      <w:pPr>
        <w:spacing w:after="0" w:line="240" w:lineRule="auto"/>
        <w:ind w:left="709" w:firstLine="709"/>
        <w:jc w:val="both"/>
        <w:rPr>
          <w:rFonts w:ascii="Gadugi" w:hAnsi="Gadugi"/>
          <w:sz w:val="24"/>
          <w:szCs w:val="24"/>
        </w:rPr>
      </w:pPr>
      <w:r w:rsidRPr="006D78FB">
        <w:rPr>
          <w:rFonts w:ascii="Gadugi" w:hAnsi="Gadugi"/>
          <w:sz w:val="24"/>
          <w:szCs w:val="24"/>
        </w:rPr>
        <w:t xml:space="preserve">Hasil </w:t>
      </w:r>
      <w:proofErr w:type="spellStart"/>
      <w:r w:rsidRPr="006D78FB">
        <w:rPr>
          <w:rFonts w:ascii="Gadugi" w:hAnsi="Gadugi"/>
          <w:sz w:val="24"/>
          <w:szCs w:val="24"/>
        </w:rPr>
        <w:t>dari</w:t>
      </w:r>
      <w:proofErr w:type="spellEnd"/>
      <w:r w:rsidRPr="006D78FB">
        <w:rPr>
          <w:rFonts w:ascii="Gadugi" w:hAnsi="Gadugi"/>
          <w:sz w:val="24"/>
          <w:szCs w:val="24"/>
        </w:rPr>
        <w:t xml:space="preserve"> </w:t>
      </w:r>
      <w:proofErr w:type="spellStart"/>
      <w:r w:rsidRPr="006D78FB">
        <w:rPr>
          <w:rFonts w:ascii="Gadugi" w:hAnsi="Gadugi"/>
          <w:sz w:val="24"/>
          <w:szCs w:val="24"/>
        </w:rPr>
        <w:t>analisis</w:t>
      </w:r>
      <w:proofErr w:type="spellEnd"/>
      <w:r w:rsidRPr="006D78FB">
        <w:rPr>
          <w:rFonts w:ascii="Gadugi" w:hAnsi="Gadugi"/>
          <w:sz w:val="24"/>
          <w:szCs w:val="24"/>
        </w:rPr>
        <w:t xml:space="preserve"> uji </w:t>
      </w:r>
      <w:proofErr w:type="spellStart"/>
      <w:r w:rsidRPr="006D78FB">
        <w:rPr>
          <w:rFonts w:ascii="Gadugi" w:hAnsi="Gadugi"/>
          <w:sz w:val="24"/>
          <w:szCs w:val="24"/>
        </w:rPr>
        <w:t>korelasi</w:t>
      </w:r>
      <w:proofErr w:type="spellEnd"/>
      <w:r w:rsidRPr="006D78FB">
        <w:rPr>
          <w:rFonts w:ascii="Gadugi" w:hAnsi="Gadugi"/>
          <w:sz w:val="24"/>
          <w:szCs w:val="24"/>
        </w:rPr>
        <w:t xml:space="preserve"> </w:t>
      </w:r>
      <w:r w:rsidRPr="006D78FB">
        <w:rPr>
          <w:rFonts w:ascii="Gadugi" w:hAnsi="Gadugi"/>
          <w:i/>
          <w:iCs/>
          <w:sz w:val="24"/>
          <w:szCs w:val="24"/>
        </w:rPr>
        <w:t>rank spearman</w:t>
      </w:r>
      <w:r w:rsidRPr="006D78FB">
        <w:rPr>
          <w:rFonts w:ascii="Gadugi" w:hAnsi="Gadugi"/>
          <w:sz w:val="24"/>
          <w:szCs w:val="24"/>
        </w:rPr>
        <w:t xml:space="preserve"> </w:t>
      </w:r>
      <w:proofErr w:type="spellStart"/>
      <w:r w:rsidRPr="006D78FB">
        <w:rPr>
          <w:rFonts w:ascii="Gadugi" w:hAnsi="Gadugi"/>
          <w:sz w:val="24"/>
          <w:szCs w:val="24"/>
        </w:rPr>
        <w:t>hubungan</w:t>
      </w:r>
      <w:proofErr w:type="spellEnd"/>
      <w:r w:rsidRPr="006D78FB">
        <w:rPr>
          <w:rFonts w:ascii="Gadugi" w:hAnsi="Gadugi"/>
          <w:sz w:val="24"/>
          <w:szCs w:val="24"/>
        </w:rPr>
        <w:t xml:space="preserve"> </w:t>
      </w:r>
      <w:proofErr w:type="spellStart"/>
      <w:r w:rsidRPr="006D78FB">
        <w:rPr>
          <w:rFonts w:ascii="Gadugi" w:hAnsi="Gadugi"/>
          <w:sz w:val="24"/>
          <w:szCs w:val="24"/>
        </w:rPr>
        <w:t>antara</w:t>
      </w:r>
      <w:proofErr w:type="spellEnd"/>
      <w:r w:rsidRPr="006D78FB">
        <w:rPr>
          <w:rFonts w:ascii="Gadugi" w:hAnsi="Gadugi"/>
          <w:sz w:val="24"/>
          <w:szCs w:val="24"/>
        </w:rPr>
        <w:t xml:space="preserve"> </w:t>
      </w:r>
      <w:proofErr w:type="spellStart"/>
      <w:r w:rsidRPr="006D78FB">
        <w:rPr>
          <w:rFonts w:ascii="Gadugi" w:hAnsi="Gadugi"/>
          <w:sz w:val="24"/>
          <w:szCs w:val="24"/>
        </w:rPr>
        <w:t>usia</w:t>
      </w:r>
      <w:proofErr w:type="spellEnd"/>
      <w:r w:rsidRPr="006D78FB">
        <w:rPr>
          <w:rFonts w:ascii="Gadugi" w:hAnsi="Gadugi"/>
          <w:sz w:val="24"/>
          <w:szCs w:val="24"/>
        </w:rPr>
        <w:t xml:space="preserve"> </w:t>
      </w:r>
      <w:proofErr w:type="spellStart"/>
      <w:r w:rsidRPr="006D78FB">
        <w:rPr>
          <w:rFonts w:ascii="Gadugi" w:hAnsi="Gadugi"/>
          <w:sz w:val="24"/>
          <w:szCs w:val="24"/>
        </w:rPr>
        <w:t>dengan</w:t>
      </w:r>
      <w:proofErr w:type="spellEnd"/>
      <w:r w:rsidRPr="006D78FB">
        <w:rPr>
          <w:rFonts w:ascii="Gadugi" w:hAnsi="Gadugi"/>
          <w:sz w:val="24"/>
          <w:szCs w:val="24"/>
        </w:rPr>
        <w:t xml:space="preserve"> </w:t>
      </w:r>
      <w:proofErr w:type="spellStart"/>
      <w:r w:rsidRPr="006D78FB">
        <w:rPr>
          <w:rFonts w:ascii="Gadugi" w:hAnsi="Gadugi"/>
          <w:sz w:val="24"/>
          <w:szCs w:val="24"/>
        </w:rPr>
        <w:t>kepatuhan</w:t>
      </w:r>
      <w:proofErr w:type="spellEnd"/>
      <w:r w:rsidRPr="006D78FB">
        <w:rPr>
          <w:rFonts w:ascii="Gadugi" w:hAnsi="Gadugi"/>
          <w:sz w:val="24"/>
          <w:szCs w:val="24"/>
        </w:rPr>
        <w:t xml:space="preserve">, </w:t>
      </w:r>
      <w:proofErr w:type="spellStart"/>
      <w:r w:rsidRPr="006D78FB">
        <w:rPr>
          <w:rFonts w:ascii="Gadugi" w:hAnsi="Gadugi"/>
          <w:sz w:val="24"/>
          <w:szCs w:val="24"/>
        </w:rPr>
        <w:t>diperoleh</w:t>
      </w:r>
      <w:proofErr w:type="spellEnd"/>
      <w:r w:rsidRPr="006D78FB">
        <w:rPr>
          <w:rFonts w:ascii="Gadugi" w:hAnsi="Gadugi"/>
          <w:sz w:val="24"/>
          <w:szCs w:val="24"/>
        </w:rPr>
        <w:t xml:space="preserve"> </w:t>
      </w:r>
      <w:proofErr w:type="spellStart"/>
      <w:r w:rsidRPr="006D78FB">
        <w:rPr>
          <w:rFonts w:ascii="Gadugi" w:hAnsi="Gadugi"/>
          <w:sz w:val="24"/>
          <w:szCs w:val="24"/>
        </w:rPr>
        <w:t>nilai</w:t>
      </w:r>
      <w:proofErr w:type="spellEnd"/>
      <w:r w:rsidRPr="006D78FB">
        <w:rPr>
          <w:rFonts w:ascii="Gadugi" w:hAnsi="Gadugi"/>
          <w:sz w:val="24"/>
          <w:szCs w:val="24"/>
        </w:rPr>
        <w:t xml:space="preserve"> sig 0,000 (sig &lt;0,1) yang </w:t>
      </w:r>
      <w:proofErr w:type="spellStart"/>
      <w:r w:rsidRPr="006D78FB">
        <w:rPr>
          <w:rFonts w:ascii="Gadugi" w:hAnsi="Gadugi"/>
          <w:sz w:val="24"/>
          <w:szCs w:val="24"/>
        </w:rPr>
        <w:t>berarti</w:t>
      </w:r>
      <w:proofErr w:type="spellEnd"/>
      <w:r w:rsidRPr="006D78FB">
        <w:rPr>
          <w:rFonts w:ascii="Gadugi" w:hAnsi="Gadugi"/>
          <w:sz w:val="24"/>
          <w:szCs w:val="24"/>
        </w:rPr>
        <w:t xml:space="preserve"> </w:t>
      </w:r>
      <w:proofErr w:type="spellStart"/>
      <w:r w:rsidRPr="006D78FB">
        <w:rPr>
          <w:rFonts w:ascii="Gadugi" w:hAnsi="Gadugi"/>
          <w:sz w:val="24"/>
          <w:szCs w:val="24"/>
        </w:rPr>
        <w:t>bahwa</w:t>
      </w:r>
      <w:proofErr w:type="spellEnd"/>
      <w:r w:rsidRPr="006D78FB">
        <w:rPr>
          <w:rFonts w:ascii="Gadugi" w:hAnsi="Gadugi"/>
          <w:sz w:val="24"/>
          <w:szCs w:val="24"/>
        </w:rPr>
        <w:t xml:space="preserve"> </w:t>
      </w:r>
      <w:proofErr w:type="spellStart"/>
      <w:r w:rsidRPr="006D78FB">
        <w:rPr>
          <w:rFonts w:ascii="Gadugi" w:hAnsi="Gadugi"/>
          <w:sz w:val="24"/>
          <w:szCs w:val="24"/>
        </w:rPr>
        <w:t>ada</w:t>
      </w:r>
      <w:proofErr w:type="spellEnd"/>
      <w:r w:rsidRPr="006D78FB">
        <w:rPr>
          <w:rFonts w:ascii="Gadugi" w:hAnsi="Gadugi"/>
          <w:sz w:val="24"/>
          <w:szCs w:val="24"/>
        </w:rPr>
        <w:t xml:space="preserve"> </w:t>
      </w:r>
      <w:proofErr w:type="spellStart"/>
      <w:r w:rsidRPr="006D78FB">
        <w:rPr>
          <w:rFonts w:ascii="Gadugi" w:hAnsi="Gadugi"/>
          <w:sz w:val="24"/>
          <w:szCs w:val="24"/>
        </w:rPr>
        <w:t>pengaruh</w:t>
      </w:r>
      <w:proofErr w:type="spellEnd"/>
      <w:r w:rsidRPr="006D78FB">
        <w:rPr>
          <w:rFonts w:ascii="Gadugi" w:hAnsi="Gadugi"/>
          <w:sz w:val="24"/>
          <w:szCs w:val="24"/>
        </w:rPr>
        <w:t xml:space="preserve"> yang </w:t>
      </w:r>
      <w:proofErr w:type="spellStart"/>
      <w:r w:rsidRPr="006D78FB">
        <w:rPr>
          <w:rFonts w:ascii="Gadugi" w:hAnsi="Gadugi"/>
          <w:sz w:val="24"/>
          <w:szCs w:val="24"/>
        </w:rPr>
        <w:t>signifikan</w:t>
      </w:r>
      <w:proofErr w:type="spellEnd"/>
      <w:r w:rsidRPr="006D78FB">
        <w:rPr>
          <w:rFonts w:ascii="Gadugi" w:hAnsi="Gadugi"/>
          <w:sz w:val="24"/>
          <w:szCs w:val="24"/>
        </w:rPr>
        <w:t xml:space="preserve"> </w:t>
      </w:r>
      <w:proofErr w:type="spellStart"/>
      <w:r w:rsidRPr="006D78FB">
        <w:rPr>
          <w:rFonts w:ascii="Gadugi" w:hAnsi="Gadugi"/>
          <w:sz w:val="24"/>
          <w:szCs w:val="24"/>
        </w:rPr>
        <w:t>antara</w:t>
      </w:r>
      <w:proofErr w:type="spellEnd"/>
      <w:r w:rsidRPr="006D78FB">
        <w:rPr>
          <w:rFonts w:ascii="Gadugi" w:hAnsi="Gadugi"/>
          <w:sz w:val="24"/>
          <w:szCs w:val="24"/>
        </w:rPr>
        <w:t xml:space="preserve"> </w:t>
      </w:r>
      <w:proofErr w:type="spellStart"/>
      <w:r w:rsidRPr="006D78FB">
        <w:rPr>
          <w:rFonts w:ascii="Gadugi" w:hAnsi="Gadugi"/>
          <w:sz w:val="24"/>
          <w:szCs w:val="24"/>
        </w:rPr>
        <w:t>usia</w:t>
      </w:r>
      <w:proofErr w:type="spellEnd"/>
      <w:r w:rsidRPr="006D78FB">
        <w:rPr>
          <w:rFonts w:ascii="Gadugi" w:hAnsi="Gadugi"/>
          <w:sz w:val="24"/>
          <w:szCs w:val="24"/>
        </w:rPr>
        <w:t xml:space="preserve"> </w:t>
      </w:r>
      <w:proofErr w:type="spellStart"/>
      <w:r w:rsidRPr="006D78FB">
        <w:rPr>
          <w:rFonts w:ascii="Gadugi" w:hAnsi="Gadugi"/>
          <w:sz w:val="24"/>
          <w:szCs w:val="24"/>
        </w:rPr>
        <w:t>terhadap</w:t>
      </w:r>
      <w:proofErr w:type="spellEnd"/>
      <w:r w:rsidRPr="006D78FB">
        <w:rPr>
          <w:rFonts w:ascii="Gadugi" w:hAnsi="Gadugi"/>
          <w:sz w:val="24"/>
          <w:szCs w:val="24"/>
        </w:rPr>
        <w:t xml:space="preserve"> </w:t>
      </w:r>
      <w:proofErr w:type="spellStart"/>
      <w:r w:rsidRPr="006D78FB">
        <w:rPr>
          <w:rFonts w:ascii="Gadugi" w:hAnsi="Gadugi"/>
          <w:sz w:val="24"/>
          <w:szCs w:val="24"/>
        </w:rPr>
        <w:t>kepatuhan</w:t>
      </w:r>
      <w:proofErr w:type="spellEnd"/>
      <w:r w:rsidRPr="006D78FB">
        <w:rPr>
          <w:rFonts w:ascii="Gadugi" w:hAnsi="Gadugi"/>
          <w:sz w:val="24"/>
          <w:szCs w:val="24"/>
        </w:rPr>
        <w:t xml:space="preserve"> pada </w:t>
      </w:r>
      <w:proofErr w:type="spellStart"/>
      <w:r w:rsidRPr="006D78FB">
        <w:rPr>
          <w:rFonts w:ascii="Gadugi" w:hAnsi="Gadugi"/>
          <w:sz w:val="24"/>
          <w:szCs w:val="24"/>
        </w:rPr>
        <w:t>pasien</w:t>
      </w:r>
      <w:proofErr w:type="spellEnd"/>
      <w:r w:rsidRPr="006D78FB">
        <w:rPr>
          <w:rFonts w:ascii="Gadugi" w:hAnsi="Gadugi"/>
          <w:sz w:val="24"/>
          <w:szCs w:val="24"/>
        </w:rPr>
        <w:t xml:space="preserve"> diabetes mellitus </w:t>
      </w:r>
      <w:proofErr w:type="spellStart"/>
      <w:r w:rsidRPr="006D78FB">
        <w:rPr>
          <w:rFonts w:ascii="Gadugi" w:hAnsi="Gadugi"/>
          <w:sz w:val="24"/>
          <w:szCs w:val="24"/>
        </w:rPr>
        <w:t>tipe</w:t>
      </w:r>
      <w:proofErr w:type="spellEnd"/>
      <w:r w:rsidRPr="006D78FB">
        <w:rPr>
          <w:rFonts w:ascii="Gadugi" w:hAnsi="Gadugi"/>
          <w:sz w:val="24"/>
          <w:szCs w:val="24"/>
        </w:rPr>
        <w:t xml:space="preserve"> 2 </w:t>
      </w:r>
      <w:proofErr w:type="spellStart"/>
      <w:r w:rsidRPr="006D78FB">
        <w:rPr>
          <w:rFonts w:ascii="Gadugi" w:hAnsi="Gadugi"/>
          <w:sz w:val="24"/>
          <w:szCs w:val="24"/>
        </w:rPr>
        <w:t>rawat</w:t>
      </w:r>
      <w:proofErr w:type="spellEnd"/>
      <w:r w:rsidRPr="006D78FB">
        <w:rPr>
          <w:rFonts w:ascii="Gadugi" w:hAnsi="Gadugi"/>
          <w:sz w:val="24"/>
          <w:szCs w:val="24"/>
        </w:rPr>
        <w:t xml:space="preserve"> </w:t>
      </w:r>
      <w:proofErr w:type="spellStart"/>
      <w:r w:rsidRPr="006D78FB">
        <w:rPr>
          <w:rFonts w:ascii="Gadugi" w:hAnsi="Gadugi"/>
          <w:sz w:val="24"/>
          <w:szCs w:val="24"/>
        </w:rPr>
        <w:t>jalan</w:t>
      </w:r>
      <w:proofErr w:type="spellEnd"/>
      <w:r w:rsidRPr="006D78FB">
        <w:rPr>
          <w:rFonts w:ascii="Gadugi" w:hAnsi="Gadugi"/>
          <w:sz w:val="24"/>
          <w:szCs w:val="24"/>
        </w:rPr>
        <w:t xml:space="preserve"> di </w:t>
      </w:r>
      <w:proofErr w:type="spellStart"/>
      <w:r w:rsidRPr="006D78FB">
        <w:rPr>
          <w:rFonts w:ascii="Gadugi" w:hAnsi="Gadugi"/>
          <w:sz w:val="24"/>
          <w:szCs w:val="24"/>
        </w:rPr>
        <w:t>Puskesmas</w:t>
      </w:r>
      <w:proofErr w:type="spellEnd"/>
      <w:r w:rsidRPr="006D78FB">
        <w:rPr>
          <w:rFonts w:ascii="Gadugi" w:hAnsi="Gadugi"/>
          <w:sz w:val="24"/>
          <w:szCs w:val="24"/>
        </w:rPr>
        <w:t xml:space="preserve"> </w:t>
      </w:r>
      <w:proofErr w:type="spellStart"/>
      <w:r w:rsidRPr="006D78FB">
        <w:rPr>
          <w:rFonts w:ascii="Gadugi" w:hAnsi="Gadugi"/>
          <w:sz w:val="24"/>
          <w:szCs w:val="24"/>
        </w:rPr>
        <w:t>Cikarang</w:t>
      </w:r>
      <w:proofErr w:type="spellEnd"/>
      <w:r w:rsidRPr="006D78FB">
        <w:rPr>
          <w:rFonts w:ascii="Gadugi" w:hAnsi="Gadugi"/>
          <w:sz w:val="24"/>
          <w:szCs w:val="24"/>
        </w:rPr>
        <w:t xml:space="preserve">. </w:t>
      </w:r>
      <w:proofErr w:type="spellStart"/>
      <w:r w:rsidRPr="006D78FB">
        <w:rPr>
          <w:rFonts w:ascii="Gadugi" w:hAnsi="Gadugi"/>
          <w:sz w:val="24"/>
          <w:szCs w:val="24"/>
        </w:rPr>
        <w:t>Kemudian</w:t>
      </w:r>
      <w:proofErr w:type="spellEnd"/>
      <w:r w:rsidRPr="006D78FB">
        <w:rPr>
          <w:rFonts w:ascii="Gadugi" w:hAnsi="Gadugi"/>
          <w:sz w:val="24"/>
          <w:szCs w:val="24"/>
        </w:rPr>
        <w:t xml:space="preserve">, </w:t>
      </w:r>
      <w:proofErr w:type="spellStart"/>
      <w:r w:rsidRPr="006D78FB">
        <w:rPr>
          <w:rFonts w:ascii="Gadugi" w:hAnsi="Gadugi"/>
          <w:sz w:val="24"/>
          <w:szCs w:val="24"/>
        </w:rPr>
        <w:t>nilai</w:t>
      </w:r>
      <w:proofErr w:type="spellEnd"/>
      <w:r w:rsidRPr="006D78FB">
        <w:rPr>
          <w:rFonts w:ascii="Gadugi" w:hAnsi="Gadugi"/>
          <w:sz w:val="24"/>
          <w:szCs w:val="24"/>
        </w:rPr>
        <w:t xml:space="preserve"> </w:t>
      </w:r>
      <w:proofErr w:type="spellStart"/>
      <w:r w:rsidRPr="006D78FB">
        <w:rPr>
          <w:rFonts w:ascii="Gadugi" w:hAnsi="Gadugi"/>
          <w:sz w:val="24"/>
          <w:szCs w:val="24"/>
        </w:rPr>
        <w:t>koefisien</w:t>
      </w:r>
      <w:proofErr w:type="spellEnd"/>
      <w:r w:rsidRPr="006D78FB">
        <w:rPr>
          <w:rFonts w:ascii="Gadugi" w:hAnsi="Gadugi"/>
          <w:sz w:val="24"/>
          <w:szCs w:val="24"/>
        </w:rPr>
        <w:t xml:space="preserve"> </w:t>
      </w:r>
      <w:proofErr w:type="spellStart"/>
      <w:r w:rsidRPr="006D78FB">
        <w:rPr>
          <w:rFonts w:ascii="Gadugi" w:hAnsi="Gadugi"/>
          <w:sz w:val="24"/>
          <w:szCs w:val="24"/>
        </w:rPr>
        <w:t>korelasi</w:t>
      </w:r>
      <w:proofErr w:type="spellEnd"/>
      <w:r w:rsidRPr="006D78FB">
        <w:rPr>
          <w:rFonts w:ascii="Gadugi" w:hAnsi="Gadugi"/>
          <w:sz w:val="24"/>
          <w:szCs w:val="24"/>
        </w:rPr>
        <w:t xml:space="preserve"> </w:t>
      </w:r>
      <w:proofErr w:type="spellStart"/>
      <w:r w:rsidRPr="006D78FB">
        <w:rPr>
          <w:rFonts w:ascii="Gadugi" w:hAnsi="Gadugi"/>
          <w:sz w:val="24"/>
          <w:szCs w:val="24"/>
        </w:rPr>
        <w:t>sebesar</w:t>
      </w:r>
      <w:proofErr w:type="spellEnd"/>
      <w:r w:rsidRPr="006D78FB">
        <w:rPr>
          <w:rFonts w:ascii="Gadugi" w:hAnsi="Gadugi"/>
          <w:sz w:val="24"/>
          <w:szCs w:val="24"/>
        </w:rPr>
        <w:t xml:space="preserve"> 0,408 </w:t>
      </w:r>
      <w:proofErr w:type="spellStart"/>
      <w:r w:rsidRPr="006D78FB">
        <w:rPr>
          <w:rFonts w:ascii="Gadugi" w:hAnsi="Gadugi"/>
          <w:sz w:val="24"/>
          <w:szCs w:val="24"/>
        </w:rPr>
        <w:t>maka</w:t>
      </w:r>
      <w:proofErr w:type="spellEnd"/>
      <w:r w:rsidRPr="006D78FB">
        <w:rPr>
          <w:rFonts w:ascii="Gadugi" w:hAnsi="Gadugi"/>
          <w:sz w:val="24"/>
          <w:szCs w:val="24"/>
        </w:rPr>
        <w:t xml:space="preserve"> </w:t>
      </w:r>
      <w:proofErr w:type="spellStart"/>
      <w:r w:rsidRPr="006D78FB">
        <w:rPr>
          <w:rFonts w:ascii="Gadugi" w:hAnsi="Gadugi"/>
          <w:sz w:val="24"/>
          <w:szCs w:val="24"/>
        </w:rPr>
        <w:t>nilai</w:t>
      </w:r>
      <w:proofErr w:type="spellEnd"/>
      <w:r w:rsidRPr="006D78FB">
        <w:rPr>
          <w:rFonts w:ascii="Gadugi" w:hAnsi="Gadugi"/>
          <w:sz w:val="24"/>
          <w:szCs w:val="24"/>
        </w:rPr>
        <w:t xml:space="preserve"> </w:t>
      </w:r>
      <w:proofErr w:type="spellStart"/>
      <w:r w:rsidRPr="006D78FB">
        <w:rPr>
          <w:rFonts w:ascii="Gadugi" w:hAnsi="Gadugi"/>
          <w:sz w:val="24"/>
          <w:szCs w:val="24"/>
        </w:rPr>
        <w:t>tersebut</w:t>
      </w:r>
      <w:proofErr w:type="spellEnd"/>
      <w:r w:rsidRPr="006D78FB">
        <w:rPr>
          <w:rFonts w:ascii="Gadugi" w:hAnsi="Gadugi"/>
          <w:sz w:val="24"/>
          <w:szCs w:val="24"/>
        </w:rPr>
        <w:t xml:space="preserve"> </w:t>
      </w:r>
      <w:proofErr w:type="spellStart"/>
      <w:r w:rsidRPr="006D78FB">
        <w:rPr>
          <w:rFonts w:ascii="Gadugi" w:hAnsi="Gadugi"/>
          <w:sz w:val="24"/>
          <w:szCs w:val="24"/>
        </w:rPr>
        <w:t>berada</w:t>
      </w:r>
      <w:proofErr w:type="spellEnd"/>
      <w:r w:rsidRPr="006D78FB">
        <w:rPr>
          <w:rFonts w:ascii="Gadugi" w:hAnsi="Gadugi"/>
          <w:sz w:val="24"/>
          <w:szCs w:val="24"/>
        </w:rPr>
        <w:t xml:space="preserve"> pada </w:t>
      </w:r>
      <w:proofErr w:type="spellStart"/>
      <w:r w:rsidRPr="006D78FB">
        <w:rPr>
          <w:rFonts w:ascii="Gadugi" w:hAnsi="Gadugi"/>
          <w:sz w:val="24"/>
          <w:szCs w:val="24"/>
        </w:rPr>
        <w:t>nilai</w:t>
      </w:r>
      <w:proofErr w:type="spellEnd"/>
      <w:r w:rsidRPr="006D78FB">
        <w:rPr>
          <w:rFonts w:ascii="Gadugi" w:hAnsi="Gadugi"/>
          <w:sz w:val="24"/>
          <w:szCs w:val="24"/>
        </w:rPr>
        <w:t xml:space="preserve"> </w:t>
      </w:r>
      <w:proofErr w:type="spellStart"/>
      <w:r w:rsidRPr="006D78FB">
        <w:rPr>
          <w:rFonts w:ascii="Gadugi" w:hAnsi="Gadugi"/>
          <w:sz w:val="24"/>
          <w:szCs w:val="24"/>
        </w:rPr>
        <w:t>rentang</w:t>
      </w:r>
      <w:proofErr w:type="spellEnd"/>
      <w:r w:rsidRPr="006D78FB">
        <w:rPr>
          <w:rFonts w:ascii="Gadugi" w:hAnsi="Gadugi"/>
          <w:sz w:val="24"/>
          <w:szCs w:val="24"/>
        </w:rPr>
        <w:t xml:space="preserve"> 0,4 - &lt;0,6 yang </w:t>
      </w:r>
      <w:proofErr w:type="spellStart"/>
      <w:r w:rsidRPr="006D78FB">
        <w:rPr>
          <w:rFonts w:ascii="Gadugi" w:hAnsi="Gadugi"/>
          <w:sz w:val="24"/>
          <w:szCs w:val="24"/>
        </w:rPr>
        <w:t>termasuk</w:t>
      </w:r>
      <w:proofErr w:type="spellEnd"/>
      <w:r w:rsidRPr="006D78FB">
        <w:rPr>
          <w:rFonts w:ascii="Gadugi" w:hAnsi="Gadugi"/>
          <w:sz w:val="24"/>
          <w:szCs w:val="24"/>
        </w:rPr>
        <w:t xml:space="preserve"> </w:t>
      </w:r>
      <w:proofErr w:type="spellStart"/>
      <w:r w:rsidRPr="006D78FB">
        <w:rPr>
          <w:rFonts w:ascii="Gadugi" w:hAnsi="Gadugi"/>
          <w:sz w:val="24"/>
          <w:szCs w:val="24"/>
        </w:rPr>
        <w:t>ke</w:t>
      </w:r>
      <w:proofErr w:type="spellEnd"/>
      <w:r w:rsidRPr="006D78FB">
        <w:rPr>
          <w:rFonts w:ascii="Gadugi" w:hAnsi="Gadugi"/>
          <w:sz w:val="24"/>
          <w:szCs w:val="24"/>
        </w:rPr>
        <w:t xml:space="preserve"> </w:t>
      </w:r>
      <w:proofErr w:type="spellStart"/>
      <w:r w:rsidRPr="006D78FB">
        <w:rPr>
          <w:rFonts w:ascii="Gadugi" w:hAnsi="Gadugi"/>
          <w:sz w:val="24"/>
          <w:szCs w:val="24"/>
        </w:rPr>
        <w:t>dalam</w:t>
      </w:r>
      <w:proofErr w:type="spellEnd"/>
      <w:r w:rsidRPr="006D78FB">
        <w:rPr>
          <w:rFonts w:ascii="Gadugi" w:hAnsi="Gadugi"/>
          <w:sz w:val="24"/>
          <w:szCs w:val="24"/>
        </w:rPr>
        <w:t xml:space="preserve"> </w:t>
      </w:r>
      <w:proofErr w:type="spellStart"/>
      <w:r w:rsidRPr="006D78FB">
        <w:rPr>
          <w:rFonts w:ascii="Gadugi" w:hAnsi="Gadugi"/>
          <w:sz w:val="24"/>
          <w:szCs w:val="24"/>
        </w:rPr>
        <w:t>kategori</w:t>
      </w:r>
      <w:proofErr w:type="spellEnd"/>
      <w:r w:rsidRPr="006D78FB">
        <w:rPr>
          <w:rFonts w:ascii="Gadugi" w:hAnsi="Gadugi"/>
          <w:sz w:val="24"/>
          <w:szCs w:val="24"/>
        </w:rPr>
        <w:t xml:space="preserve"> </w:t>
      </w:r>
      <w:proofErr w:type="spellStart"/>
      <w:r w:rsidRPr="006D78FB">
        <w:rPr>
          <w:rFonts w:ascii="Gadugi" w:hAnsi="Gadugi"/>
          <w:sz w:val="24"/>
          <w:szCs w:val="24"/>
        </w:rPr>
        <w:t>hubungan</w:t>
      </w:r>
      <w:proofErr w:type="spellEnd"/>
      <w:r w:rsidRPr="006D78FB">
        <w:rPr>
          <w:rFonts w:ascii="Gadugi" w:hAnsi="Gadugi"/>
          <w:sz w:val="24"/>
          <w:szCs w:val="24"/>
        </w:rPr>
        <w:t xml:space="preserve"> </w:t>
      </w:r>
      <w:proofErr w:type="spellStart"/>
      <w:r w:rsidRPr="006D78FB">
        <w:rPr>
          <w:rFonts w:ascii="Gadugi" w:hAnsi="Gadugi"/>
          <w:sz w:val="24"/>
          <w:szCs w:val="24"/>
        </w:rPr>
        <w:t>sedang</w:t>
      </w:r>
      <w:proofErr w:type="spellEnd"/>
      <w:r w:rsidRPr="006D78FB">
        <w:rPr>
          <w:rFonts w:ascii="Gadugi" w:hAnsi="Gadugi"/>
          <w:sz w:val="24"/>
          <w:szCs w:val="24"/>
        </w:rPr>
        <w:t xml:space="preserve">. Dan </w:t>
      </w:r>
      <w:proofErr w:type="spellStart"/>
      <w:r w:rsidRPr="006D78FB">
        <w:rPr>
          <w:rFonts w:ascii="Gadugi" w:hAnsi="Gadugi"/>
          <w:sz w:val="24"/>
          <w:szCs w:val="24"/>
        </w:rPr>
        <w:t>hasil</w:t>
      </w:r>
      <w:proofErr w:type="spellEnd"/>
      <w:r w:rsidRPr="006D78FB">
        <w:rPr>
          <w:rFonts w:ascii="Gadugi" w:hAnsi="Gadugi"/>
          <w:sz w:val="24"/>
          <w:szCs w:val="24"/>
        </w:rPr>
        <w:t xml:space="preserve"> </w:t>
      </w:r>
      <w:proofErr w:type="spellStart"/>
      <w:r w:rsidRPr="006D78FB">
        <w:rPr>
          <w:rFonts w:ascii="Gadugi" w:hAnsi="Gadugi"/>
          <w:sz w:val="24"/>
          <w:szCs w:val="24"/>
        </w:rPr>
        <w:t>arah</w:t>
      </w:r>
      <w:proofErr w:type="spellEnd"/>
      <w:r w:rsidRPr="006D78FB">
        <w:rPr>
          <w:rFonts w:ascii="Gadugi" w:hAnsi="Gadugi"/>
          <w:sz w:val="24"/>
          <w:szCs w:val="24"/>
        </w:rPr>
        <w:t xml:space="preserve"> </w:t>
      </w:r>
      <w:proofErr w:type="spellStart"/>
      <w:r w:rsidRPr="006D78FB">
        <w:rPr>
          <w:rFonts w:ascii="Gadugi" w:hAnsi="Gadugi"/>
          <w:sz w:val="24"/>
          <w:szCs w:val="24"/>
        </w:rPr>
        <w:t>korelasinya</w:t>
      </w:r>
      <w:proofErr w:type="spellEnd"/>
      <w:r w:rsidRPr="006D78FB">
        <w:rPr>
          <w:rFonts w:ascii="Gadugi" w:hAnsi="Gadugi"/>
          <w:sz w:val="24"/>
          <w:szCs w:val="24"/>
        </w:rPr>
        <w:t xml:space="preserve"> </w:t>
      </w:r>
      <w:proofErr w:type="spellStart"/>
      <w:r w:rsidRPr="006D78FB">
        <w:rPr>
          <w:rFonts w:ascii="Gadugi" w:hAnsi="Gadugi"/>
          <w:sz w:val="24"/>
          <w:szCs w:val="24"/>
        </w:rPr>
        <w:t>menunjukkan</w:t>
      </w:r>
      <w:proofErr w:type="spellEnd"/>
      <w:r w:rsidRPr="006D78FB">
        <w:rPr>
          <w:rFonts w:ascii="Gadugi" w:hAnsi="Gadugi"/>
          <w:sz w:val="24"/>
          <w:szCs w:val="24"/>
        </w:rPr>
        <w:t xml:space="preserve"> </w:t>
      </w:r>
      <w:proofErr w:type="spellStart"/>
      <w:r w:rsidRPr="006D78FB">
        <w:rPr>
          <w:rFonts w:ascii="Gadugi" w:hAnsi="Gadugi"/>
          <w:sz w:val="24"/>
          <w:szCs w:val="24"/>
        </w:rPr>
        <w:t>angka</w:t>
      </w:r>
      <w:proofErr w:type="spellEnd"/>
      <w:r w:rsidRPr="006D78FB">
        <w:rPr>
          <w:rFonts w:ascii="Gadugi" w:hAnsi="Gadugi"/>
          <w:sz w:val="24"/>
          <w:szCs w:val="24"/>
        </w:rPr>
        <w:t xml:space="preserve"> </w:t>
      </w:r>
      <w:proofErr w:type="spellStart"/>
      <w:r w:rsidRPr="006D78FB">
        <w:rPr>
          <w:rFonts w:ascii="Gadugi" w:hAnsi="Gadugi"/>
          <w:sz w:val="24"/>
          <w:szCs w:val="24"/>
        </w:rPr>
        <w:t>korelasi</w:t>
      </w:r>
      <w:proofErr w:type="spellEnd"/>
      <w:r w:rsidRPr="006D78FB">
        <w:rPr>
          <w:rFonts w:ascii="Gadugi" w:hAnsi="Gadugi"/>
          <w:sz w:val="24"/>
          <w:szCs w:val="24"/>
        </w:rPr>
        <w:t xml:space="preserve"> </w:t>
      </w:r>
      <w:proofErr w:type="spellStart"/>
      <w:r w:rsidRPr="006D78FB">
        <w:rPr>
          <w:rFonts w:ascii="Gadugi" w:hAnsi="Gadugi"/>
          <w:sz w:val="24"/>
          <w:szCs w:val="24"/>
        </w:rPr>
        <w:t>negatif</w:t>
      </w:r>
      <w:proofErr w:type="spellEnd"/>
      <w:r w:rsidRPr="006D78FB">
        <w:rPr>
          <w:rFonts w:ascii="Gadugi" w:hAnsi="Gadugi"/>
          <w:sz w:val="24"/>
          <w:szCs w:val="24"/>
        </w:rPr>
        <w:t xml:space="preserve"> </w:t>
      </w:r>
      <w:proofErr w:type="spellStart"/>
      <w:r w:rsidRPr="006D78FB">
        <w:rPr>
          <w:rFonts w:ascii="Gadugi" w:hAnsi="Gadugi"/>
          <w:sz w:val="24"/>
          <w:szCs w:val="24"/>
        </w:rPr>
        <w:t>sebesar</w:t>
      </w:r>
      <w:proofErr w:type="spellEnd"/>
      <w:r w:rsidRPr="006D78FB">
        <w:rPr>
          <w:rFonts w:ascii="Gadugi" w:hAnsi="Gadugi"/>
          <w:sz w:val="24"/>
          <w:szCs w:val="24"/>
        </w:rPr>
        <w:t xml:space="preserve"> -0,408 yang </w:t>
      </w:r>
      <w:proofErr w:type="spellStart"/>
      <w:r w:rsidRPr="006D78FB">
        <w:rPr>
          <w:rFonts w:ascii="Gadugi" w:hAnsi="Gadugi"/>
          <w:sz w:val="24"/>
          <w:szCs w:val="24"/>
        </w:rPr>
        <w:t>artinya</w:t>
      </w:r>
      <w:proofErr w:type="spellEnd"/>
      <w:r w:rsidRPr="006D78FB">
        <w:rPr>
          <w:rFonts w:ascii="Gadugi" w:hAnsi="Gadugi"/>
          <w:sz w:val="24"/>
          <w:szCs w:val="24"/>
        </w:rPr>
        <w:t xml:space="preserve"> </w:t>
      </w:r>
      <w:proofErr w:type="spellStart"/>
      <w:r w:rsidRPr="006D78FB">
        <w:rPr>
          <w:rFonts w:ascii="Gadugi" w:hAnsi="Gadugi"/>
          <w:sz w:val="24"/>
          <w:szCs w:val="24"/>
        </w:rPr>
        <w:t>hubungan</w:t>
      </w:r>
      <w:proofErr w:type="spellEnd"/>
      <w:r w:rsidRPr="006D78FB">
        <w:rPr>
          <w:rFonts w:ascii="Gadugi" w:hAnsi="Gadugi"/>
          <w:sz w:val="24"/>
          <w:szCs w:val="24"/>
        </w:rPr>
        <w:t xml:space="preserve"> </w:t>
      </w:r>
      <w:proofErr w:type="spellStart"/>
      <w:r w:rsidRPr="006D78FB">
        <w:rPr>
          <w:rFonts w:ascii="Gadugi" w:hAnsi="Gadugi"/>
          <w:sz w:val="24"/>
          <w:szCs w:val="24"/>
        </w:rPr>
        <w:t>kedua</w:t>
      </w:r>
      <w:proofErr w:type="spellEnd"/>
      <w:r w:rsidRPr="006D78FB">
        <w:rPr>
          <w:rFonts w:ascii="Gadugi" w:hAnsi="Gadugi"/>
          <w:sz w:val="24"/>
          <w:szCs w:val="24"/>
        </w:rPr>
        <w:t xml:space="preserve"> </w:t>
      </w:r>
      <w:proofErr w:type="spellStart"/>
      <w:r w:rsidRPr="006D78FB">
        <w:rPr>
          <w:rFonts w:ascii="Gadugi" w:hAnsi="Gadugi"/>
          <w:sz w:val="24"/>
          <w:szCs w:val="24"/>
        </w:rPr>
        <w:t>variabel</w:t>
      </w:r>
      <w:proofErr w:type="spellEnd"/>
      <w:r w:rsidRPr="006D78FB">
        <w:rPr>
          <w:rFonts w:ascii="Gadugi" w:hAnsi="Gadugi"/>
          <w:sz w:val="24"/>
          <w:szCs w:val="24"/>
        </w:rPr>
        <w:t xml:space="preserve"> </w:t>
      </w:r>
      <w:proofErr w:type="spellStart"/>
      <w:r w:rsidRPr="006D78FB">
        <w:rPr>
          <w:rFonts w:ascii="Gadugi" w:hAnsi="Gadugi"/>
          <w:sz w:val="24"/>
          <w:szCs w:val="24"/>
        </w:rPr>
        <w:t>tersebut</w:t>
      </w:r>
      <w:proofErr w:type="spellEnd"/>
      <w:r w:rsidRPr="006D78FB">
        <w:rPr>
          <w:rFonts w:ascii="Gadugi" w:hAnsi="Gadugi"/>
          <w:sz w:val="24"/>
          <w:szCs w:val="24"/>
        </w:rPr>
        <w:t xml:space="preserve"> </w:t>
      </w:r>
      <w:proofErr w:type="spellStart"/>
      <w:r w:rsidRPr="006D78FB">
        <w:rPr>
          <w:rFonts w:ascii="Gadugi" w:hAnsi="Gadugi"/>
          <w:sz w:val="24"/>
          <w:szCs w:val="24"/>
        </w:rPr>
        <w:t>bersifat</w:t>
      </w:r>
      <w:proofErr w:type="spellEnd"/>
      <w:r w:rsidRPr="006D78FB">
        <w:rPr>
          <w:rFonts w:ascii="Gadugi" w:hAnsi="Gadugi"/>
          <w:sz w:val="24"/>
          <w:szCs w:val="24"/>
        </w:rPr>
        <w:t xml:space="preserve"> </w:t>
      </w:r>
      <w:proofErr w:type="spellStart"/>
      <w:r w:rsidRPr="006D78FB">
        <w:rPr>
          <w:rFonts w:ascii="Gadugi" w:hAnsi="Gadugi"/>
          <w:sz w:val="24"/>
          <w:szCs w:val="24"/>
        </w:rPr>
        <w:t>berlawanan</w:t>
      </w:r>
      <w:proofErr w:type="spellEnd"/>
      <w:r w:rsidRPr="006D78FB">
        <w:rPr>
          <w:rFonts w:ascii="Gadugi" w:hAnsi="Gadugi"/>
          <w:sz w:val="24"/>
          <w:szCs w:val="24"/>
        </w:rPr>
        <w:t xml:space="preserve"> </w:t>
      </w:r>
      <w:proofErr w:type="spellStart"/>
      <w:r w:rsidRPr="006D78FB">
        <w:rPr>
          <w:rFonts w:ascii="Gadugi" w:hAnsi="Gadugi"/>
          <w:sz w:val="24"/>
          <w:szCs w:val="24"/>
        </w:rPr>
        <w:t>antar</w:t>
      </w:r>
      <w:proofErr w:type="spellEnd"/>
      <w:r w:rsidRPr="006D78FB">
        <w:rPr>
          <w:rFonts w:ascii="Gadugi" w:hAnsi="Gadugi"/>
          <w:sz w:val="24"/>
          <w:szCs w:val="24"/>
        </w:rPr>
        <w:t xml:space="preserve"> </w:t>
      </w:r>
      <w:proofErr w:type="spellStart"/>
      <w:r w:rsidRPr="006D78FB">
        <w:rPr>
          <w:rFonts w:ascii="Gadugi" w:hAnsi="Gadugi"/>
          <w:sz w:val="24"/>
          <w:szCs w:val="24"/>
        </w:rPr>
        <w:t>variabel</w:t>
      </w:r>
      <w:proofErr w:type="spellEnd"/>
      <w:r w:rsidRPr="006D78FB">
        <w:rPr>
          <w:rFonts w:ascii="Gadugi" w:hAnsi="Gadugi"/>
          <w:sz w:val="24"/>
          <w:szCs w:val="24"/>
        </w:rPr>
        <w:t xml:space="preserve">, </w:t>
      </w:r>
      <w:proofErr w:type="spellStart"/>
      <w:r w:rsidRPr="006D78FB">
        <w:rPr>
          <w:rFonts w:ascii="Gadugi" w:hAnsi="Gadugi"/>
          <w:sz w:val="24"/>
          <w:szCs w:val="24"/>
        </w:rPr>
        <w:t>dengan</w:t>
      </w:r>
      <w:proofErr w:type="spellEnd"/>
      <w:r w:rsidRPr="006D78FB">
        <w:rPr>
          <w:rFonts w:ascii="Gadugi" w:hAnsi="Gadugi"/>
          <w:sz w:val="24"/>
          <w:szCs w:val="24"/>
        </w:rPr>
        <w:t xml:space="preserve"> </w:t>
      </w:r>
      <w:proofErr w:type="spellStart"/>
      <w:r w:rsidRPr="006D78FB">
        <w:rPr>
          <w:rFonts w:ascii="Gadugi" w:hAnsi="Gadugi"/>
          <w:sz w:val="24"/>
          <w:szCs w:val="24"/>
        </w:rPr>
        <w:t>demikian</w:t>
      </w:r>
      <w:proofErr w:type="spellEnd"/>
      <w:r w:rsidRPr="006D78FB">
        <w:rPr>
          <w:rFonts w:ascii="Gadugi" w:hAnsi="Gadugi"/>
          <w:sz w:val="24"/>
          <w:szCs w:val="24"/>
        </w:rPr>
        <w:t xml:space="preserve"> </w:t>
      </w:r>
      <w:proofErr w:type="spellStart"/>
      <w:r w:rsidRPr="006D78FB">
        <w:rPr>
          <w:rFonts w:ascii="Gadugi" w:hAnsi="Gadugi"/>
          <w:sz w:val="24"/>
          <w:szCs w:val="24"/>
        </w:rPr>
        <w:t>dapat</w:t>
      </w:r>
      <w:proofErr w:type="spellEnd"/>
      <w:r w:rsidRPr="006D78FB">
        <w:rPr>
          <w:rFonts w:ascii="Gadugi" w:hAnsi="Gadugi"/>
          <w:sz w:val="24"/>
          <w:szCs w:val="24"/>
        </w:rPr>
        <w:t xml:space="preserve"> </w:t>
      </w:r>
      <w:proofErr w:type="spellStart"/>
      <w:r w:rsidRPr="006D78FB">
        <w:rPr>
          <w:rFonts w:ascii="Gadugi" w:hAnsi="Gadugi"/>
          <w:sz w:val="24"/>
          <w:szCs w:val="24"/>
        </w:rPr>
        <w:t>diartikan</w:t>
      </w:r>
      <w:proofErr w:type="spellEnd"/>
      <w:r w:rsidRPr="006D78FB">
        <w:rPr>
          <w:rFonts w:ascii="Gadugi" w:hAnsi="Gadugi"/>
          <w:sz w:val="24"/>
          <w:szCs w:val="24"/>
        </w:rPr>
        <w:t xml:space="preserve"> </w:t>
      </w:r>
      <w:proofErr w:type="spellStart"/>
      <w:r w:rsidRPr="006D78FB">
        <w:rPr>
          <w:rFonts w:ascii="Gadugi" w:hAnsi="Gadugi"/>
          <w:sz w:val="24"/>
          <w:szCs w:val="24"/>
        </w:rPr>
        <w:t>bahwa</w:t>
      </w:r>
      <w:proofErr w:type="spellEnd"/>
      <w:r w:rsidRPr="006D78FB">
        <w:rPr>
          <w:rFonts w:ascii="Gadugi" w:hAnsi="Gadugi"/>
          <w:sz w:val="24"/>
          <w:szCs w:val="24"/>
        </w:rPr>
        <w:t xml:space="preserve"> </w:t>
      </w:r>
      <w:proofErr w:type="spellStart"/>
      <w:r w:rsidRPr="006D78FB">
        <w:rPr>
          <w:rFonts w:ascii="Gadugi" w:hAnsi="Gadugi"/>
          <w:sz w:val="24"/>
          <w:szCs w:val="24"/>
        </w:rPr>
        <w:t>apabila</w:t>
      </w:r>
      <w:proofErr w:type="spellEnd"/>
      <w:r w:rsidRPr="006D78FB">
        <w:rPr>
          <w:rFonts w:ascii="Gadugi" w:hAnsi="Gadugi"/>
          <w:sz w:val="24"/>
          <w:szCs w:val="24"/>
        </w:rPr>
        <w:t xml:space="preserve"> </w:t>
      </w:r>
      <w:proofErr w:type="spellStart"/>
      <w:r w:rsidRPr="006D78FB">
        <w:rPr>
          <w:rFonts w:ascii="Gadugi" w:hAnsi="Gadugi"/>
          <w:sz w:val="24"/>
          <w:szCs w:val="24"/>
        </w:rPr>
        <w:t>usia</w:t>
      </w:r>
      <w:proofErr w:type="spellEnd"/>
      <w:r w:rsidRPr="006D78FB">
        <w:rPr>
          <w:rFonts w:ascii="Gadugi" w:hAnsi="Gadugi"/>
          <w:sz w:val="24"/>
          <w:szCs w:val="24"/>
        </w:rPr>
        <w:t xml:space="preserve"> </w:t>
      </w:r>
      <w:proofErr w:type="spellStart"/>
      <w:r w:rsidRPr="006D78FB">
        <w:rPr>
          <w:rFonts w:ascii="Gadugi" w:hAnsi="Gadugi"/>
          <w:sz w:val="24"/>
          <w:szCs w:val="24"/>
        </w:rPr>
        <w:t>responden</w:t>
      </w:r>
      <w:proofErr w:type="spellEnd"/>
      <w:r w:rsidRPr="006D78FB">
        <w:rPr>
          <w:rFonts w:ascii="Gadugi" w:hAnsi="Gadugi"/>
          <w:sz w:val="24"/>
          <w:szCs w:val="24"/>
        </w:rPr>
        <w:t xml:space="preserve"> </w:t>
      </w:r>
      <w:proofErr w:type="spellStart"/>
      <w:r w:rsidRPr="006D78FB">
        <w:rPr>
          <w:rFonts w:ascii="Gadugi" w:hAnsi="Gadugi"/>
          <w:sz w:val="24"/>
          <w:szCs w:val="24"/>
        </w:rPr>
        <w:t>mengalami</w:t>
      </w:r>
      <w:proofErr w:type="spellEnd"/>
      <w:r w:rsidRPr="006D78FB">
        <w:rPr>
          <w:rFonts w:ascii="Gadugi" w:hAnsi="Gadugi"/>
          <w:sz w:val="24"/>
          <w:szCs w:val="24"/>
        </w:rPr>
        <w:t xml:space="preserve"> </w:t>
      </w:r>
      <w:proofErr w:type="spellStart"/>
      <w:r w:rsidRPr="006D78FB">
        <w:rPr>
          <w:rFonts w:ascii="Gadugi" w:hAnsi="Gadugi"/>
          <w:sz w:val="24"/>
          <w:szCs w:val="24"/>
        </w:rPr>
        <w:t>peningkatan</w:t>
      </w:r>
      <w:proofErr w:type="spellEnd"/>
      <w:r w:rsidRPr="006D78FB">
        <w:rPr>
          <w:rFonts w:ascii="Gadugi" w:hAnsi="Gadugi"/>
          <w:sz w:val="24"/>
          <w:szCs w:val="24"/>
        </w:rPr>
        <w:t xml:space="preserve"> </w:t>
      </w:r>
      <w:proofErr w:type="spellStart"/>
      <w:r w:rsidRPr="006D78FB">
        <w:rPr>
          <w:rFonts w:ascii="Gadugi" w:hAnsi="Gadugi"/>
          <w:sz w:val="24"/>
          <w:szCs w:val="24"/>
        </w:rPr>
        <w:t>maka</w:t>
      </w:r>
      <w:proofErr w:type="spellEnd"/>
      <w:r w:rsidRPr="006D78FB">
        <w:rPr>
          <w:rFonts w:ascii="Gadugi" w:hAnsi="Gadugi"/>
          <w:sz w:val="24"/>
          <w:szCs w:val="24"/>
        </w:rPr>
        <w:t xml:space="preserve"> </w:t>
      </w:r>
      <w:proofErr w:type="spellStart"/>
      <w:r w:rsidRPr="006D78FB">
        <w:rPr>
          <w:rFonts w:ascii="Gadugi" w:hAnsi="Gadugi"/>
          <w:sz w:val="24"/>
          <w:szCs w:val="24"/>
        </w:rPr>
        <w:t>kepatuhan</w:t>
      </w:r>
      <w:proofErr w:type="spellEnd"/>
      <w:r w:rsidRPr="006D78FB">
        <w:rPr>
          <w:rFonts w:ascii="Gadugi" w:hAnsi="Gadugi"/>
          <w:sz w:val="24"/>
          <w:szCs w:val="24"/>
        </w:rPr>
        <w:t xml:space="preserve"> </w:t>
      </w:r>
      <w:proofErr w:type="spellStart"/>
      <w:r w:rsidRPr="006D78FB">
        <w:rPr>
          <w:rFonts w:ascii="Gadugi" w:hAnsi="Gadugi"/>
          <w:sz w:val="24"/>
          <w:szCs w:val="24"/>
        </w:rPr>
        <w:t>akan</w:t>
      </w:r>
      <w:proofErr w:type="spellEnd"/>
      <w:r w:rsidRPr="006D78FB">
        <w:rPr>
          <w:rFonts w:ascii="Gadugi" w:hAnsi="Gadugi"/>
          <w:sz w:val="24"/>
          <w:szCs w:val="24"/>
        </w:rPr>
        <w:t xml:space="preserve"> </w:t>
      </w:r>
      <w:proofErr w:type="spellStart"/>
      <w:r w:rsidRPr="006D78FB">
        <w:rPr>
          <w:rFonts w:ascii="Gadugi" w:hAnsi="Gadugi"/>
          <w:sz w:val="24"/>
          <w:szCs w:val="24"/>
        </w:rPr>
        <w:t>mengalami</w:t>
      </w:r>
      <w:proofErr w:type="spellEnd"/>
      <w:r w:rsidRPr="006D78FB">
        <w:rPr>
          <w:rFonts w:ascii="Gadugi" w:hAnsi="Gadugi"/>
          <w:sz w:val="24"/>
          <w:szCs w:val="24"/>
        </w:rPr>
        <w:t xml:space="preserve"> </w:t>
      </w:r>
      <w:proofErr w:type="spellStart"/>
      <w:r w:rsidRPr="006D78FB">
        <w:rPr>
          <w:rFonts w:ascii="Gadugi" w:hAnsi="Gadugi"/>
          <w:sz w:val="24"/>
          <w:szCs w:val="24"/>
        </w:rPr>
        <w:t>penurunan</w:t>
      </w:r>
      <w:proofErr w:type="spellEnd"/>
      <w:r w:rsidRPr="006D78FB">
        <w:rPr>
          <w:rFonts w:ascii="Gadugi" w:hAnsi="Gadugi"/>
          <w:sz w:val="24"/>
          <w:szCs w:val="24"/>
        </w:rPr>
        <w:t>.</w:t>
      </w:r>
      <w:r w:rsidR="00047520">
        <w:rPr>
          <w:rFonts w:ascii="Gadugi" w:hAnsi="Gadugi"/>
          <w:sz w:val="24"/>
          <w:szCs w:val="24"/>
        </w:rPr>
        <w:t xml:space="preserve"> </w:t>
      </w:r>
      <w:r w:rsidRPr="006D78FB">
        <w:rPr>
          <w:rFonts w:ascii="Gadugi" w:hAnsi="Gadugi"/>
          <w:sz w:val="24"/>
          <w:szCs w:val="24"/>
        </w:rPr>
        <w:t xml:space="preserve">Hasil </w:t>
      </w:r>
      <w:proofErr w:type="spellStart"/>
      <w:r w:rsidRPr="006D78FB">
        <w:rPr>
          <w:rFonts w:ascii="Gadugi" w:hAnsi="Gadugi"/>
          <w:sz w:val="24"/>
          <w:szCs w:val="24"/>
        </w:rPr>
        <w:t>penelitian</w:t>
      </w:r>
      <w:proofErr w:type="spellEnd"/>
      <w:r w:rsidRPr="006D78FB">
        <w:rPr>
          <w:rFonts w:ascii="Gadugi" w:hAnsi="Gadugi"/>
          <w:sz w:val="24"/>
          <w:szCs w:val="24"/>
        </w:rPr>
        <w:t xml:space="preserve"> </w:t>
      </w:r>
      <w:proofErr w:type="spellStart"/>
      <w:r w:rsidRPr="006D78FB">
        <w:rPr>
          <w:rFonts w:ascii="Gadugi" w:hAnsi="Gadugi"/>
          <w:sz w:val="24"/>
          <w:szCs w:val="24"/>
        </w:rPr>
        <w:t>ini</w:t>
      </w:r>
      <w:proofErr w:type="spellEnd"/>
      <w:r w:rsidRPr="006D78FB">
        <w:rPr>
          <w:rFonts w:ascii="Gadugi" w:hAnsi="Gadugi"/>
          <w:sz w:val="24"/>
          <w:szCs w:val="24"/>
        </w:rPr>
        <w:t xml:space="preserve"> </w:t>
      </w:r>
      <w:proofErr w:type="spellStart"/>
      <w:r w:rsidRPr="006D78FB">
        <w:rPr>
          <w:rFonts w:ascii="Gadugi" w:hAnsi="Gadugi"/>
          <w:sz w:val="24"/>
          <w:szCs w:val="24"/>
        </w:rPr>
        <w:t>sejalan</w:t>
      </w:r>
      <w:proofErr w:type="spellEnd"/>
      <w:r w:rsidRPr="006D78FB">
        <w:rPr>
          <w:rFonts w:ascii="Gadugi" w:hAnsi="Gadugi"/>
          <w:sz w:val="24"/>
          <w:szCs w:val="24"/>
        </w:rPr>
        <w:t xml:space="preserve"> </w:t>
      </w:r>
      <w:proofErr w:type="spellStart"/>
      <w:r w:rsidRPr="006D78FB">
        <w:rPr>
          <w:rFonts w:ascii="Gadugi" w:hAnsi="Gadugi"/>
          <w:sz w:val="24"/>
          <w:szCs w:val="24"/>
        </w:rPr>
        <w:t>dengan</w:t>
      </w:r>
      <w:proofErr w:type="spellEnd"/>
      <w:r w:rsidRPr="006D78FB">
        <w:rPr>
          <w:rFonts w:ascii="Gadugi" w:hAnsi="Gadugi"/>
          <w:sz w:val="24"/>
          <w:szCs w:val="24"/>
        </w:rPr>
        <w:t xml:space="preserve"> </w:t>
      </w:r>
      <w:proofErr w:type="spellStart"/>
      <w:r w:rsidRPr="006D78FB">
        <w:rPr>
          <w:rFonts w:ascii="Gadugi" w:hAnsi="Gadugi"/>
          <w:sz w:val="24"/>
          <w:szCs w:val="24"/>
        </w:rPr>
        <w:t>penelitian</w:t>
      </w:r>
      <w:proofErr w:type="spellEnd"/>
      <w:r w:rsidRPr="006D78FB">
        <w:rPr>
          <w:rFonts w:ascii="Gadugi" w:hAnsi="Gadugi"/>
          <w:sz w:val="24"/>
          <w:szCs w:val="24"/>
        </w:rPr>
        <w:t xml:space="preserve"> </w:t>
      </w:r>
      <w:r w:rsidR="00555F92">
        <w:rPr>
          <w:rFonts w:ascii="Gadugi" w:hAnsi="Gadugi"/>
          <w:sz w:val="24"/>
          <w:szCs w:val="24"/>
        </w:rPr>
        <w:t xml:space="preserve">yang </w:t>
      </w:r>
      <w:proofErr w:type="spellStart"/>
      <w:r w:rsidR="00555F92">
        <w:rPr>
          <w:rFonts w:ascii="Gadugi" w:hAnsi="Gadugi"/>
          <w:sz w:val="24"/>
          <w:szCs w:val="24"/>
        </w:rPr>
        <w:t>dilakukan</w:t>
      </w:r>
      <w:proofErr w:type="spellEnd"/>
      <w:r w:rsidR="00555F92">
        <w:rPr>
          <w:rFonts w:ascii="Gadugi" w:hAnsi="Gadugi"/>
          <w:sz w:val="24"/>
          <w:szCs w:val="24"/>
        </w:rPr>
        <w:t xml:space="preserve"> oleh Almira</w:t>
      </w:r>
      <w:r w:rsidR="00B33768">
        <w:rPr>
          <w:rFonts w:ascii="Gadugi" w:hAnsi="Gadugi"/>
          <w:sz w:val="24"/>
          <w:szCs w:val="24"/>
        </w:rPr>
        <w:t xml:space="preserve">, </w:t>
      </w:r>
      <w:r w:rsidR="006433EC">
        <w:rPr>
          <w:rFonts w:ascii="Gadugi" w:hAnsi="Gadugi"/>
          <w:sz w:val="24"/>
          <w:szCs w:val="24"/>
        </w:rPr>
        <w:t xml:space="preserve">et </w:t>
      </w:r>
      <w:r w:rsidR="005A0EBE">
        <w:rPr>
          <w:rFonts w:ascii="Gadugi" w:hAnsi="Gadugi"/>
          <w:sz w:val="24"/>
          <w:szCs w:val="24"/>
        </w:rPr>
        <w:t>a</w:t>
      </w:r>
      <w:r w:rsidR="006433EC">
        <w:rPr>
          <w:rFonts w:ascii="Gadugi" w:hAnsi="Gadugi"/>
          <w:sz w:val="24"/>
          <w:szCs w:val="24"/>
        </w:rPr>
        <w:t>l.</w:t>
      </w:r>
      <w:r w:rsidR="005D7582" w:rsidRPr="005D7582">
        <w:rPr>
          <w:rFonts w:ascii="Gadugi" w:hAnsi="Gadugi"/>
          <w:sz w:val="24"/>
          <w:szCs w:val="24"/>
          <w:vertAlign w:val="superscript"/>
        </w:rPr>
        <w:fldChar w:fldCharType="begin" w:fldLock="1"/>
      </w:r>
      <w:r w:rsidR="005D7582">
        <w:rPr>
          <w:rFonts w:ascii="Gadugi" w:hAnsi="Gadugi"/>
          <w:sz w:val="24"/>
          <w:szCs w:val="24"/>
          <w:vertAlign w:val="superscript"/>
        </w:rPr>
        <w:instrText xml:space="preserve">ADDIN CSL_CITATION {"citationItems":[{"id":"ITEM-1","itemData":{"abstract":"The adherence behavior of taking anti diabetes drugs is influenced by age, gender, knowledge, and motivation. This research aims to analyze the factors that are related to the adherence behavior of taking anti diabetes drugs in patients with type 2 Diabetes Mellitus (DM) at Puskesmas Teluk Dalam Banjarmasin. The research method is observational analytic with cross sectional approach. The sample is amounted to 50 respondents obtained by systematic random sampling technique. The data are analyzed by chi-square test with </w:instrText>
      </w:r>
      <w:r w:rsidR="005D7582">
        <w:rPr>
          <w:rFonts w:ascii="Gadugi" w:hAnsi="Gadugi" w:hint="eastAsia"/>
          <w:sz w:val="24"/>
          <w:szCs w:val="24"/>
          <w:vertAlign w:val="superscript"/>
        </w:rPr>
        <w:instrText>α</w:instrText>
      </w:r>
      <w:r w:rsidR="005D7582">
        <w:rPr>
          <w:rFonts w:ascii="Gadugi" w:hAnsi="Gadugi"/>
          <w:sz w:val="24"/>
          <w:szCs w:val="24"/>
          <w:vertAlign w:val="superscript"/>
        </w:rPr>
        <w:instrText>&lt;0,05. The results of this research are respondents who are not elderly (86,1%) have high adherence behavior of taking anti diabetes drugs (p=0,004, PR=0,243), male (70%) and female (76,7%) respondents have high adherence behavior of taking anti diabetes drugs (p=0,843), respondents with good knowledge (90,6%) have high adherence behavior of taking anti diabetes drugs (p=0,001, PR=5,926), and respondents with good motivation (83,8%) have high adherence behavior of taking anti diabetes drugs (p=0,023, PR=3,320). In conclusion, there is a correlation between age, knowledge, and motivation to the adherence behavior of taking anti diabetes drugs, and there is no correlation between gender to the adherence behavior of taking anti diabetes drugs in patients with type 2 DM at Puskesmas Teluk Dalam Banjarmasin.","author":[{"dropping-particle":"","family":"Almira","given":"Naila","non-dropping-particle":"","parse-names":false,"suffix":""},{"dropping-particle":"","family":"Arifin","given":"Syamsul","non-dropping-particle":"","parse-names":false,"suffix":""},{"dropping-particle":"","family":"Rosida","given":"Lena","non-dropping-particle":"","parse-names":false,"suffix":""}],"container-title":"Homeostasis","id":"ITEM-1","issue":"1","issued":{"date-parts":[["2019"]]},"page":"9-12","title":"Faktor-Faktor yang Berhubungan dengan Perilaku Kepatuhan Minum Obat Anti Diabetes pada Penderita Diabetes Mellitus Tipe 2 di Puskesmas Teluk Dalam Banjarmasin","type":"article-journal","volume":"2"},"uris":["http://www.mendeley.com/documents/?uuid=00339bd0-0d9b-4a04-824d-d9e75a7f4ab1"]}],"mendeley":{"formattedCitation":"(21)","manualFormatting":"21","plainTextFormattedCitation":"(21)","previouslyFormattedCitation":"(21)"},"properties":{"noteIndex":0},"schema":"https://github.com/citation-style-language/schema/raw/master/csl-citation.json"}</w:instrText>
      </w:r>
      <w:r w:rsidR="005D7582" w:rsidRPr="005D7582">
        <w:rPr>
          <w:rFonts w:ascii="Gadugi" w:hAnsi="Gadugi"/>
          <w:sz w:val="24"/>
          <w:szCs w:val="24"/>
          <w:vertAlign w:val="superscript"/>
        </w:rPr>
        <w:fldChar w:fldCharType="separate"/>
      </w:r>
      <w:r w:rsidR="005D7582" w:rsidRPr="005D7582">
        <w:rPr>
          <w:rFonts w:ascii="Gadugi" w:hAnsi="Gadugi"/>
          <w:noProof/>
          <w:sz w:val="24"/>
          <w:szCs w:val="24"/>
          <w:vertAlign w:val="superscript"/>
        </w:rPr>
        <w:t>21</w:t>
      </w:r>
      <w:r w:rsidR="005D7582" w:rsidRPr="005D7582">
        <w:rPr>
          <w:rFonts w:ascii="Gadugi" w:hAnsi="Gadugi"/>
          <w:sz w:val="24"/>
          <w:szCs w:val="24"/>
          <w:vertAlign w:val="superscript"/>
        </w:rPr>
        <w:fldChar w:fldCharType="end"/>
      </w:r>
      <w:r w:rsidR="005A0EBE">
        <w:rPr>
          <w:rFonts w:ascii="Gadugi" w:hAnsi="Gadugi"/>
          <w:sz w:val="24"/>
          <w:szCs w:val="24"/>
        </w:rPr>
        <w:t xml:space="preserve"> </w:t>
      </w:r>
      <w:r w:rsidRPr="006D78FB">
        <w:rPr>
          <w:rFonts w:ascii="Gadugi" w:hAnsi="Gadugi"/>
          <w:sz w:val="24"/>
          <w:szCs w:val="24"/>
        </w:rPr>
        <w:t xml:space="preserve">yang </w:t>
      </w:r>
      <w:proofErr w:type="spellStart"/>
      <w:r w:rsidRPr="006D78FB">
        <w:rPr>
          <w:rFonts w:ascii="Gadugi" w:hAnsi="Gadugi"/>
          <w:sz w:val="24"/>
          <w:szCs w:val="24"/>
        </w:rPr>
        <w:t>menyatakan</w:t>
      </w:r>
      <w:proofErr w:type="spellEnd"/>
      <w:r w:rsidRPr="006D78FB">
        <w:rPr>
          <w:rFonts w:ascii="Gadugi" w:hAnsi="Gadugi"/>
          <w:sz w:val="24"/>
          <w:szCs w:val="24"/>
        </w:rPr>
        <w:t xml:space="preserve"> </w:t>
      </w:r>
      <w:proofErr w:type="spellStart"/>
      <w:r w:rsidRPr="006D78FB">
        <w:rPr>
          <w:rFonts w:ascii="Gadugi" w:hAnsi="Gadugi"/>
          <w:sz w:val="24"/>
          <w:szCs w:val="24"/>
        </w:rPr>
        <w:t>bahwa</w:t>
      </w:r>
      <w:proofErr w:type="spellEnd"/>
      <w:r w:rsidRPr="006D78FB">
        <w:rPr>
          <w:rFonts w:ascii="Gadugi" w:hAnsi="Gadugi"/>
          <w:sz w:val="24"/>
          <w:szCs w:val="24"/>
        </w:rPr>
        <w:t xml:space="preserve"> </w:t>
      </w:r>
      <w:proofErr w:type="spellStart"/>
      <w:r w:rsidRPr="006D78FB">
        <w:rPr>
          <w:rFonts w:ascii="Gadugi" w:hAnsi="Gadugi"/>
          <w:sz w:val="24"/>
          <w:szCs w:val="24"/>
        </w:rPr>
        <w:t>terdapat</w:t>
      </w:r>
      <w:proofErr w:type="spellEnd"/>
      <w:r w:rsidRPr="006D78FB">
        <w:rPr>
          <w:rFonts w:ascii="Gadugi" w:hAnsi="Gadugi"/>
          <w:sz w:val="24"/>
          <w:szCs w:val="24"/>
        </w:rPr>
        <w:t xml:space="preserve"> </w:t>
      </w:r>
      <w:proofErr w:type="spellStart"/>
      <w:r w:rsidRPr="006D78FB">
        <w:rPr>
          <w:rFonts w:ascii="Gadugi" w:hAnsi="Gadugi"/>
          <w:sz w:val="24"/>
          <w:szCs w:val="24"/>
        </w:rPr>
        <w:t>hubungan</w:t>
      </w:r>
      <w:proofErr w:type="spellEnd"/>
      <w:r w:rsidRPr="006D78FB">
        <w:rPr>
          <w:rFonts w:ascii="Gadugi" w:hAnsi="Gadugi"/>
          <w:sz w:val="24"/>
          <w:szCs w:val="24"/>
        </w:rPr>
        <w:t xml:space="preserve"> </w:t>
      </w:r>
      <w:proofErr w:type="spellStart"/>
      <w:r w:rsidRPr="006D78FB">
        <w:rPr>
          <w:rFonts w:ascii="Gadugi" w:hAnsi="Gadugi"/>
          <w:sz w:val="24"/>
          <w:szCs w:val="24"/>
        </w:rPr>
        <w:t>dengan</w:t>
      </w:r>
      <w:proofErr w:type="spellEnd"/>
      <w:r w:rsidRPr="006D78FB">
        <w:rPr>
          <w:rFonts w:ascii="Gadugi" w:hAnsi="Gadugi"/>
          <w:sz w:val="24"/>
          <w:szCs w:val="24"/>
        </w:rPr>
        <w:t xml:space="preserve"> </w:t>
      </w:r>
      <w:proofErr w:type="spellStart"/>
      <w:r w:rsidRPr="006D78FB">
        <w:rPr>
          <w:rFonts w:ascii="Gadugi" w:hAnsi="Gadugi"/>
          <w:sz w:val="24"/>
          <w:szCs w:val="24"/>
        </w:rPr>
        <w:t>nilai</w:t>
      </w:r>
      <w:proofErr w:type="spellEnd"/>
      <w:r w:rsidRPr="006D78FB">
        <w:rPr>
          <w:rFonts w:ascii="Gadugi" w:hAnsi="Gadugi"/>
          <w:sz w:val="24"/>
          <w:szCs w:val="24"/>
        </w:rPr>
        <w:t xml:space="preserve"> sig 0,004 (sig&lt;0,05) </w:t>
      </w:r>
      <w:proofErr w:type="spellStart"/>
      <w:r w:rsidRPr="006D78FB">
        <w:rPr>
          <w:rFonts w:ascii="Gadugi" w:hAnsi="Gadugi"/>
          <w:sz w:val="24"/>
          <w:szCs w:val="24"/>
        </w:rPr>
        <w:t>antara</w:t>
      </w:r>
      <w:proofErr w:type="spellEnd"/>
      <w:r w:rsidRPr="006D78FB">
        <w:rPr>
          <w:rFonts w:ascii="Gadugi" w:hAnsi="Gadugi"/>
          <w:sz w:val="24"/>
          <w:szCs w:val="24"/>
        </w:rPr>
        <w:t xml:space="preserve"> </w:t>
      </w:r>
      <w:proofErr w:type="spellStart"/>
      <w:r w:rsidRPr="006D78FB">
        <w:rPr>
          <w:rFonts w:ascii="Gadugi" w:hAnsi="Gadugi"/>
          <w:sz w:val="24"/>
          <w:szCs w:val="24"/>
        </w:rPr>
        <w:t>usia</w:t>
      </w:r>
      <w:proofErr w:type="spellEnd"/>
      <w:r w:rsidRPr="006D78FB">
        <w:rPr>
          <w:rFonts w:ascii="Gadugi" w:hAnsi="Gadugi"/>
          <w:sz w:val="24"/>
          <w:szCs w:val="24"/>
        </w:rPr>
        <w:t xml:space="preserve"> </w:t>
      </w:r>
      <w:proofErr w:type="spellStart"/>
      <w:r w:rsidRPr="006D78FB">
        <w:rPr>
          <w:rFonts w:ascii="Gadugi" w:hAnsi="Gadugi"/>
          <w:sz w:val="24"/>
          <w:szCs w:val="24"/>
        </w:rPr>
        <w:t>dengan</w:t>
      </w:r>
      <w:proofErr w:type="spellEnd"/>
      <w:r w:rsidRPr="006D78FB">
        <w:rPr>
          <w:rFonts w:ascii="Gadugi" w:hAnsi="Gadugi"/>
          <w:sz w:val="24"/>
          <w:szCs w:val="24"/>
        </w:rPr>
        <w:t xml:space="preserve"> </w:t>
      </w:r>
      <w:proofErr w:type="spellStart"/>
      <w:r w:rsidRPr="006D78FB">
        <w:rPr>
          <w:rFonts w:ascii="Gadugi" w:hAnsi="Gadugi"/>
          <w:sz w:val="24"/>
          <w:szCs w:val="24"/>
        </w:rPr>
        <w:t>per</w:t>
      </w:r>
      <w:r w:rsidR="008D3B51">
        <w:rPr>
          <w:rFonts w:ascii="Gadugi" w:hAnsi="Gadugi"/>
          <w:sz w:val="24"/>
          <w:szCs w:val="24"/>
        </w:rPr>
        <w:t>ilaku</w:t>
      </w:r>
      <w:proofErr w:type="spellEnd"/>
      <w:r w:rsidR="008D3B51">
        <w:rPr>
          <w:rFonts w:ascii="Gadugi" w:hAnsi="Gadugi"/>
          <w:sz w:val="24"/>
          <w:szCs w:val="24"/>
        </w:rPr>
        <w:t xml:space="preserve"> </w:t>
      </w:r>
      <w:proofErr w:type="spellStart"/>
      <w:r w:rsidR="008D3B51">
        <w:rPr>
          <w:rFonts w:ascii="Gadugi" w:hAnsi="Gadugi"/>
          <w:sz w:val="24"/>
          <w:szCs w:val="24"/>
        </w:rPr>
        <w:t>kepatuhan</w:t>
      </w:r>
      <w:proofErr w:type="spellEnd"/>
      <w:r w:rsidR="008D3B51">
        <w:rPr>
          <w:rFonts w:ascii="Gadugi" w:hAnsi="Gadugi"/>
          <w:sz w:val="24"/>
          <w:szCs w:val="24"/>
        </w:rPr>
        <w:t xml:space="preserve"> </w:t>
      </w:r>
      <w:proofErr w:type="spellStart"/>
      <w:r w:rsidR="008D3B51">
        <w:rPr>
          <w:rFonts w:ascii="Gadugi" w:hAnsi="Gadugi"/>
          <w:sz w:val="24"/>
          <w:szCs w:val="24"/>
        </w:rPr>
        <w:t>minum</w:t>
      </w:r>
      <w:proofErr w:type="spellEnd"/>
      <w:r w:rsidR="008D3B51">
        <w:rPr>
          <w:rFonts w:ascii="Gadugi" w:hAnsi="Gadugi"/>
          <w:sz w:val="24"/>
          <w:szCs w:val="24"/>
        </w:rPr>
        <w:t xml:space="preserve"> </w:t>
      </w:r>
      <w:proofErr w:type="spellStart"/>
      <w:r w:rsidR="008D3B51">
        <w:rPr>
          <w:rFonts w:ascii="Gadugi" w:hAnsi="Gadugi"/>
          <w:sz w:val="24"/>
          <w:szCs w:val="24"/>
        </w:rPr>
        <w:t>obat</w:t>
      </w:r>
      <w:proofErr w:type="spellEnd"/>
      <w:r w:rsidR="008D3B51">
        <w:rPr>
          <w:rFonts w:ascii="Gadugi" w:hAnsi="Gadugi"/>
          <w:sz w:val="24"/>
          <w:szCs w:val="24"/>
        </w:rPr>
        <w:t xml:space="preserve"> </w:t>
      </w:r>
      <w:proofErr w:type="spellStart"/>
      <w:r w:rsidR="008D3B51">
        <w:rPr>
          <w:rFonts w:ascii="Gadugi" w:hAnsi="Gadugi"/>
          <w:sz w:val="24"/>
          <w:szCs w:val="24"/>
        </w:rPr>
        <w:t>anti</w:t>
      </w:r>
      <w:r w:rsidRPr="006D78FB">
        <w:rPr>
          <w:rFonts w:ascii="Gadugi" w:hAnsi="Gadugi"/>
          <w:sz w:val="24"/>
          <w:szCs w:val="24"/>
        </w:rPr>
        <w:t>diabetes</w:t>
      </w:r>
      <w:proofErr w:type="spellEnd"/>
      <w:r w:rsidRPr="006D78FB">
        <w:rPr>
          <w:rFonts w:ascii="Gadugi" w:hAnsi="Gadugi"/>
          <w:sz w:val="24"/>
          <w:szCs w:val="24"/>
        </w:rPr>
        <w:t xml:space="preserve"> pada </w:t>
      </w:r>
      <w:proofErr w:type="spellStart"/>
      <w:r w:rsidRPr="006D78FB">
        <w:rPr>
          <w:rFonts w:ascii="Gadugi" w:hAnsi="Gadugi"/>
          <w:sz w:val="24"/>
          <w:szCs w:val="24"/>
        </w:rPr>
        <w:t>penderita</w:t>
      </w:r>
      <w:proofErr w:type="spellEnd"/>
      <w:r w:rsidRPr="006D78FB">
        <w:rPr>
          <w:rFonts w:ascii="Gadugi" w:hAnsi="Gadugi"/>
          <w:sz w:val="24"/>
          <w:szCs w:val="24"/>
        </w:rPr>
        <w:t xml:space="preserve"> DM </w:t>
      </w:r>
      <w:proofErr w:type="spellStart"/>
      <w:r w:rsidRPr="006D78FB">
        <w:rPr>
          <w:rFonts w:ascii="Gadugi" w:hAnsi="Gadugi"/>
          <w:sz w:val="24"/>
          <w:szCs w:val="24"/>
        </w:rPr>
        <w:t>tipe</w:t>
      </w:r>
      <w:proofErr w:type="spellEnd"/>
      <w:r w:rsidRPr="006D78FB">
        <w:rPr>
          <w:rFonts w:ascii="Gadugi" w:hAnsi="Gadugi"/>
          <w:sz w:val="24"/>
          <w:szCs w:val="24"/>
        </w:rPr>
        <w:t xml:space="preserve"> 2 di </w:t>
      </w:r>
      <w:proofErr w:type="spellStart"/>
      <w:r w:rsidRPr="006D78FB">
        <w:rPr>
          <w:rFonts w:ascii="Gadugi" w:hAnsi="Gadugi"/>
          <w:sz w:val="24"/>
          <w:szCs w:val="24"/>
        </w:rPr>
        <w:t>Puskesmas</w:t>
      </w:r>
      <w:proofErr w:type="spellEnd"/>
      <w:r w:rsidRPr="006D78FB">
        <w:rPr>
          <w:rFonts w:ascii="Gadugi" w:hAnsi="Gadugi"/>
          <w:sz w:val="24"/>
          <w:szCs w:val="24"/>
        </w:rPr>
        <w:t xml:space="preserve"> </w:t>
      </w:r>
      <w:proofErr w:type="spellStart"/>
      <w:r w:rsidRPr="006D78FB">
        <w:rPr>
          <w:rFonts w:ascii="Gadugi" w:hAnsi="Gadugi"/>
          <w:sz w:val="24"/>
          <w:szCs w:val="24"/>
        </w:rPr>
        <w:t>Teluk</w:t>
      </w:r>
      <w:proofErr w:type="spellEnd"/>
      <w:r w:rsidRPr="006D78FB">
        <w:rPr>
          <w:rFonts w:ascii="Gadugi" w:hAnsi="Gadugi"/>
          <w:sz w:val="24"/>
          <w:szCs w:val="24"/>
        </w:rPr>
        <w:t xml:space="preserve"> Dalam Banjarmasin pada </w:t>
      </w:r>
      <w:proofErr w:type="spellStart"/>
      <w:r w:rsidRPr="006D78FB">
        <w:rPr>
          <w:rFonts w:ascii="Gadugi" w:hAnsi="Gadugi"/>
          <w:sz w:val="24"/>
          <w:szCs w:val="24"/>
        </w:rPr>
        <w:t>periode</w:t>
      </w:r>
      <w:proofErr w:type="spellEnd"/>
      <w:r w:rsidRPr="006D78FB">
        <w:rPr>
          <w:rFonts w:ascii="Gadugi" w:hAnsi="Gadugi"/>
          <w:sz w:val="24"/>
          <w:szCs w:val="24"/>
        </w:rPr>
        <w:t xml:space="preserve"> Agustus–Oktober 2018.</w:t>
      </w:r>
    </w:p>
    <w:p w14:paraId="0E7DD6E2" w14:textId="77777777" w:rsidR="00E33CAB" w:rsidRPr="006B1D8F" w:rsidRDefault="00512B49" w:rsidP="00A10BE2">
      <w:pPr>
        <w:spacing w:after="0" w:line="240" w:lineRule="auto"/>
        <w:ind w:left="709" w:firstLine="709"/>
        <w:jc w:val="both"/>
        <w:rPr>
          <w:rFonts w:ascii="Gadugi" w:hAnsi="Gadugi"/>
          <w:sz w:val="24"/>
          <w:szCs w:val="24"/>
        </w:rPr>
      </w:pPr>
      <w:r w:rsidRPr="006D78FB">
        <w:rPr>
          <w:rFonts w:ascii="Gadugi" w:hAnsi="Gadugi"/>
          <w:sz w:val="24"/>
          <w:szCs w:val="24"/>
        </w:rPr>
        <w:t xml:space="preserve">Salah </w:t>
      </w:r>
      <w:proofErr w:type="spellStart"/>
      <w:r w:rsidRPr="006D78FB">
        <w:rPr>
          <w:rFonts w:ascii="Gadugi" w:hAnsi="Gadugi"/>
          <w:sz w:val="24"/>
          <w:szCs w:val="24"/>
        </w:rPr>
        <w:t>satu</w:t>
      </w:r>
      <w:proofErr w:type="spellEnd"/>
      <w:r w:rsidRPr="006D78FB">
        <w:rPr>
          <w:rFonts w:ascii="Gadugi" w:hAnsi="Gadugi"/>
          <w:sz w:val="24"/>
          <w:szCs w:val="24"/>
        </w:rPr>
        <w:t xml:space="preserve"> </w:t>
      </w:r>
      <w:proofErr w:type="spellStart"/>
      <w:r w:rsidRPr="006D78FB">
        <w:rPr>
          <w:rFonts w:ascii="Gadugi" w:hAnsi="Gadugi"/>
          <w:sz w:val="24"/>
          <w:szCs w:val="24"/>
        </w:rPr>
        <w:t>perubahan</w:t>
      </w:r>
      <w:proofErr w:type="spellEnd"/>
      <w:r w:rsidRPr="006D78FB">
        <w:rPr>
          <w:rFonts w:ascii="Gadugi" w:hAnsi="Gadugi"/>
          <w:sz w:val="24"/>
          <w:szCs w:val="24"/>
        </w:rPr>
        <w:t xml:space="preserve"> proses </w:t>
      </w:r>
      <w:proofErr w:type="spellStart"/>
      <w:r w:rsidRPr="006D78FB">
        <w:rPr>
          <w:rFonts w:ascii="Gadugi" w:hAnsi="Gadugi"/>
          <w:sz w:val="24"/>
          <w:szCs w:val="24"/>
        </w:rPr>
        <w:t>degenerasi</w:t>
      </w:r>
      <w:proofErr w:type="spellEnd"/>
      <w:r w:rsidRPr="006D78FB">
        <w:rPr>
          <w:rFonts w:ascii="Gadugi" w:hAnsi="Gadugi"/>
          <w:sz w:val="24"/>
          <w:szCs w:val="24"/>
        </w:rPr>
        <w:t xml:space="preserve"> pada organ-organ </w:t>
      </w:r>
      <w:proofErr w:type="spellStart"/>
      <w:r w:rsidRPr="006D78FB">
        <w:rPr>
          <w:rFonts w:ascii="Gadugi" w:hAnsi="Gadugi"/>
          <w:sz w:val="24"/>
          <w:szCs w:val="24"/>
        </w:rPr>
        <w:t>tubuh</w:t>
      </w:r>
      <w:proofErr w:type="spellEnd"/>
      <w:r w:rsidRPr="006D78FB">
        <w:rPr>
          <w:rFonts w:ascii="Gadugi" w:hAnsi="Gadugi"/>
          <w:sz w:val="24"/>
          <w:szCs w:val="24"/>
        </w:rPr>
        <w:t xml:space="preserve"> </w:t>
      </w:r>
      <w:proofErr w:type="spellStart"/>
      <w:r w:rsidRPr="006D78FB">
        <w:rPr>
          <w:rFonts w:ascii="Gadugi" w:hAnsi="Gadugi"/>
          <w:sz w:val="24"/>
          <w:szCs w:val="24"/>
        </w:rPr>
        <w:t>manusia</w:t>
      </w:r>
      <w:proofErr w:type="spellEnd"/>
      <w:r w:rsidRPr="006D78FB">
        <w:rPr>
          <w:rFonts w:ascii="Gadugi" w:hAnsi="Gadugi"/>
          <w:sz w:val="24"/>
          <w:szCs w:val="24"/>
        </w:rPr>
        <w:t xml:space="preserve"> </w:t>
      </w:r>
      <w:proofErr w:type="spellStart"/>
      <w:r w:rsidRPr="006D78FB">
        <w:rPr>
          <w:rFonts w:ascii="Gadugi" w:hAnsi="Gadugi"/>
          <w:sz w:val="24"/>
          <w:szCs w:val="24"/>
        </w:rPr>
        <w:t>seiring</w:t>
      </w:r>
      <w:proofErr w:type="spellEnd"/>
      <w:r w:rsidRPr="006D78FB">
        <w:rPr>
          <w:rFonts w:ascii="Gadugi" w:hAnsi="Gadugi"/>
          <w:sz w:val="24"/>
          <w:szCs w:val="24"/>
        </w:rPr>
        <w:t xml:space="preserve"> </w:t>
      </w:r>
      <w:proofErr w:type="spellStart"/>
      <w:r w:rsidRPr="006D78FB">
        <w:rPr>
          <w:rFonts w:ascii="Gadugi" w:hAnsi="Gadugi"/>
          <w:sz w:val="24"/>
          <w:szCs w:val="24"/>
        </w:rPr>
        <w:t>dengan</w:t>
      </w:r>
      <w:proofErr w:type="spellEnd"/>
      <w:r w:rsidRPr="006D78FB">
        <w:rPr>
          <w:rFonts w:ascii="Gadugi" w:hAnsi="Gadugi"/>
          <w:sz w:val="24"/>
          <w:szCs w:val="24"/>
        </w:rPr>
        <w:t xml:space="preserve"> </w:t>
      </w:r>
      <w:proofErr w:type="spellStart"/>
      <w:r w:rsidRPr="006D78FB">
        <w:rPr>
          <w:rFonts w:ascii="Gadugi" w:hAnsi="Gadugi"/>
          <w:sz w:val="24"/>
          <w:szCs w:val="24"/>
        </w:rPr>
        <w:t>bertambahnya</w:t>
      </w:r>
      <w:proofErr w:type="spellEnd"/>
      <w:r w:rsidRPr="006D78FB">
        <w:rPr>
          <w:rFonts w:ascii="Gadugi" w:hAnsi="Gadugi"/>
          <w:sz w:val="24"/>
          <w:szCs w:val="24"/>
        </w:rPr>
        <w:t xml:space="preserve"> </w:t>
      </w:r>
      <w:proofErr w:type="spellStart"/>
      <w:r w:rsidRPr="006D78FB">
        <w:rPr>
          <w:rFonts w:ascii="Gadugi" w:hAnsi="Gadugi"/>
          <w:sz w:val="24"/>
          <w:szCs w:val="24"/>
        </w:rPr>
        <w:t>usia</w:t>
      </w:r>
      <w:proofErr w:type="spellEnd"/>
      <w:r w:rsidRPr="006D78FB">
        <w:rPr>
          <w:rFonts w:ascii="Gadugi" w:hAnsi="Gadugi"/>
          <w:sz w:val="24"/>
          <w:szCs w:val="24"/>
        </w:rPr>
        <w:t xml:space="preserve"> </w:t>
      </w:r>
      <w:proofErr w:type="spellStart"/>
      <w:r w:rsidRPr="006D78FB">
        <w:rPr>
          <w:rFonts w:ascii="Gadugi" w:hAnsi="Gadugi"/>
          <w:sz w:val="24"/>
          <w:szCs w:val="24"/>
        </w:rPr>
        <w:t>yaitu</w:t>
      </w:r>
      <w:proofErr w:type="spellEnd"/>
      <w:r w:rsidRPr="006D78FB">
        <w:rPr>
          <w:rFonts w:ascii="Gadugi" w:hAnsi="Gadugi"/>
          <w:sz w:val="24"/>
          <w:szCs w:val="24"/>
        </w:rPr>
        <w:t xml:space="preserve"> </w:t>
      </w:r>
      <w:proofErr w:type="spellStart"/>
      <w:r w:rsidRPr="006D78FB">
        <w:rPr>
          <w:rFonts w:ascii="Gadugi" w:hAnsi="Gadugi"/>
          <w:sz w:val="24"/>
          <w:szCs w:val="24"/>
        </w:rPr>
        <w:t>berupa</w:t>
      </w:r>
      <w:proofErr w:type="spellEnd"/>
      <w:r w:rsidRPr="006D78FB">
        <w:rPr>
          <w:rFonts w:ascii="Gadugi" w:hAnsi="Gadugi"/>
          <w:sz w:val="24"/>
          <w:szCs w:val="24"/>
        </w:rPr>
        <w:t xml:space="preserve"> </w:t>
      </w:r>
      <w:proofErr w:type="spellStart"/>
      <w:r w:rsidRPr="006D78FB">
        <w:rPr>
          <w:rFonts w:ascii="Gadugi" w:hAnsi="Gadugi"/>
          <w:sz w:val="24"/>
          <w:szCs w:val="24"/>
        </w:rPr>
        <w:t>daya</w:t>
      </w:r>
      <w:proofErr w:type="spellEnd"/>
      <w:r w:rsidRPr="006D78FB">
        <w:rPr>
          <w:rFonts w:ascii="Gadugi" w:hAnsi="Gadugi"/>
          <w:sz w:val="24"/>
          <w:szCs w:val="24"/>
        </w:rPr>
        <w:t xml:space="preserve"> </w:t>
      </w:r>
      <w:proofErr w:type="spellStart"/>
      <w:r w:rsidRPr="006D78FB">
        <w:rPr>
          <w:rFonts w:ascii="Gadugi" w:hAnsi="Gadugi"/>
          <w:sz w:val="24"/>
          <w:szCs w:val="24"/>
        </w:rPr>
        <w:t>ingat</w:t>
      </w:r>
      <w:proofErr w:type="spellEnd"/>
      <w:r w:rsidRPr="006D78FB">
        <w:rPr>
          <w:rFonts w:ascii="Gadugi" w:hAnsi="Gadugi"/>
          <w:sz w:val="24"/>
          <w:szCs w:val="24"/>
        </w:rPr>
        <w:t xml:space="preserve"> (</w:t>
      </w:r>
      <w:proofErr w:type="spellStart"/>
      <w:r w:rsidRPr="006D78FB">
        <w:rPr>
          <w:rFonts w:ascii="Gadugi" w:hAnsi="Gadugi"/>
          <w:sz w:val="24"/>
          <w:szCs w:val="24"/>
        </w:rPr>
        <w:t>memori</w:t>
      </w:r>
      <w:proofErr w:type="spellEnd"/>
      <w:r w:rsidRPr="006D78FB">
        <w:rPr>
          <w:rFonts w:ascii="Gadugi" w:hAnsi="Gadugi"/>
          <w:sz w:val="24"/>
          <w:szCs w:val="24"/>
        </w:rPr>
        <w:t xml:space="preserve">) yang </w:t>
      </w:r>
      <w:proofErr w:type="spellStart"/>
      <w:r w:rsidRPr="006D78FB">
        <w:rPr>
          <w:rFonts w:ascii="Gadugi" w:hAnsi="Gadugi"/>
          <w:sz w:val="24"/>
          <w:szCs w:val="24"/>
        </w:rPr>
        <w:t>menurun</w:t>
      </w:r>
      <w:proofErr w:type="spellEnd"/>
      <w:r w:rsidRPr="006D78FB">
        <w:rPr>
          <w:rFonts w:ascii="Gadugi" w:hAnsi="Gadugi"/>
          <w:sz w:val="24"/>
          <w:szCs w:val="24"/>
        </w:rPr>
        <w:t xml:space="preserve">, </w:t>
      </w:r>
      <w:proofErr w:type="spellStart"/>
      <w:r w:rsidRPr="006D78FB">
        <w:rPr>
          <w:rFonts w:ascii="Gadugi" w:hAnsi="Gadugi"/>
          <w:sz w:val="24"/>
          <w:szCs w:val="24"/>
        </w:rPr>
        <w:t>sehingga</w:t>
      </w:r>
      <w:proofErr w:type="spellEnd"/>
      <w:r w:rsidRPr="006D78FB">
        <w:rPr>
          <w:rFonts w:ascii="Gadugi" w:hAnsi="Gadugi"/>
          <w:sz w:val="24"/>
          <w:szCs w:val="24"/>
        </w:rPr>
        <w:t xml:space="preserve"> </w:t>
      </w:r>
      <w:proofErr w:type="spellStart"/>
      <w:r w:rsidRPr="006D78FB">
        <w:rPr>
          <w:rFonts w:ascii="Gadugi" w:hAnsi="Gadugi"/>
          <w:sz w:val="24"/>
          <w:szCs w:val="24"/>
        </w:rPr>
        <w:t>usia</w:t>
      </w:r>
      <w:proofErr w:type="spellEnd"/>
      <w:r w:rsidRPr="006D78FB">
        <w:rPr>
          <w:rFonts w:ascii="Gadugi" w:hAnsi="Gadugi"/>
          <w:sz w:val="24"/>
          <w:szCs w:val="24"/>
        </w:rPr>
        <w:t xml:space="preserve"> </w:t>
      </w:r>
      <w:proofErr w:type="spellStart"/>
      <w:r w:rsidRPr="006D78FB">
        <w:rPr>
          <w:rFonts w:ascii="Gadugi" w:hAnsi="Gadugi"/>
          <w:sz w:val="24"/>
          <w:szCs w:val="24"/>
        </w:rPr>
        <w:t>sering</w:t>
      </w:r>
      <w:proofErr w:type="spellEnd"/>
      <w:r w:rsidRPr="006D78FB">
        <w:rPr>
          <w:rFonts w:ascii="Gadugi" w:hAnsi="Gadugi"/>
          <w:sz w:val="24"/>
          <w:szCs w:val="24"/>
        </w:rPr>
        <w:t xml:space="preserve"> </w:t>
      </w:r>
      <w:proofErr w:type="spellStart"/>
      <w:r w:rsidRPr="006D78FB">
        <w:rPr>
          <w:rFonts w:ascii="Gadugi" w:hAnsi="Gadugi"/>
          <w:sz w:val="24"/>
          <w:szCs w:val="24"/>
        </w:rPr>
        <w:t>dikaitkan</w:t>
      </w:r>
      <w:proofErr w:type="spellEnd"/>
      <w:r w:rsidRPr="006D78FB">
        <w:rPr>
          <w:rFonts w:ascii="Gadugi" w:hAnsi="Gadugi"/>
          <w:sz w:val="24"/>
          <w:szCs w:val="24"/>
        </w:rPr>
        <w:t xml:space="preserve"> </w:t>
      </w:r>
      <w:proofErr w:type="spellStart"/>
      <w:r w:rsidRPr="006D78FB">
        <w:rPr>
          <w:rFonts w:ascii="Gadugi" w:hAnsi="Gadugi"/>
          <w:sz w:val="24"/>
          <w:szCs w:val="24"/>
        </w:rPr>
        <w:t>dengan</w:t>
      </w:r>
      <w:proofErr w:type="spellEnd"/>
      <w:r w:rsidRPr="006D78FB">
        <w:rPr>
          <w:rFonts w:ascii="Gadugi" w:hAnsi="Gadugi"/>
          <w:sz w:val="24"/>
          <w:szCs w:val="24"/>
        </w:rPr>
        <w:t xml:space="preserve"> </w:t>
      </w:r>
      <w:proofErr w:type="spellStart"/>
      <w:r w:rsidRPr="006D78FB">
        <w:rPr>
          <w:rFonts w:ascii="Gadugi" w:hAnsi="Gadugi"/>
          <w:sz w:val="24"/>
          <w:szCs w:val="24"/>
        </w:rPr>
        <w:t>faktor</w:t>
      </w:r>
      <w:proofErr w:type="spellEnd"/>
      <w:r w:rsidRPr="006D78FB">
        <w:rPr>
          <w:rFonts w:ascii="Gadugi" w:hAnsi="Gadugi"/>
          <w:sz w:val="24"/>
          <w:szCs w:val="24"/>
        </w:rPr>
        <w:t xml:space="preserve"> </w:t>
      </w:r>
      <w:proofErr w:type="spellStart"/>
      <w:r w:rsidRPr="006D78FB">
        <w:rPr>
          <w:rFonts w:ascii="Gadugi" w:hAnsi="Gadugi"/>
          <w:sz w:val="24"/>
          <w:szCs w:val="24"/>
        </w:rPr>
        <w:t>dalam</w:t>
      </w:r>
      <w:proofErr w:type="spellEnd"/>
      <w:r w:rsidRPr="006D78FB">
        <w:rPr>
          <w:rFonts w:ascii="Gadugi" w:hAnsi="Gadugi"/>
          <w:sz w:val="24"/>
          <w:szCs w:val="24"/>
        </w:rPr>
        <w:t xml:space="preserve"> </w:t>
      </w:r>
      <w:proofErr w:type="spellStart"/>
      <w:r w:rsidRPr="006D78FB">
        <w:rPr>
          <w:rFonts w:ascii="Gadugi" w:hAnsi="Gadugi"/>
          <w:sz w:val="24"/>
          <w:szCs w:val="24"/>
        </w:rPr>
        <w:t>kelupaan</w:t>
      </w:r>
      <w:proofErr w:type="spellEnd"/>
      <w:r w:rsidRPr="006D78FB">
        <w:rPr>
          <w:rFonts w:ascii="Gadugi" w:hAnsi="Gadugi"/>
          <w:sz w:val="24"/>
          <w:szCs w:val="24"/>
        </w:rPr>
        <w:t xml:space="preserve"> </w:t>
      </w:r>
      <w:proofErr w:type="spellStart"/>
      <w:r w:rsidRPr="006D78FB">
        <w:rPr>
          <w:rFonts w:ascii="Gadugi" w:hAnsi="Gadugi"/>
          <w:sz w:val="24"/>
          <w:szCs w:val="24"/>
        </w:rPr>
        <w:t>untuk</w:t>
      </w:r>
      <w:proofErr w:type="spellEnd"/>
      <w:r w:rsidRPr="006D78FB">
        <w:rPr>
          <w:rFonts w:ascii="Gadugi" w:hAnsi="Gadugi"/>
          <w:sz w:val="24"/>
          <w:szCs w:val="24"/>
        </w:rPr>
        <w:t xml:space="preserve"> </w:t>
      </w:r>
      <w:proofErr w:type="spellStart"/>
      <w:r w:rsidRPr="006D78FB">
        <w:rPr>
          <w:rFonts w:ascii="Gadugi" w:hAnsi="Gadugi"/>
          <w:sz w:val="24"/>
          <w:szCs w:val="24"/>
        </w:rPr>
        <w:t>meminum</w:t>
      </w:r>
      <w:proofErr w:type="spellEnd"/>
      <w:r w:rsidRPr="006D78FB">
        <w:rPr>
          <w:rFonts w:ascii="Gadugi" w:hAnsi="Gadugi"/>
          <w:sz w:val="24"/>
          <w:szCs w:val="24"/>
        </w:rPr>
        <w:t xml:space="preserve"> obat</w:t>
      </w:r>
      <w:r w:rsidR="008D3B51" w:rsidRPr="006D78FB">
        <w:rPr>
          <w:rFonts w:ascii="Gadugi" w:hAnsi="Gadugi"/>
          <w:sz w:val="24"/>
          <w:szCs w:val="24"/>
        </w:rPr>
        <w:t>.</w:t>
      </w:r>
      <w:r w:rsidR="005D7582" w:rsidRPr="004710B7">
        <w:rPr>
          <w:rFonts w:ascii="Gadugi" w:hAnsi="Gadugi"/>
          <w:sz w:val="24"/>
          <w:szCs w:val="24"/>
          <w:vertAlign w:val="superscript"/>
        </w:rPr>
        <w:fldChar w:fldCharType="begin" w:fldLock="1"/>
      </w:r>
      <w:r w:rsidR="000E5932">
        <w:rPr>
          <w:rFonts w:ascii="Gadugi" w:hAnsi="Gadugi"/>
          <w:sz w:val="24"/>
          <w:szCs w:val="24"/>
          <w:vertAlign w:val="superscript"/>
        </w:rPr>
        <w:instrText>ADDIN CSL_CITATION {"citationItems":[{"id":"ITEM-1","itemData":{"author":[{"dropping-particle":"","family":"Tegar","given":"Febrianus","non-dropping-particle":"","parse-names":false,"suffix":""},{"dropping-particle":"","family":"Emaliyawati","given":"Etika","non-dropping-particle":"","parse-names":false,"suffix":""},{"dropping-particle":"","family":"Rahayu","given":"Urip","non-dropping-particle":"","parse-names":false,"suffix":""}],"container-title":"Fakultas Keperawatan, Universitas Padjadjaran","id":"ITEM-1","issued":{"date-parts":[["2014"]]},"title":"Gambaran Kepatuhan Minum Obat Antidiabetes dan Antihipertensi pada Pasien Diabetes Mellitus disertai Hipertensi di Klinik Kesehatan Gereja St. Servarius Bekasi","type":"webpage"},"uris":["http://www.mendeley.com/documents/?uuid=a1140be2-0a37-44e8-b714-8f7046545d23"]}],"mendeley":{"formattedCitation":"(22)","manualFormatting":"22","plainTextFormattedCitation":"(22)","previouslyFormattedCitation":"(22)"},"properties":{"noteIndex":0},"schema":"https://github.com/citation-style-language/schema/raw/master/csl-citation.json"}</w:instrText>
      </w:r>
      <w:r w:rsidR="005D7582" w:rsidRPr="004710B7">
        <w:rPr>
          <w:rFonts w:ascii="Gadugi" w:hAnsi="Gadugi"/>
          <w:sz w:val="24"/>
          <w:szCs w:val="24"/>
          <w:vertAlign w:val="superscript"/>
        </w:rPr>
        <w:fldChar w:fldCharType="separate"/>
      </w:r>
      <w:r w:rsidR="005D7582" w:rsidRPr="004710B7">
        <w:rPr>
          <w:rFonts w:ascii="Gadugi" w:hAnsi="Gadugi"/>
          <w:noProof/>
          <w:sz w:val="24"/>
          <w:szCs w:val="24"/>
          <w:vertAlign w:val="superscript"/>
        </w:rPr>
        <w:t>22</w:t>
      </w:r>
      <w:r w:rsidR="005D7582" w:rsidRPr="004710B7">
        <w:rPr>
          <w:rFonts w:ascii="Gadugi" w:hAnsi="Gadugi"/>
          <w:sz w:val="24"/>
          <w:szCs w:val="24"/>
          <w:vertAlign w:val="superscript"/>
        </w:rPr>
        <w:fldChar w:fldCharType="end"/>
      </w:r>
      <w:r w:rsidRPr="006D78FB">
        <w:rPr>
          <w:rFonts w:ascii="Gadugi" w:hAnsi="Gadugi"/>
          <w:sz w:val="24"/>
          <w:szCs w:val="24"/>
        </w:rPr>
        <w:t xml:space="preserve"> Hal </w:t>
      </w:r>
      <w:proofErr w:type="spellStart"/>
      <w:r w:rsidRPr="006D78FB">
        <w:rPr>
          <w:rFonts w:ascii="Gadugi" w:hAnsi="Gadugi"/>
          <w:sz w:val="24"/>
          <w:szCs w:val="24"/>
        </w:rPr>
        <w:t>tersebut</w:t>
      </w:r>
      <w:proofErr w:type="spellEnd"/>
      <w:r w:rsidRPr="006D78FB">
        <w:rPr>
          <w:rFonts w:ascii="Gadugi" w:hAnsi="Gadugi"/>
          <w:sz w:val="24"/>
          <w:szCs w:val="24"/>
        </w:rPr>
        <w:t xml:space="preserve"> juga </w:t>
      </w:r>
      <w:proofErr w:type="spellStart"/>
      <w:r w:rsidRPr="006D78FB">
        <w:rPr>
          <w:rFonts w:ascii="Gadugi" w:hAnsi="Gadugi"/>
          <w:sz w:val="24"/>
          <w:szCs w:val="24"/>
        </w:rPr>
        <w:t>sesuai</w:t>
      </w:r>
      <w:proofErr w:type="spellEnd"/>
      <w:r w:rsidRPr="006D78FB">
        <w:rPr>
          <w:rFonts w:ascii="Gadugi" w:hAnsi="Gadugi"/>
          <w:sz w:val="24"/>
          <w:szCs w:val="24"/>
        </w:rPr>
        <w:t xml:space="preserve"> </w:t>
      </w:r>
      <w:proofErr w:type="spellStart"/>
      <w:r w:rsidRPr="006D78FB">
        <w:rPr>
          <w:rFonts w:ascii="Gadugi" w:hAnsi="Gadugi"/>
          <w:sz w:val="24"/>
          <w:szCs w:val="24"/>
        </w:rPr>
        <w:t>dengan</w:t>
      </w:r>
      <w:proofErr w:type="spellEnd"/>
      <w:r w:rsidRPr="006D78FB">
        <w:rPr>
          <w:rFonts w:ascii="Gadugi" w:hAnsi="Gadugi"/>
          <w:sz w:val="24"/>
          <w:szCs w:val="24"/>
        </w:rPr>
        <w:t xml:space="preserve"> </w:t>
      </w:r>
      <w:proofErr w:type="spellStart"/>
      <w:r w:rsidRPr="006D78FB">
        <w:rPr>
          <w:rFonts w:ascii="Gadugi" w:hAnsi="Gadugi"/>
          <w:sz w:val="24"/>
          <w:szCs w:val="24"/>
        </w:rPr>
        <w:t>pernyataan</w:t>
      </w:r>
      <w:proofErr w:type="spellEnd"/>
      <w:r w:rsidRPr="006D78FB">
        <w:rPr>
          <w:rFonts w:ascii="Gadugi" w:hAnsi="Gadugi"/>
          <w:sz w:val="24"/>
          <w:szCs w:val="24"/>
        </w:rPr>
        <w:t xml:space="preserve"> yang </w:t>
      </w:r>
      <w:proofErr w:type="spellStart"/>
      <w:r w:rsidRPr="006D78FB">
        <w:rPr>
          <w:rFonts w:ascii="Gadugi" w:hAnsi="Gadugi"/>
          <w:sz w:val="24"/>
          <w:szCs w:val="24"/>
        </w:rPr>
        <w:t>dikatakan</w:t>
      </w:r>
      <w:proofErr w:type="spellEnd"/>
      <w:r w:rsidRPr="006D78FB">
        <w:rPr>
          <w:rFonts w:ascii="Gadugi" w:hAnsi="Gadugi"/>
          <w:sz w:val="24"/>
          <w:szCs w:val="24"/>
        </w:rPr>
        <w:t xml:space="preserve"> </w:t>
      </w:r>
      <w:proofErr w:type="spellStart"/>
      <w:r w:rsidRPr="006D78FB">
        <w:rPr>
          <w:rFonts w:ascii="Gadugi" w:hAnsi="Gadugi"/>
          <w:sz w:val="24"/>
          <w:szCs w:val="24"/>
        </w:rPr>
        <w:t>responden</w:t>
      </w:r>
      <w:proofErr w:type="spellEnd"/>
      <w:r w:rsidRPr="006D78FB">
        <w:rPr>
          <w:rFonts w:ascii="Gadugi" w:hAnsi="Gadugi"/>
          <w:sz w:val="24"/>
          <w:szCs w:val="24"/>
        </w:rPr>
        <w:t xml:space="preserve"> pada </w:t>
      </w:r>
      <w:proofErr w:type="spellStart"/>
      <w:r w:rsidRPr="006D78FB">
        <w:rPr>
          <w:rFonts w:ascii="Gadugi" w:hAnsi="Gadugi"/>
          <w:sz w:val="24"/>
          <w:szCs w:val="24"/>
        </w:rPr>
        <w:t>usia</w:t>
      </w:r>
      <w:proofErr w:type="spellEnd"/>
      <w:r w:rsidRPr="006D78FB">
        <w:rPr>
          <w:rFonts w:ascii="Gadugi" w:hAnsi="Gadugi"/>
          <w:sz w:val="24"/>
          <w:szCs w:val="24"/>
        </w:rPr>
        <w:t xml:space="preserve"> </w:t>
      </w:r>
      <w:proofErr w:type="spellStart"/>
      <w:r w:rsidRPr="006D78FB">
        <w:rPr>
          <w:rFonts w:ascii="Gadugi" w:hAnsi="Gadugi"/>
          <w:sz w:val="24"/>
          <w:szCs w:val="24"/>
        </w:rPr>
        <w:t>lebih</w:t>
      </w:r>
      <w:proofErr w:type="spellEnd"/>
      <w:r w:rsidRPr="006D78FB">
        <w:rPr>
          <w:rFonts w:ascii="Gadugi" w:hAnsi="Gadugi"/>
          <w:sz w:val="24"/>
          <w:szCs w:val="24"/>
        </w:rPr>
        <w:t xml:space="preserve"> </w:t>
      </w:r>
      <w:proofErr w:type="spellStart"/>
      <w:r w:rsidRPr="006D78FB">
        <w:rPr>
          <w:rFonts w:ascii="Gadugi" w:hAnsi="Gadugi"/>
          <w:sz w:val="24"/>
          <w:szCs w:val="24"/>
        </w:rPr>
        <w:t>dari</w:t>
      </w:r>
      <w:proofErr w:type="spellEnd"/>
      <w:r w:rsidRPr="006D78FB">
        <w:rPr>
          <w:rFonts w:ascii="Gadugi" w:hAnsi="Gadugi"/>
          <w:sz w:val="24"/>
          <w:szCs w:val="24"/>
        </w:rPr>
        <w:t xml:space="preserve"> 55 </w:t>
      </w:r>
      <w:proofErr w:type="spellStart"/>
      <w:r w:rsidRPr="006D78FB">
        <w:rPr>
          <w:rFonts w:ascii="Gadugi" w:hAnsi="Gadugi"/>
          <w:sz w:val="24"/>
          <w:szCs w:val="24"/>
        </w:rPr>
        <w:t>tahun</w:t>
      </w:r>
      <w:proofErr w:type="spellEnd"/>
      <w:r w:rsidRPr="006D78FB">
        <w:rPr>
          <w:rFonts w:ascii="Gadugi" w:hAnsi="Gadugi"/>
          <w:sz w:val="24"/>
          <w:szCs w:val="24"/>
        </w:rPr>
        <w:t xml:space="preserve"> yang </w:t>
      </w:r>
      <w:proofErr w:type="spellStart"/>
      <w:r w:rsidRPr="006D78FB">
        <w:rPr>
          <w:rFonts w:ascii="Gadugi" w:hAnsi="Gadugi"/>
          <w:sz w:val="24"/>
          <w:szCs w:val="24"/>
        </w:rPr>
        <w:t>mengatakan</w:t>
      </w:r>
      <w:proofErr w:type="spellEnd"/>
      <w:r w:rsidRPr="006D78FB">
        <w:rPr>
          <w:rFonts w:ascii="Gadugi" w:hAnsi="Gadugi"/>
          <w:sz w:val="24"/>
          <w:szCs w:val="24"/>
        </w:rPr>
        <w:t xml:space="preserve"> </w:t>
      </w:r>
      <w:proofErr w:type="spellStart"/>
      <w:r w:rsidRPr="006D78FB">
        <w:rPr>
          <w:rFonts w:ascii="Gadugi" w:hAnsi="Gadugi"/>
          <w:sz w:val="24"/>
          <w:szCs w:val="24"/>
        </w:rPr>
        <w:t>bahwa</w:t>
      </w:r>
      <w:proofErr w:type="spellEnd"/>
      <w:r w:rsidRPr="006D78FB">
        <w:rPr>
          <w:rFonts w:ascii="Gadugi" w:hAnsi="Gadugi"/>
          <w:sz w:val="24"/>
          <w:szCs w:val="24"/>
        </w:rPr>
        <w:t xml:space="preserve"> </w:t>
      </w:r>
      <w:proofErr w:type="spellStart"/>
      <w:r w:rsidRPr="006D78FB">
        <w:rPr>
          <w:rFonts w:ascii="Gadugi" w:hAnsi="Gadugi"/>
          <w:sz w:val="24"/>
          <w:szCs w:val="24"/>
        </w:rPr>
        <w:t>mereka</w:t>
      </w:r>
      <w:proofErr w:type="spellEnd"/>
      <w:r w:rsidRPr="006D78FB">
        <w:rPr>
          <w:rFonts w:ascii="Gadugi" w:hAnsi="Gadugi"/>
          <w:sz w:val="24"/>
          <w:szCs w:val="24"/>
        </w:rPr>
        <w:t xml:space="preserve"> </w:t>
      </w:r>
      <w:proofErr w:type="spellStart"/>
      <w:r w:rsidRPr="006D78FB">
        <w:rPr>
          <w:rFonts w:ascii="Gadugi" w:hAnsi="Gadugi"/>
          <w:sz w:val="24"/>
          <w:szCs w:val="24"/>
        </w:rPr>
        <w:t>sering</w:t>
      </w:r>
      <w:proofErr w:type="spellEnd"/>
      <w:r w:rsidRPr="006D78FB">
        <w:rPr>
          <w:rFonts w:ascii="Gadugi" w:hAnsi="Gadugi"/>
          <w:sz w:val="24"/>
          <w:szCs w:val="24"/>
        </w:rPr>
        <w:t xml:space="preserve"> </w:t>
      </w:r>
      <w:proofErr w:type="spellStart"/>
      <w:r w:rsidRPr="006D78FB">
        <w:rPr>
          <w:rFonts w:ascii="Gadugi" w:hAnsi="Gadugi"/>
          <w:sz w:val="24"/>
          <w:szCs w:val="24"/>
        </w:rPr>
        <w:t>lupa</w:t>
      </w:r>
      <w:proofErr w:type="spellEnd"/>
      <w:r w:rsidRPr="006D78FB">
        <w:rPr>
          <w:rFonts w:ascii="Gadugi" w:hAnsi="Gadugi"/>
          <w:sz w:val="24"/>
          <w:szCs w:val="24"/>
        </w:rPr>
        <w:t xml:space="preserve"> dan </w:t>
      </w:r>
      <w:proofErr w:type="spellStart"/>
      <w:r w:rsidRPr="006D78FB">
        <w:rPr>
          <w:rFonts w:ascii="Gadugi" w:hAnsi="Gadugi"/>
          <w:sz w:val="24"/>
          <w:szCs w:val="24"/>
        </w:rPr>
        <w:t>merasa</w:t>
      </w:r>
      <w:proofErr w:type="spellEnd"/>
      <w:r w:rsidRPr="006D78FB">
        <w:rPr>
          <w:rFonts w:ascii="Gadugi" w:hAnsi="Gadugi"/>
          <w:sz w:val="24"/>
          <w:szCs w:val="24"/>
        </w:rPr>
        <w:t xml:space="preserve"> </w:t>
      </w:r>
      <w:proofErr w:type="spellStart"/>
      <w:r w:rsidRPr="006D78FB">
        <w:rPr>
          <w:rFonts w:ascii="Gadugi" w:hAnsi="Gadugi"/>
          <w:sz w:val="24"/>
          <w:szCs w:val="24"/>
        </w:rPr>
        <w:t>bosan</w:t>
      </w:r>
      <w:proofErr w:type="spellEnd"/>
      <w:r w:rsidRPr="006D78FB">
        <w:rPr>
          <w:rFonts w:ascii="Gadugi" w:hAnsi="Gadugi"/>
          <w:sz w:val="24"/>
          <w:szCs w:val="24"/>
        </w:rPr>
        <w:t xml:space="preserve"> </w:t>
      </w:r>
      <w:proofErr w:type="spellStart"/>
      <w:r w:rsidRPr="006D78FB">
        <w:rPr>
          <w:rFonts w:ascii="Gadugi" w:hAnsi="Gadugi"/>
          <w:sz w:val="24"/>
          <w:szCs w:val="24"/>
        </w:rPr>
        <w:t>dalam</w:t>
      </w:r>
      <w:proofErr w:type="spellEnd"/>
      <w:r w:rsidRPr="006D78FB">
        <w:rPr>
          <w:rFonts w:ascii="Gadugi" w:hAnsi="Gadugi"/>
          <w:sz w:val="24"/>
          <w:szCs w:val="24"/>
        </w:rPr>
        <w:t xml:space="preserve"> </w:t>
      </w:r>
      <w:proofErr w:type="spellStart"/>
      <w:r w:rsidRPr="006D78FB">
        <w:rPr>
          <w:rFonts w:ascii="Gadugi" w:hAnsi="Gadugi"/>
          <w:sz w:val="24"/>
          <w:szCs w:val="24"/>
        </w:rPr>
        <w:t>meminum</w:t>
      </w:r>
      <w:proofErr w:type="spellEnd"/>
      <w:r w:rsidRPr="006D78FB">
        <w:rPr>
          <w:rFonts w:ascii="Gadugi" w:hAnsi="Gadugi"/>
          <w:sz w:val="24"/>
          <w:szCs w:val="24"/>
        </w:rPr>
        <w:t xml:space="preserve"> </w:t>
      </w:r>
      <w:proofErr w:type="spellStart"/>
      <w:r w:rsidRPr="006D78FB">
        <w:rPr>
          <w:rFonts w:ascii="Gadugi" w:hAnsi="Gadugi"/>
          <w:sz w:val="24"/>
          <w:szCs w:val="24"/>
        </w:rPr>
        <w:t>obat</w:t>
      </w:r>
      <w:proofErr w:type="spellEnd"/>
      <w:r w:rsidRPr="006D78FB">
        <w:rPr>
          <w:rFonts w:ascii="Gadugi" w:hAnsi="Gadugi"/>
          <w:sz w:val="24"/>
          <w:szCs w:val="24"/>
        </w:rPr>
        <w:t xml:space="preserve">, </w:t>
      </w:r>
      <w:proofErr w:type="spellStart"/>
      <w:r w:rsidRPr="006D78FB">
        <w:rPr>
          <w:rFonts w:ascii="Gadugi" w:hAnsi="Gadugi"/>
          <w:sz w:val="24"/>
          <w:szCs w:val="24"/>
        </w:rPr>
        <w:t>akan</w:t>
      </w:r>
      <w:proofErr w:type="spellEnd"/>
      <w:r w:rsidRPr="006D78FB">
        <w:rPr>
          <w:rFonts w:ascii="Gadugi" w:hAnsi="Gadugi"/>
          <w:sz w:val="24"/>
          <w:szCs w:val="24"/>
        </w:rPr>
        <w:t xml:space="preserve"> </w:t>
      </w:r>
      <w:proofErr w:type="spellStart"/>
      <w:r w:rsidRPr="006D78FB">
        <w:rPr>
          <w:rFonts w:ascii="Gadugi" w:hAnsi="Gadugi"/>
          <w:sz w:val="24"/>
          <w:szCs w:val="24"/>
        </w:rPr>
        <w:t>tetapi</w:t>
      </w:r>
      <w:proofErr w:type="spellEnd"/>
      <w:r w:rsidRPr="006D78FB">
        <w:rPr>
          <w:rFonts w:ascii="Gadugi" w:hAnsi="Gadugi"/>
          <w:sz w:val="24"/>
          <w:szCs w:val="24"/>
        </w:rPr>
        <w:t xml:space="preserve"> </w:t>
      </w:r>
      <w:proofErr w:type="spellStart"/>
      <w:r w:rsidRPr="006D78FB">
        <w:rPr>
          <w:rFonts w:ascii="Gadugi" w:hAnsi="Gadugi"/>
          <w:sz w:val="24"/>
          <w:szCs w:val="24"/>
        </w:rPr>
        <w:t>meminum</w:t>
      </w:r>
      <w:proofErr w:type="spellEnd"/>
      <w:r w:rsidRPr="006D78FB">
        <w:rPr>
          <w:rFonts w:ascii="Gadugi" w:hAnsi="Gadugi"/>
          <w:sz w:val="24"/>
          <w:szCs w:val="24"/>
        </w:rPr>
        <w:t xml:space="preserve"> </w:t>
      </w:r>
      <w:proofErr w:type="spellStart"/>
      <w:r w:rsidRPr="006D78FB">
        <w:rPr>
          <w:rFonts w:ascii="Gadugi" w:hAnsi="Gadugi"/>
          <w:sz w:val="24"/>
          <w:szCs w:val="24"/>
        </w:rPr>
        <w:t>obat</w:t>
      </w:r>
      <w:proofErr w:type="spellEnd"/>
      <w:r w:rsidRPr="006D78FB">
        <w:rPr>
          <w:rFonts w:ascii="Gadugi" w:hAnsi="Gadugi"/>
          <w:sz w:val="24"/>
          <w:szCs w:val="24"/>
        </w:rPr>
        <w:t xml:space="preserve"> </w:t>
      </w:r>
      <w:proofErr w:type="spellStart"/>
      <w:r w:rsidRPr="006D78FB">
        <w:rPr>
          <w:rFonts w:ascii="Gadugi" w:hAnsi="Gadugi"/>
          <w:sz w:val="24"/>
          <w:szCs w:val="24"/>
        </w:rPr>
        <w:t>sudah</w:t>
      </w:r>
      <w:proofErr w:type="spellEnd"/>
      <w:r w:rsidRPr="006D78FB">
        <w:rPr>
          <w:rFonts w:ascii="Gadugi" w:hAnsi="Gadugi"/>
          <w:sz w:val="24"/>
          <w:szCs w:val="24"/>
        </w:rPr>
        <w:t xml:space="preserve"> </w:t>
      </w:r>
      <w:proofErr w:type="spellStart"/>
      <w:r w:rsidRPr="006D78FB">
        <w:rPr>
          <w:rFonts w:ascii="Gadugi" w:hAnsi="Gadugi"/>
          <w:sz w:val="24"/>
          <w:szCs w:val="24"/>
        </w:rPr>
        <w:t>menjadi</w:t>
      </w:r>
      <w:proofErr w:type="spellEnd"/>
      <w:r w:rsidRPr="006D78FB">
        <w:rPr>
          <w:rFonts w:ascii="Gadugi" w:hAnsi="Gadugi"/>
          <w:sz w:val="24"/>
          <w:szCs w:val="24"/>
        </w:rPr>
        <w:t xml:space="preserve"> </w:t>
      </w:r>
      <w:proofErr w:type="spellStart"/>
      <w:r w:rsidRPr="006D78FB">
        <w:rPr>
          <w:rFonts w:ascii="Gadugi" w:hAnsi="Gadugi"/>
          <w:sz w:val="24"/>
          <w:szCs w:val="24"/>
        </w:rPr>
        <w:t>keharusan</w:t>
      </w:r>
      <w:proofErr w:type="spellEnd"/>
      <w:r w:rsidRPr="006D78FB">
        <w:rPr>
          <w:rFonts w:ascii="Gadugi" w:hAnsi="Gadugi"/>
          <w:sz w:val="24"/>
          <w:szCs w:val="24"/>
        </w:rPr>
        <w:t xml:space="preserve"> </w:t>
      </w:r>
      <w:proofErr w:type="spellStart"/>
      <w:r w:rsidRPr="006D78FB">
        <w:rPr>
          <w:rFonts w:ascii="Gadugi" w:hAnsi="Gadugi"/>
          <w:sz w:val="24"/>
          <w:szCs w:val="24"/>
        </w:rPr>
        <w:t>sehingga</w:t>
      </w:r>
      <w:proofErr w:type="spellEnd"/>
      <w:r w:rsidRPr="006D78FB">
        <w:rPr>
          <w:rFonts w:ascii="Gadugi" w:hAnsi="Gadugi"/>
          <w:sz w:val="24"/>
          <w:szCs w:val="24"/>
        </w:rPr>
        <w:t xml:space="preserve"> </w:t>
      </w:r>
      <w:proofErr w:type="spellStart"/>
      <w:r w:rsidRPr="006D78FB">
        <w:rPr>
          <w:rFonts w:ascii="Gadugi" w:hAnsi="Gadugi"/>
          <w:sz w:val="24"/>
          <w:szCs w:val="24"/>
        </w:rPr>
        <w:t>ketika</w:t>
      </w:r>
      <w:proofErr w:type="spellEnd"/>
      <w:r w:rsidRPr="006D78FB">
        <w:rPr>
          <w:rFonts w:ascii="Gadugi" w:hAnsi="Gadugi"/>
          <w:sz w:val="24"/>
          <w:szCs w:val="24"/>
        </w:rPr>
        <w:t xml:space="preserve"> </w:t>
      </w:r>
      <w:proofErr w:type="spellStart"/>
      <w:r w:rsidRPr="006D78FB">
        <w:rPr>
          <w:rFonts w:ascii="Gadugi" w:hAnsi="Gadugi"/>
          <w:sz w:val="24"/>
          <w:szCs w:val="24"/>
        </w:rPr>
        <w:t>mereka</w:t>
      </w:r>
      <w:proofErr w:type="spellEnd"/>
      <w:r w:rsidRPr="006D78FB">
        <w:rPr>
          <w:rFonts w:ascii="Gadugi" w:hAnsi="Gadugi"/>
          <w:sz w:val="24"/>
          <w:szCs w:val="24"/>
        </w:rPr>
        <w:t xml:space="preserve"> </w:t>
      </w:r>
      <w:proofErr w:type="spellStart"/>
      <w:r w:rsidRPr="006D78FB">
        <w:rPr>
          <w:rFonts w:ascii="Gadugi" w:hAnsi="Gadugi"/>
          <w:sz w:val="24"/>
          <w:szCs w:val="24"/>
        </w:rPr>
        <w:t>lupa</w:t>
      </w:r>
      <w:proofErr w:type="spellEnd"/>
      <w:r w:rsidRPr="006D78FB">
        <w:rPr>
          <w:rFonts w:ascii="Gadugi" w:hAnsi="Gadugi"/>
          <w:sz w:val="24"/>
          <w:szCs w:val="24"/>
        </w:rPr>
        <w:t xml:space="preserve"> </w:t>
      </w:r>
      <w:proofErr w:type="spellStart"/>
      <w:r w:rsidRPr="006D78FB">
        <w:rPr>
          <w:rFonts w:ascii="Gadugi" w:hAnsi="Gadugi"/>
          <w:sz w:val="24"/>
          <w:szCs w:val="24"/>
        </w:rPr>
        <w:t>untuk</w:t>
      </w:r>
      <w:proofErr w:type="spellEnd"/>
      <w:r w:rsidRPr="006D78FB">
        <w:rPr>
          <w:rFonts w:ascii="Gadugi" w:hAnsi="Gadugi"/>
          <w:sz w:val="24"/>
          <w:szCs w:val="24"/>
        </w:rPr>
        <w:t xml:space="preserve"> </w:t>
      </w:r>
      <w:proofErr w:type="spellStart"/>
      <w:r w:rsidRPr="006D78FB">
        <w:rPr>
          <w:rFonts w:ascii="Gadugi" w:hAnsi="Gadugi"/>
          <w:sz w:val="24"/>
          <w:szCs w:val="24"/>
        </w:rPr>
        <w:t>meminum</w:t>
      </w:r>
      <w:proofErr w:type="spellEnd"/>
      <w:r w:rsidRPr="006D78FB">
        <w:rPr>
          <w:rFonts w:ascii="Gadugi" w:hAnsi="Gadugi"/>
          <w:sz w:val="24"/>
          <w:szCs w:val="24"/>
        </w:rPr>
        <w:t xml:space="preserve"> </w:t>
      </w:r>
      <w:proofErr w:type="spellStart"/>
      <w:r w:rsidRPr="006D78FB">
        <w:rPr>
          <w:rFonts w:ascii="Gadugi" w:hAnsi="Gadugi"/>
          <w:sz w:val="24"/>
          <w:szCs w:val="24"/>
        </w:rPr>
        <w:t>obat</w:t>
      </w:r>
      <w:proofErr w:type="spellEnd"/>
      <w:r w:rsidRPr="006D78FB">
        <w:rPr>
          <w:rFonts w:ascii="Gadugi" w:hAnsi="Gadugi"/>
          <w:sz w:val="24"/>
          <w:szCs w:val="24"/>
        </w:rPr>
        <w:t xml:space="preserve"> </w:t>
      </w:r>
      <w:proofErr w:type="spellStart"/>
      <w:r w:rsidRPr="006D78FB">
        <w:rPr>
          <w:rFonts w:ascii="Gadugi" w:hAnsi="Gadugi"/>
          <w:sz w:val="24"/>
          <w:szCs w:val="24"/>
        </w:rPr>
        <w:t>maka</w:t>
      </w:r>
      <w:proofErr w:type="spellEnd"/>
      <w:r w:rsidRPr="006D78FB">
        <w:rPr>
          <w:rFonts w:ascii="Gadugi" w:hAnsi="Gadugi"/>
          <w:sz w:val="24"/>
          <w:szCs w:val="24"/>
        </w:rPr>
        <w:t xml:space="preserve"> </w:t>
      </w:r>
      <w:proofErr w:type="spellStart"/>
      <w:r w:rsidRPr="006D78FB">
        <w:rPr>
          <w:rFonts w:ascii="Gadugi" w:hAnsi="Gadugi"/>
          <w:sz w:val="24"/>
          <w:szCs w:val="24"/>
        </w:rPr>
        <w:t>akan</w:t>
      </w:r>
      <w:proofErr w:type="spellEnd"/>
      <w:r w:rsidRPr="006D78FB">
        <w:rPr>
          <w:rFonts w:ascii="Gadugi" w:hAnsi="Gadugi"/>
          <w:sz w:val="24"/>
          <w:szCs w:val="24"/>
        </w:rPr>
        <w:t xml:space="preserve"> </w:t>
      </w:r>
      <w:proofErr w:type="spellStart"/>
      <w:r w:rsidRPr="006D78FB">
        <w:rPr>
          <w:rFonts w:ascii="Gadugi" w:hAnsi="Gadugi"/>
          <w:sz w:val="24"/>
          <w:szCs w:val="24"/>
        </w:rPr>
        <w:t>tetap</w:t>
      </w:r>
      <w:proofErr w:type="spellEnd"/>
      <w:r w:rsidRPr="006D78FB">
        <w:rPr>
          <w:rFonts w:ascii="Gadugi" w:hAnsi="Gadugi"/>
          <w:sz w:val="24"/>
          <w:szCs w:val="24"/>
        </w:rPr>
        <w:t xml:space="preserve"> </w:t>
      </w:r>
      <w:proofErr w:type="spellStart"/>
      <w:r w:rsidRPr="006D78FB">
        <w:rPr>
          <w:rFonts w:ascii="Gadugi" w:hAnsi="Gadugi"/>
          <w:sz w:val="24"/>
          <w:szCs w:val="24"/>
        </w:rPr>
        <w:t>me</w:t>
      </w:r>
      <w:r w:rsidR="00E33CAB">
        <w:rPr>
          <w:rFonts w:ascii="Gadugi" w:hAnsi="Gadugi"/>
          <w:sz w:val="24"/>
          <w:szCs w:val="24"/>
        </w:rPr>
        <w:t>minum</w:t>
      </w:r>
      <w:proofErr w:type="spellEnd"/>
      <w:r w:rsidR="00E33CAB">
        <w:rPr>
          <w:rFonts w:ascii="Gadugi" w:hAnsi="Gadugi"/>
          <w:sz w:val="24"/>
          <w:szCs w:val="24"/>
        </w:rPr>
        <w:t xml:space="preserve"> </w:t>
      </w:r>
      <w:proofErr w:type="spellStart"/>
      <w:r w:rsidR="00E33CAB">
        <w:rPr>
          <w:rFonts w:ascii="Gadugi" w:hAnsi="Gadugi"/>
          <w:sz w:val="24"/>
          <w:szCs w:val="24"/>
        </w:rPr>
        <w:t>obat</w:t>
      </w:r>
      <w:proofErr w:type="spellEnd"/>
      <w:r w:rsidR="00E33CAB">
        <w:rPr>
          <w:rFonts w:ascii="Gadugi" w:hAnsi="Gadugi"/>
          <w:sz w:val="24"/>
          <w:szCs w:val="24"/>
        </w:rPr>
        <w:t xml:space="preserve"> pada jam </w:t>
      </w:r>
      <w:proofErr w:type="spellStart"/>
      <w:r w:rsidR="00E33CAB">
        <w:rPr>
          <w:rFonts w:ascii="Gadugi" w:hAnsi="Gadugi"/>
          <w:sz w:val="24"/>
          <w:szCs w:val="24"/>
        </w:rPr>
        <w:t>selanjutnya</w:t>
      </w:r>
      <w:proofErr w:type="spellEnd"/>
      <w:r w:rsidR="00E33CAB">
        <w:rPr>
          <w:rFonts w:ascii="Gadugi" w:hAnsi="Gadugi"/>
          <w:sz w:val="24"/>
          <w:szCs w:val="24"/>
        </w:rPr>
        <w:t>.</w:t>
      </w:r>
    </w:p>
    <w:p w14:paraId="0CA94FF5" w14:textId="6A49A513" w:rsidR="00DB5E3A" w:rsidRPr="00FC6A0C" w:rsidRDefault="00DB5E3A" w:rsidP="00FC6A0C">
      <w:pPr>
        <w:pStyle w:val="DaftarParagraf"/>
        <w:widowControl w:val="0"/>
        <w:numPr>
          <w:ilvl w:val="0"/>
          <w:numId w:val="33"/>
        </w:numPr>
        <w:spacing w:after="0" w:line="240" w:lineRule="auto"/>
        <w:contextualSpacing w:val="0"/>
        <w:jc w:val="both"/>
        <w:rPr>
          <w:rFonts w:ascii="Gadugi" w:hAnsi="Gadugi"/>
          <w:b/>
          <w:bCs/>
          <w:sz w:val="24"/>
          <w:szCs w:val="24"/>
        </w:rPr>
      </w:pPr>
      <w:proofErr w:type="spellStart"/>
      <w:r w:rsidRPr="00FC6A0C">
        <w:rPr>
          <w:rFonts w:ascii="Gadugi" w:hAnsi="Gadugi"/>
          <w:b/>
          <w:bCs/>
          <w:sz w:val="24"/>
          <w:szCs w:val="24"/>
        </w:rPr>
        <w:t>Hubungan</w:t>
      </w:r>
      <w:proofErr w:type="spellEnd"/>
      <w:r w:rsidRPr="00FC6A0C">
        <w:rPr>
          <w:rFonts w:ascii="Gadugi" w:hAnsi="Gadugi"/>
          <w:b/>
          <w:bCs/>
          <w:sz w:val="24"/>
          <w:szCs w:val="24"/>
        </w:rPr>
        <w:t xml:space="preserve"> Jenis </w:t>
      </w:r>
      <w:proofErr w:type="spellStart"/>
      <w:r w:rsidRPr="00FC6A0C">
        <w:rPr>
          <w:rFonts w:ascii="Gadugi" w:hAnsi="Gadugi"/>
          <w:b/>
          <w:bCs/>
          <w:sz w:val="24"/>
          <w:szCs w:val="24"/>
        </w:rPr>
        <w:t>Kelamin</w:t>
      </w:r>
      <w:proofErr w:type="spellEnd"/>
      <w:r w:rsidRPr="00FC6A0C">
        <w:rPr>
          <w:rFonts w:ascii="Gadugi" w:hAnsi="Gadugi"/>
          <w:b/>
          <w:bCs/>
          <w:sz w:val="24"/>
          <w:szCs w:val="24"/>
        </w:rPr>
        <w:t xml:space="preserve"> </w:t>
      </w:r>
      <w:proofErr w:type="spellStart"/>
      <w:r w:rsidRPr="00FC6A0C">
        <w:rPr>
          <w:rFonts w:ascii="Gadugi" w:hAnsi="Gadugi"/>
          <w:b/>
          <w:bCs/>
          <w:sz w:val="24"/>
          <w:szCs w:val="24"/>
        </w:rPr>
        <w:t>dengan</w:t>
      </w:r>
      <w:proofErr w:type="spellEnd"/>
      <w:r w:rsidRPr="00FC6A0C">
        <w:rPr>
          <w:rFonts w:ascii="Gadugi" w:hAnsi="Gadugi"/>
          <w:b/>
          <w:bCs/>
          <w:sz w:val="24"/>
          <w:szCs w:val="24"/>
        </w:rPr>
        <w:t xml:space="preserve"> </w:t>
      </w:r>
      <w:proofErr w:type="spellStart"/>
      <w:r w:rsidRPr="00FC6A0C">
        <w:rPr>
          <w:rFonts w:ascii="Gadugi" w:hAnsi="Gadugi"/>
          <w:b/>
          <w:bCs/>
          <w:sz w:val="24"/>
          <w:szCs w:val="24"/>
        </w:rPr>
        <w:t>Kepatuhan</w:t>
      </w:r>
      <w:proofErr w:type="spellEnd"/>
    </w:p>
    <w:p w14:paraId="566D11CA" w14:textId="77777777" w:rsidR="00047520" w:rsidRDefault="00487BFC" w:rsidP="00F17196">
      <w:pPr>
        <w:pStyle w:val="DaftarParagraf"/>
        <w:spacing w:after="0" w:line="240" w:lineRule="auto"/>
        <w:ind w:left="709" w:firstLine="709"/>
        <w:contextualSpacing w:val="0"/>
        <w:jc w:val="both"/>
        <w:rPr>
          <w:rFonts w:ascii="Gadugi" w:hAnsi="Gadugi"/>
          <w:sz w:val="24"/>
          <w:szCs w:val="24"/>
        </w:rPr>
      </w:pPr>
      <w:r w:rsidRPr="00487BFC">
        <w:rPr>
          <w:rFonts w:ascii="Gadugi" w:hAnsi="Gadugi"/>
          <w:iCs/>
          <w:sz w:val="24"/>
        </w:rPr>
        <w:t xml:space="preserve">Hasil </w:t>
      </w:r>
      <w:proofErr w:type="spellStart"/>
      <w:r w:rsidRPr="00487BFC">
        <w:rPr>
          <w:rFonts w:ascii="Gadugi" w:hAnsi="Gadugi"/>
          <w:sz w:val="24"/>
          <w:szCs w:val="24"/>
        </w:rPr>
        <w:t>dari</w:t>
      </w:r>
      <w:proofErr w:type="spellEnd"/>
      <w:r w:rsidRPr="00487BFC">
        <w:rPr>
          <w:rFonts w:ascii="Gadugi" w:hAnsi="Gadugi"/>
          <w:sz w:val="24"/>
          <w:szCs w:val="24"/>
        </w:rPr>
        <w:t xml:space="preserve"> uji </w:t>
      </w:r>
      <w:proofErr w:type="spellStart"/>
      <w:r w:rsidRPr="00487BFC">
        <w:rPr>
          <w:rFonts w:ascii="Gadugi" w:hAnsi="Gadugi"/>
          <w:sz w:val="24"/>
          <w:szCs w:val="24"/>
        </w:rPr>
        <w:t>korelasi</w:t>
      </w:r>
      <w:proofErr w:type="spellEnd"/>
      <w:r w:rsidRPr="00487BFC">
        <w:rPr>
          <w:rFonts w:ascii="Gadugi" w:hAnsi="Gadugi"/>
          <w:sz w:val="24"/>
          <w:szCs w:val="24"/>
        </w:rPr>
        <w:t xml:space="preserve"> </w:t>
      </w:r>
      <w:r w:rsidRPr="00487BFC">
        <w:rPr>
          <w:rFonts w:ascii="Gadugi" w:hAnsi="Gadugi"/>
          <w:i/>
          <w:iCs/>
          <w:sz w:val="24"/>
          <w:szCs w:val="24"/>
        </w:rPr>
        <w:t>rank spearman</w:t>
      </w:r>
      <w:r w:rsidRPr="00487BFC">
        <w:rPr>
          <w:rFonts w:ascii="Gadugi" w:hAnsi="Gadugi"/>
          <w:sz w:val="24"/>
          <w:szCs w:val="24"/>
        </w:rPr>
        <w:t xml:space="preserve"> </w:t>
      </w:r>
      <w:proofErr w:type="spellStart"/>
      <w:r w:rsidRPr="00487BFC">
        <w:rPr>
          <w:rFonts w:ascii="Gadugi" w:hAnsi="Gadugi"/>
          <w:sz w:val="24"/>
          <w:szCs w:val="24"/>
        </w:rPr>
        <w:t>hubungan</w:t>
      </w:r>
      <w:proofErr w:type="spellEnd"/>
      <w:r w:rsidRPr="00487BFC">
        <w:rPr>
          <w:rFonts w:ascii="Gadugi" w:hAnsi="Gadugi"/>
          <w:sz w:val="24"/>
          <w:szCs w:val="24"/>
        </w:rPr>
        <w:t xml:space="preserve"> </w:t>
      </w:r>
      <w:proofErr w:type="spellStart"/>
      <w:r w:rsidRPr="00487BFC">
        <w:rPr>
          <w:rFonts w:ascii="Gadugi" w:hAnsi="Gadugi"/>
          <w:sz w:val="24"/>
          <w:szCs w:val="24"/>
        </w:rPr>
        <w:t>antara</w:t>
      </w:r>
      <w:proofErr w:type="spellEnd"/>
      <w:r w:rsidRPr="00487BFC">
        <w:rPr>
          <w:rFonts w:ascii="Gadugi" w:hAnsi="Gadugi"/>
          <w:sz w:val="24"/>
          <w:szCs w:val="24"/>
        </w:rPr>
        <w:t xml:space="preserve"> </w:t>
      </w:r>
      <w:proofErr w:type="spellStart"/>
      <w:r w:rsidRPr="00487BFC">
        <w:rPr>
          <w:rFonts w:ascii="Gadugi" w:hAnsi="Gadugi"/>
          <w:sz w:val="24"/>
          <w:szCs w:val="24"/>
        </w:rPr>
        <w:t>jenis</w:t>
      </w:r>
      <w:proofErr w:type="spellEnd"/>
      <w:r w:rsidRPr="00487BFC">
        <w:rPr>
          <w:rFonts w:ascii="Gadugi" w:hAnsi="Gadugi"/>
          <w:sz w:val="24"/>
          <w:szCs w:val="24"/>
        </w:rPr>
        <w:t xml:space="preserve"> </w:t>
      </w:r>
      <w:proofErr w:type="spellStart"/>
      <w:r w:rsidRPr="00487BFC">
        <w:rPr>
          <w:rFonts w:ascii="Gadugi" w:hAnsi="Gadugi"/>
          <w:sz w:val="24"/>
          <w:szCs w:val="24"/>
        </w:rPr>
        <w:t>kelamin</w:t>
      </w:r>
      <w:proofErr w:type="spellEnd"/>
      <w:r w:rsidRPr="00487BFC">
        <w:rPr>
          <w:rFonts w:ascii="Gadugi" w:hAnsi="Gadugi"/>
          <w:sz w:val="24"/>
          <w:szCs w:val="24"/>
        </w:rPr>
        <w:t xml:space="preserve"> </w:t>
      </w:r>
      <w:proofErr w:type="spellStart"/>
      <w:r w:rsidRPr="00487BFC">
        <w:rPr>
          <w:rFonts w:ascii="Gadugi" w:hAnsi="Gadugi"/>
          <w:sz w:val="24"/>
          <w:szCs w:val="24"/>
        </w:rPr>
        <w:t>dengan</w:t>
      </w:r>
      <w:proofErr w:type="spellEnd"/>
      <w:r w:rsidRPr="00487BFC">
        <w:rPr>
          <w:rFonts w:ascii="Gadugi" w:hAnsi="Gadugi"/>
          <w:sz w:val="24"/>
          <w:szCs w:val="24"/>
        </w:rPr>
        <w:t xml:space="preserve"> </w:t>
      </w:r>
      <w:proofErr w:type="spellStart"/>
      <w:r w:rsidRPr="00487BFC">
        <w:rPr>
          <w:rFonts w:ascii="Gadugi" w:hAnsi="Gadugi"/>
          <w:sz w:val="24"/>
          <w:szCs w:val="24"/>
        </w:rPr>
        <w:t>kepatuhan</w:t>
      </w:r>
      <w:proofErr w:type="spellEnd"/>
      <w:r w:rsidRPr="00487BFC">
        <w:rPr>
          <w:rFonts w:ascii="Gadugi" w:hAnsi="Gadugi"/>
          <w:sz w:val="24"/>
          <w:szCs w:val="24"/>
        </w:rPr>
        <w:t xml:space="preserve">, </w:t>
      </w:r>
      <w:proofErr w:type="spellStart"/>
      <w:r w:rsidRPr="00487BFC">
        <w:rPr>
          <w:rFonts w:ascii="Gadugi" w:hAnsi="Gadugi"/>
          <w:sz w:val="24"/>
          <w:szCs w:val="24"/>
        </w:rPr>
        <w:t>diperoleh</w:t>
      </w:r>
      <w:proofErr w:type="spellEnd"/>
      <w:r w:rsidRPr="00487BFC">
        <w:rPr>
          <w:rFonts w:ascii="Gadugi" w:hAnsi="Gadugi"/>
          <w:sz w:val="24"/>
          <w:szCs w:val="24"/>
        </w:rPr>
        <w:t xml:space="preserve"> </w:t>
      </w:r>
      <w:proofErr w:type="spellStart"/>
      <w:r w:rsidRPr="00487BFC">
        <w:rPr>
          <w:rFonts w:ascii="Gadugi" w:hAnsi="Gadugi"/>
          <w:sz w:val="24"/>
          <w:szCs w:val="24"/>
        </w:rPr>
        <w:t>nilai</w:t>
      </w:r>
      <w:proofErr w:type="spellEnd"/>
      <w:r w:rsidRPr="00487BFC">
        <w:rPr>
          <w:rFonts w:ascii="Gadugi" w:hAnsi="Gadugi"/>
          <w:sz w:val="24"/>
          <w:szCs w:val="24"/>
        </w:rPr>
        <w:t xml:space="preserve"> sig 0,011 (sig &lt;0,1), yang </w:t>
      </w:r>
      <w:proofErr w:type="spellStart"/>
      <w:r w:rsidRPr="00487BFC">
        <w:rPr>
          <w:rFonts w:ascii="Gadugi" w:hAnsi="Gadugi"/>
          <w:sz w:val="24"/>
          <w:szCs w:val="24"/>
        </w:rPr>
        <w:t>berarti</w:t>
      </w:r>
      <w:proofErr w:type="spellEnd"/>
      <w:r w:rsidRPr="00487BFC">
        <w:rPr>
          <w:rFonts w:ascii="Gadugi" w:hAnsi="Gadugi"/>
          <w:sz w:val="24"/>
          <w:szCs w:val="24"/>
        </w:rPr>
        <w:t xml:space="preserve"> </w:t>
      </w:r>
      <w:proofErr w:type="spellStart"/>
      <w:r w:rsidRPr="00487BFC">
        <w:rPr>
          <w:rFonts w:ascii="Gadugi" w:hAnsi="Gadugi"/>
          <w:sz w:val="24"/>
          <w:szCs w:val="24"/>
        </w:rPr>
        <w:t>bahwa</w:t>
      </w:r>
      <w:proofErr w:type="spellEnd"/>
      <w:r w:rsidRPr="00487BFC">
        <w:rPr>
          <w:rFonts w:ascii="Gadugi" w:hAnsi="Gadugi"/>
          <w:sz w:val="24"/>
          <w:szCs w:val="24"/>
        </w:rPr>
        <w:t xml:space="preserve"> </w:t>
      </w:r>
      <w:proofErr w:type="spellStart"/>
      <w:r w:rsidRPr="00487BFC">
        <w:rPr>
          <w:rFonts w:ascii="Gadugi" w:hAnsi="Gadugi"/>
          <w:sz w:val="24"/>
          <w:szCs w:val="24"/>
        </w:rPr>
        <w:t>ada</w:t>
      </w:r>
      <w:proofErr w:type="spellEnd"/>
      <w:r w:rsidRPr="00487BFC">
        <w:rPr>
          <w:rFonts w:ascii="Gadugi" w:hAnsi="Gadugi"/>
          <w:sz w:val="24"/>
          <w:szCs w:val="24"/>
        </w:rPr>
        <w:t xml:space="preserve"> </w:t>
      </w:r>
      <w:proofErr w:type="spellStart"/>
      <w:r w:rsidRPr="00487BFC">
        <w:rPr>
          <w:rFonts w:ascii="Gadugi" w:hAnsi="Gadugi"/>
          <w:sz w:val="24"/>
          <w:szCs w:val="24"/>
        </w:rPr>
        <w:t>pengaruh</w:t>
      </w:r>
      <w:proofErr w:type="spellEnd"/>
      <w:r w:rsidRPr="00487BFC">
        <w:rPr>
          <w:rFonts w:ascii="Gadugi" w:hAnsi="Gadugi"/>
          <w:sz w:val="24"/>
          <w:szCs w:val="24"/>
        </w:rPr>
        <w:t xml:space="preserve"> yang </w:t>
      </w:r>
      <w:proofErr w:type="spellStart"/>
      <w:r w:rsidRPr="00487BFC">
        <w:rPr>
          <w:rFonts w:ascii="Gadugi" w:hAnsi="Gadugi"/>
          <w:sz w:val="24"/>
          <w:szCs w:val="24"/>
        </w:rPr>
        <w:t>signifikan</w:t>
      </w:r>
      <w:proofErr w:type="spellEnd"/>
      <w:r w:rsidRPr="00487BFC">
        <w:rPr>
          <w:rFonts w:ascii="Gadugi" w:hAnsi="Gadugi"/>
          <w:sz w:val="24"/>
          <w:szCs w:val="24"/>
        </w:rPr>
        <w:t xml:space="preserve"> </w:t>
      </w:r>
      <w:proofErr w:type="spellStart"/>
      <w:r w:rsidRPr="00487BFC">
        <w:rPr>
          <w:rFonts w:ascii="Gadugi" w:hAnsi="Gadugi"/>
          <w:sz w:val="24"/>
          <w:szCs w:val="24"/>
        </w:rPr>
        <w:t>antara</w:t>
      </w:r>
      <w:proofErr w:type="spellEnd"/>
      <w:r w:rsidRPr="00487BFC">
        <w:rPr>
          <w:rFonts w:ascii="Gadugi" w:hAnsi="Gadugi"/>
          <w:sz w:val="24"/>
          <w:szCs w:val="24"/>
        </w:rPr>
        <w:t xml:space="preserve"> </w:t>
      </w:r>
      <w:proofErr w:type="spellStart"/>
      <w:r w:rsidRPr="00487BFC">
        <w:rPr>
          <w:rFonts w:ascii="Gadugi" w:hAnsi="Gadugi"/>
          <w:sz w:val="24"/>
          <w:szCs w:val="24"/>
        </w:rPr>
        <w:t>usia</w:t>
      </w:r>
      <w:proofErr w:type="spellEnd"/>
      <w:r w:rsidRPr="00487BFC">
        <w:rPr>
          <w:rFonts w:ascii="Gadugi" w:hAnsi="Gadugi"/>
          <w:sz w:val="24"/>
          <w:szCs w:val="24"/>
        </w:rPr>
        <w:t xml:space="preserve"> </w:t>
      </w:r>
      <w:proofErr w:type="spellStart"/>
      <w:r w:rsidRPr="00487BFC">
        <w:rPr>
          <w:rFonts w:ascii="Gadugi" w:hAnsi="Gadugi"/>
          <w:sz w:val="24"/>
          <w:szCs w:val="24"/>
        </w:rPr>
        <w:t>terhadap</w:t>
      </w:r>
      <w:proofErr w:type="spellEnd"/>
      <w:r w:rsidRPr="00487BFC">
        <w:rPr>
          <w:rFonts w:ascii="Gadugi" w:hAnsi="Gadugi"/>
          <w:sz w:val="24"/>
          <w:szCs w:val="24"/>
        </w:rPr>
        <w:t xml:space="preserve"> </w:t>
      </w:r>
      <w:proofErr w:type="spellStart"/>
      <w:r w:rsidRPr="00487BFC">
        <w:rPr>
          <w:rFonts w:ascii="Gadugi" w:hAnsi="Gadugi"/>
          <w:sz w:val="24"/>
          <w:szCs w:val="24"/>
        </w:rPr>
        <w:t>kepatuhan</w:t>
      </w:r>
      <w:proofErr w:type="spellEnd"/>
      <w:r w:rsidRPr="00487BFC">
        <w:rPr>
          <w:rFonts w:ascii="Gadugi" w:hAnsi="Gadugi"/>
          <w:sz w:val="24"/>
          <w:szCs w:val="24"/>
        </w:rPr>
        <w:t xml:space="preserve"> pada </w:t>
      </w:r>
      <w:proofErr w:type="spellStart"/>
      <w:r w:rsidRPr="00487BFC">
        <w:rPr>
          <w:rFonts w:ascii="Gadugi" w:hAnsi="Gadugi"/>
          <w:sz w:val="24"/>
          <w:szCs w:val="24"/>
        </w:rPr>
        <w:t>pasien</w:t>
      </w:r>
      <w:proofErr w:type="spellEnd"/>
      <w:r w:rsidRPr="00487BFC">
        <w:rPr>
          <w:rFonts w:ascii="Gadugi" w:hAnsi="Gadugi"/>
          <w:sz w:val="24"/>
          <w:szCs w:val="24"/>
        </w:rPr>
        <w:t xml:space="preserve"> diabetes mellitus </w:t>
      </w:r>
      <w:proofErr w:type="spellStart"/>
      <w:r w:rsidRPr="00487BFC">
        <w:rPr>
          <w:rFonts w:ascii="Gadugi" w:hAnsi="Gadugi"/>
          <w:sz w:val="24"/>
          <w:szCs w:val="24"/>
        </w:rPr>
        <w:t>tipe</w:t>
      </w:r>
      <w:proofErr w:type="spellEnd"/>
      <w:r w:rsidRPr="00487BFC">
        <w:rPr>
          <w:rFonts w:ascii="Gadugi" w:hAnsi="Gadugi"/>
          <w:sz w:val="24"/>
          <w:szCs w:val="24"/>
        </w:rPr>
        <w:t xml:space="preserve"> 2 </w:t>
      </w:r>
      <w:proofErr w:type="spellStart"/>
      <w:r w:rsidRPr="00487BFC">
        <w:rPr>
          <w:rFonts w:ascii="Gadugi" w:hAnsi="Gadugi"/>
          <w:sz w:val="24"/>
          <w:szCs w:val="24"/>
        </w:rPr>
        <w:t>rawat</w:t>
      </w:r>
      <w:proofErr w:type="spellEnd"/>
      <w:r w:rsidRPr="00487BFC">
        <w:rPr>
          <w:rFonts w:ascii="Gadugi" w:hAnsi="Gadugi"/>
          <w:sz w:val="24"/>
          <w:szCs w:val="24"/>
        </w:rPr>
        <w:t xml:space="preserve"> </w:t>
      </w:r>
      <w:proofErr w:type="spellStart"/>
      <w:r w:rsidRPr="00487BFC">
        <w:rPr>
          <w:rFonts w:ascii="Gadugi" w:hAnsi="Gadugi"/>
          <w:sz w:val="24"/>
          <w:szCs w:val="24"/>
        </w:rPr>
        <w:t>jalan</w:t>
      </w:r>
      <w:proofErr w:type="spellEnd"/>
      <w:r w:rsidRPr="00487BFC">
        <w:rPr>
          <w:rFonts w:ascii="Gadugi" w:hAnsi="Gadugi"/>
          <w:sz w:val="24"/>
          <w:szCs w:val="24"/>
        </w:rPr>
        <w:t xml:space="preserve"> di </w:t>
      </w:r>
      <w:proofErr w:type="spellStart"/>
      <w:r w:rsidRPr="00487BFC">
        <w:rPr>
          <w:rFonts w:ascii="Gadugi" w:hAnsi="Gadugi"/>
          <w:sz w:val="24"/>
          <w:szCs w:val="24"/>
        </w:rPr>
        <w:t>Puskesmas</w:t>
      </w:r>
      <w:proofErr w:type="spellEnd"/>
      <w:r w:rsidRPr="00487BFC">
        <w:rPr>
          <w:rFonts w:ascii="Gadugi" w:hAnsi="Gadugi"/>
          <w:sz w:val="24"/>
          <w:szCs w:val="24"/>
        </w:rPr>
        <w:t xml:space="preserve"> </w:t>
      </w:r>
      <w:proofErr w:type="spellStart"/>
      <w:r w:rsidRPr="00487BFC">
        <w:rPr>
          <w:rFonts w:ascii="Gadugi" w:hAnsi="Gadugi"/>
          <w:sz w:val="24"/>
          <w:szCs w:val="24"/>
        </w:rPr>
        <w:t>Cikarang</w:t>
      </w:r>
      <w:proofErr w:type="spellEnd"/>
      <w:r w:rsidRPr="00487BFC">
        <w:rPr>
          <w:rFonts w:ascii="Gadugi" w:hAnsi="Gadugi"/>
          <w:sz w:val="24"/>
          <w:szCs w:val="24"/>
        </w:rPr>
        <w:t xml:space="preserve">. </w:t>
      </w:r>
      <w:proofErr w:type="spellStart"/>
      <w:r w:rsidRPr="00487BFC">
        <w:rPr>
          <w:rFonts w:ascii="Gadugi" w:hAnsi="Gadugi"/>
          <w:sz w:val="24"/>
          <w:szCs w:val="24"/>
        </w:rPr>
        <w:t>Kemudian</w:t>
      </w:r>
      <w:proofErr w:type="spellEnd"/>
      <w:r w:rsidRPr="00487BFC">
        <w:rPr>
          <w:rFonts w:ascii="Gadugi" w:hAnsi="Gadugi"/>
          <w:sz w:val="24"/>
          <w:szCs w:val="24"/>
        </w:rPr>
        <w:t xml:space="preserve">, </w:t>
      </w:r>
      <w:proofErr w:type="spellStart"/>
      <w:r w:rsidRPr="00487BFC">
        <w:rPr>
          <w:rFonts w:ascii="Gadugi" w:hAnsi="Gadugi"/>
          <w:sz w:val="24"/>
          <w:szCs w:val="24"/>
        </w:rPr>
        <w:t>nilai</w:t>
      </w:r>
      <w:proofErr w:type="spellEnd"/>
      <w:r w:rsidRPr="00487BFC">
        <w:rPr>
          <w:rFonts w:ascii="Gadugi" w:hAnsi="Gadugi"/>
          <w:sz w:val="24"/>
          <w:szCs w:val="24"/>
        </w:rPr>
        <w:t xml:space="preserve"> </w:t>
      </w:r>
      <w:proofErr w:type="spellStart"/>
      <w:r w:rsidRPr="00487BFC">
        <w:rPr>
          <w:rFonts w:ascii="Gadugi" w:hAnsi="Gadugi"/>
          <w:sz w:val="24"/>
          <w:szCs w:val="24"/>
        </w:rPr>
        <w:t>koefisien</w:t>
      </w:r>
      <w:proofErr w:type="spellEnd"/>
      <w:r w:rsidRPr="00487BFC">
        <w:rPr>
          <w:rFonts w:ascii="Gadugi" w:hAnsi="Gadugi"/>
          <w:sz w:val="24"/>
          <w:szCs w:val="24"/>
        </w:rPr>
        <w:t xml:space="preserve"> </w:t>
      </w:r>
      <w:proofErr w:type="spellStart"/>
      <w:r w:rsidRPr="00487BFC">
        <w:rPr>
          <w:rFonts w:ascii="Gadugi" w:hAnsi="Gadugi"/>
          <w:sz w:val="24"/>
          <w:szCs w:val="24"/>
        </w:rPr>
        <w:t>korelasi</w:t>
      </w:r>
      <w:proofErr w:type="spellEnd"/>
      <w:r w:rsidRPr="00487BFC">
        <w:rPr>
          <w:rFonts w:ascii="Gadugi" w:hAnsi="Gadugi"/>
          <w:sz w:val="24"/>
          <w:szCs w:val="24"/>
        </w:rPr>
        <w:t xml:space="preserve"> </w:t>
      </w:r>
      <w:proofErr w:type="spellStart"/>
      <w:r w:rsidRPr="00487BFC">
        <w:rPr>
          <w:rFonts w:ascii="Gadugi" w:hAnsi="Gadugi"/>
          <w:sz w:val="24"/>
          <w:szCs w:val="24"/>
        </w:rPr>
        <w:t>sebesar</w:t>
      </w:r>
      <w:proofErr w:type="spellEnd"/>
      <w:r w:rsidRPr="00487BFC">
        <w:rPr>
          <w:rFonts w:ascii="Gadugi" w:hAnsi="Gadugi"/>
          <w:sz w:val="24"/>
          <w:szCs w:val="24"/>
        </w:rPr>
        <w:t xml:space="preserve"> 0,260 </w:t>
      </w:r>
      <w:proofErr w:type="spellStart"/>
      <w:r w:rsidRPr="00487BFC">
        <w:rPr>
          <w:rFonts w:ascii="Gadugi" w:hAnsi="Gadugi"/>
          <w:sz w:val="24"/>
          <w:szCs w:val="24"/>
        </w:rPr>
        <w:t>maka</w:t>
      </w:r>
      <w:proofErr w:type="spellEnd"/>
      <w:r w:rsidRPr="00487BFC">
        <w:rPr>
          <w:rFonts w:ascii="Gadugi" w:hAnsi="Gadugi"/>
          <w:sz w:val="24"/>
          <w:szCs w:val="24"/>
        </w:rPr>
        <w:t xml:space="preserve"> </w:t>
      </w:r>
      <w:proofErr w:type="spellStart"/>
      <w:r w:rsidRPr="00487BFC">
        <w:rPr>
          <w:rFonts w:ascii="Gadugi" w:hAnsi="Gadugi"/>
          <w:sz w:val="24"/>
          <w:szCs w:val="24"/>
        </w:rPr>
        <w:t>nilai</w:t>
      </w:r>
      <w:proofErr w:type="spellEnd"/>
      <w:r w:rsidRPr="00487BFC">
        <w:rPr>
          <w:rFonts w:ascii="Gadugi" w:hAnsi="Gadugi"/>
          <w:sz w:val="24"/>
          <w:szCs w:val="24"/>
        </w:rPr>
        <w:t xml:space="preserve"> </w:t>
      </w:r>
      <w:proofErr w:type="spellStart"/>
      <w:r w:rsidRPr="00487BFC">
        <w:rPr>
          <w:rFonts w:ascii="Gadugi" w:hAnsi="Gadugi"/>
          <w:sz w:val="24"/>
          <w:szCs w:val="24"/>
        </w:rPr>
        <w:t>tersebut</w:t>
      </w:r>
      <w:proofErr w:type="spellEnd"/>
      <w:r w:rsidRPr="00487BFC">
        <w:rPr>
          <w:rFonts w:ascii="Gadugi" w:hAnsi="Gadugi"/>
          <w:sz w:val="24"/>
          <w:szCs w:val="24"/>
        </w:rPr>
        <w:t xml:space="preserve"> </w:t>
      </w:r>
      <w:proofErr w:type="spellStart"/>
      <w:r w:rsidRPr="00487BFC">
        <w:rPr>
          <w:rFonts w:ascii="Gadugi" w:hAnsi="Gadugi"/>
          <w:sz w:val="24"/>
          <w:szCs w:val="24"/>
        </w:rPr>
        <w:t>berada</w:t>
      </w:r>
      <w:proofErr w:type="spellEnd"/>
      <w:r w:rsidRPr="00487BFC">
        <w:rPr>
          <w:rFonts w:ascii="Gadugi" w:hAnsi="Gadugi"/>
          <w:sz w:val="24"/>
          <w:szCs w:val="24"/>
        </w:rPr>
        <w:t xml:space="preserve"> pada </w:t>
      </w:r>
      <w:proofErr w:type="spellStart"/>
      <w:r w:rsidRPr="00487BFC">
        <w:rPr>
          <w:rFonts w:ascii="Gadugi" w:hAnsi="Gadugi"/>
          <w:sz w:val="24"/>
          <w:szCs w:val="24"/>
        </w:rPr>
        <w:t>nilai</w:t>
      </w:r>
      <w:proofErr w:type="spellEnd"/>
      <w:r w:rsidRPr="00487BFC">
        <w:rPr>
          <w:rFonts w:ascii="Gadugi" w:hAnsi="Gadugi"/>
          <w:sz w:val="24"/>
          <w:szCs w:val="24"/>
        </w:rPr>
        <w:t xml:space="preserve"> </w:t>
      </w:r>
      <w:proofErr w:type="spellStart"/>
      <w:r w:rsidRPr="00487BFC">
        <w:rPr>
          <w:rFonts w:ascii="Gadugi" w:hAnsi="Gadugi"/>
          <w:sz w:val="24"/>
          <w:szCs w:val="24"/>
        </w:rPr>
        <w:t>rentang</w:t>
      </w:r>
      <w:proofErr w:type="spellEnd"/>
      <w:r w:rsidRPr="00487BFC">
        <w:rPr>
          <w:rFonts w:ascii="Gadugi" w:hAnsi="Gadugi"/>
          <w:sz w:val="24"/>
          <w:szCs w:val="24"/>
        </w:rPr>
        <w:t xml:space="preserve"> 0,2 - &lt;0,4 yang </w:t>
      </w:r>
      <w:proofErr w:type="spellStart"/>
      <w:r w:rsidRPr="00487BFC">
        <w:rPr>
          <w:rFonts w:ascii="Gadugi" w:hAnsi="Gadugi"/>
          <w:sz w:val="24"/>
          <w:szCs w:val="24"/>
        </w:rPr>
        <w:t>termasuk</w:t>
      </w:r>
      <w:proofErr w:type="spellEnd"/>
      <w:r w:rsidRPr="00487BFC">
        <w:rPr>
          <w:rFonts w:ascii="Gadugi" w:hAnsi="Gadugi"/>
          <w:sz w:val="24"/>
          <w:szCs w:val="24"/>
        </w:rPr>
        <w:t xml:space="preserve"> </w:t>
      </w:r>
      <w:proofErr w:type="spellStart"/>
      <w:r w:rsidRPr="00487BFC">
        <w:rPr>
          <w:rFonts w:ascii="Gadugi" w:hAnsi="Gadugi"/>
          <w:sz w:val="24"/>
          <w:szCs w:val="24"/>
        </w:rPr>
        <w:t>ke</w:t>
      </w:r>
      <w:proofErr w:type="spellEnd"/>
      <w:r w:rsidRPr="00487BFC">
        <w:rPr>
          <w:rFonts w:ascii="Gadugi" w:hAnsi="Gadugi"/>
          <w:sz w:val="24"/>
          <w:szCs w:val="24"/>
        </w:rPr>
        <w:t xml:space="preserve"> </w:t>
      </w:r>
      <w:proofErr w:type="spellStart"/>
      <w:r w:rsidRPr="00487BFC">
        <w:rPr>
          <w:rFonts w:ascii="Gadugi" w:hAnsi="Gadugi"/>
          <w:sz w:val="24"/>
          <w:szCs w:val="24"/>
        </w:rPr>
        <w:t>dalam</w:t>
      </w:r>
      <w:proofErr w:type="spellEnd"/>
      <w:r w:rsidRPr="00487BFC">
        <w:rPr>
          <w:rFonts w:ascii="Gadugi" w:hAnsi="Gadugi"/>
          <w:sz w:val="24"/>
          <w:szCs w:val="24"/>
        </w:rPr>
        <w:t xml:space="preserve"> </w:t>
      </w:r>
      <w:proofErr w:type="spellStart"/>
      <w:r w:rsidRPr="00487BFC">
        <w:rPr>
          <w:rFonts w:ascii="Gadugi" w:hAnsi="Gadugi"/>
          <w:sz w:val="24"/>
          <w:szCs w:val="24"/>
        </w:rPr>
        <w:t>kategori</w:t>
      </w:r>
      <w:proofErr w:type="spellEnd"/>
      <w:r w:rsidRPr="00487BFC">
        <w:rPr>
          <w:rFonts w:ascii="Gadugi" w:hAnsi="Gadugi"/>
          <w:sz w:val="24"/>
          <w:szCs w:val="24"/>
        </w:rPr>
        <w:t xml:space="preserve"> </w:t>
      </w:r>
      <w:proofErr w:type="spellStart"/>
      <w:r w:rsidRPr="00487BFC">
        <w:rPr>
          <w:rFonts w:ascii="Gadugi" w:hAnsi="Gadugi"/>
          <w:sz w:val="24"/>
          <w:szCs w:val="24"/>
        </w:rPr>
        <w:t>hubungan</w:t>
      </w:r>
      <w:proofErr w:type="spellEnd"/>
      <w:r w:rsidRPr="00487BFC">
        <w:rPr>
          <w:rFonts w:ascii="Gadugi" w:hAnsi="Gadugi"/>
          <w:sz w:val="24"/>
          <w:szCs w:val="24"/>
        </w:rPr>
        <w:t xml:space="preserve"> </w:t>
      </w:r>
      <w:proofErr w:type="spellStart"/>
      <w:r w:rsidRPr="00487BFC">
        <w:rPr>
          <w:rFonts w:ascii="Gadugi" w:hAnsi="Gadugi"/>
          <w:sz w:val="24"/>
          <w:szCs w:val="24"/>
        </w:rPr>
        <w:t>lemah</w:t>
      </w:r>
      <w:proofErr w:type="spellEnd"/>
      <w:r w:rsidRPr="00487BFC">
        <w:rPr>
          <w:rFonts w:ascii="Gadugi" w:hAnsi="Gadugi"/>
          <w:sz w:val="24"/>
          <w:szCs w:val="24"/>
        </w:rPr>
        <w:t xml:space="preserve">. Dan </w:t>
      </w:r>
      <w:proofErr w:type="spellStart"/>
      <w:r w:rsidRPr="00487BFC">
        <w:rPr>
          <w:rFonts w:ascii="Gadugi" w:hAnsi="Gadugi"/>
          <w:sz w:val="24"/>
          <w:szCs w:val="24"/>
        </w:rPr>
        <w:t>hasil</w:t>
      </w:r>
      <w:proofErr w:type="spellEnd"/>
      <w:r w:rsidRPr="00487BFC">
        <w:rPr>
          <w:rFonts w:ascii="Gadugi" w:hAnsi="Gadugi"/>
          <w:sz w:val="24"/>
          <w:szCs w:val="24"/>
        </w:rPr>
        <w:t xml:space="preserve"> </w:t>
      </w:r>
      <w:proofErr w:type="spellStart"/>
      <w:r w:rsidRPr="00487BFC">
        <w:rPr>
          <w:rFonts w:ascii="Gadugi" w:hAnsi="Gadugi"/>
          <w:sz w:val="24"/>
          <w:szCs w:val="24"/>
        </w:rPr>
        <w:t>arah</w:t>
      </w:r>
      <w:proofErr w:type="spellEnd"/>
      <w:r w:rsidRPr="00487BFC">
        <w:rPr>
          <w:rFonts w:ascii="Gadugi" w:hAnsi="Gadugi"/>
          <w:sz w:val="24"/>
          <w:szCs w:val="24"/>
        </w:rPr>
        <w:t xml:space="preserve"> </w:t>
      </w:r>
      <w:proofErr w:type="spellStart"/>
      <w:r w:rsidRPr="00487BFC">
        <w:rPr>
          <w:rFonts w:ascii="Gadugi" w:hAnsi="Gadugi"/>
          <w:sz w:val="24"/>
          <w:szCs w:val="24"/>
        </w:rPr>
        <w:t>korelasinya</w:t>
      </w:r>
      <w:proofErr w:type="spellEnd"/>
      <w:r w:rsidRPr="00487BFC">
        <w:rPr>
          <w:rFonts w:ascii="Gadugi" w:hAnsi="Gadugi"/>
          <w:sz w:val="24"/>
          <w:szCs w:val="24"/>
        </w:rPr>
        <w:t xml:space="preserve"> </w:t>
      </w:r>
      <w:proofErr w:type="spellStart"/>
      <w:r w:rsidRPr="00487BFC">
        <w:rPr>
          <w:rFonts w:ascii="Gadugi" w:hAnsi="Gadugi"/>
          <w:sz w:val="24"/>
          <w:szCs w:val="24"/>
        </w:rPr>
        <w:t>menunjukkan</w:t>
      </w:r>
      <w:proofErr w:type="spellEnd"/>
      <w:r w:rsidRPr="00487BFC">
        <w:rPr>
          <w:rFonts w:ascii="Gadugi" w:hAnsi="Gadugi"/>
          <w:sz w:val="24"/>
          <w:szCs w:val="24"/>
        </w:rPr>
        <w:t xml:space="preserve"> </w:t>
      </w:r>
      <w:proofErr w:type="spellStart"/>
      <w:r w:rsidRPr="00487BFC">
        <w:rPr>
          <w:rFonts w:ascii="Gadugi" w:hAnsi="Gadugi"/>
          <w:sz w:val="24"/>
          <w:szCs w:val="24"/>
        </w:rPr>
        <w:t>angka</w:t>
      </w:r>
      <w:proofErr w:type="spellEnd"/>
      <w:r w:rsidRPr="00487BFC">
        <w:rPr>
          <w:rFonts w:ascii="Gadugi" w:hAnsi="Gadugi"/>
          <w:sz w:val="24"/>
          <w:szCs w:val="24"/>
        </w:rPr>
        <w:t xml:space="preserve"> </w:t>
      </w:r>
      <w:proofErr w:type="spellStart"/>
      <w:r w:rsidRPr="00487BFC">
        <w:rPr>
          <w:rFonts w:ascii="Gadugi" w:hAnsi="Gadugi"/>
          <w:sz w:val="24"/>
          <w:szCs w:val="24"/>
        </w:rPr>
        <w:t>korelasi</w:t>
      </w:r>
      <w:proofErr w:type="spellEnd"/>
      <w:r w:rsidRPr="00487BFC">
        <w:rPr>
          <w:rFonts w:ascii="Gadugi" w:hAnsi="Gadugi"/>
          <w:sz w:val="24"/>
          <w:szCs w:val="24"/>
        </w:rPr>
        <w:t xml:space="preserve"> </w:t>
      </w:r>
      <w:proofErr w:type="spellStart"/>
      <w:r w:rsidRPr="00487BFC">
        <w:rPr>
          <w:rFonts w:ascii="Gadugi" w:hAnsi="Gadugi"/>
          <w:sz w:val="24"/>
          <w:szCs w:val="24"/>
        </w:rPr>
        <w:t>positif</w:t>
      </w:r>
      <w:proofErr w:type="spellEnd"/>
      <w:r w:rsidRPr="00487BFC">
        <w:rPr>
          <w:rFonts w:ascii="Gadugi" w:hAnsi="Gadugi"/>
          <w:sz w:val="24"/>
          <w:szCs w:val="24"/>
        </w:rPr>
        <w:t xml:space="preserve"> </w:t>
      </w:r>
      <w:proofErr w:type="spellStart"/>
      <w:r w:rsidRPr="00487BFC">
        <w:rPr>
          <w:rFonts w:ascii="Gadugi" w:hAnsi="Gadugi"/>
          <w:sz w:val="24"/>
          <w:szCs w:val="24"/>
        </w:rPr>
        <w:t>sebesar</w:t>
      </w:r>
      <w:proofErr w:type="spellEnd"/>
      <w:r w:rsidRPr="00487BFC">
        <w:rPr>
          <w:rFonts w:ascii="Gadugi" w:hAnsi="Gadugi"/>
          <w:sz w:val="24"/>
          <w:szCs w:val="24"/>
        </w:rPr>
        <w:t xml:space="preserve"> +0,260 yang </w:t>
      </w:r>
      <w:proofErr w:type="spellStart"/>
      <w:r w:rsidRPr="00487BFC">
        <w:rPr>
          <w:rFonts w:ascii="Gadugi" w:hAnsi="Gadugi"/>
          <w:sz w:val="24"/>
          <w:szCs w:val="24"/>
        </w:rPr>
        <w:t>artinya</w:t>
      </w:r>
      <w:proofErr w:type="spellEnd"/>
      <w:r w:rsidRPr="00487BFC">
        <w:rPr>
          <w:rFonts w:ascii="Gadugi" w:hAnsi="Gadugi"/>
          <w:sz w:val="24"/>
          <w:szCs w:val="24"/>
        </w:rPr>
        <w:t xml:space="preserve"> </w:t>
      </w:r>
      <w:proofErr w:type="spellStart"/>
      <w:r w:rsidRPr="00487BFC">
        <w:rPr>
          <w:rFonts w:ascii="Gadugi" w:hAnsi="Gadugi"/>
          <w:sz w:val="24"/>
          <w:szCs w:val="24"/>
        </w:rPr>
        <w:t>hubungan</w:t>
      </w:r>
      <w:proofErr w:type="spellEnd"/>
      <w:r w:rsidRPr="00487BFC">
        <w:rPr>
          <w:rFonts w:ascii="Gadugi" w:hAnsi="Gadugi"/>
          <w:sz w:val="24"/>
          <w:szCs w:val="24"/>
        </w:rPr>
        <w:t xml:space="preserve"> </w:t>
      </w:r>
      <w:proofErr w:type="spellStart"/>
      <w:r w:rsidRPr="00487BFC">
        <w:rPr>
          <w:rFonts w:ascii="Gadugi" w:hAnsi="Gadugi"/>
          <w:sz w:val="24"/>
          <w:szCs w:val="24"/>
        </w:rPr>
        <w:t>kedua</w:t>
      </w:r>
      <w:proofErr w:type="spellEnd"/>
      <w:r w:rsidRPr="00487BFC">
        <w:rPr>
          <w:rFonts w:ascii="Gadugi" w:hAnsi="Gadugi"/>
          <w:sz w:val="24"/>
          <w:szCs w:val="24"/>
        </w:rPr>
        <w:t xml:space="preserve"> </w:t>
      </w:r>
      <w:proofErr w:type="spellStart"/>
      <w:r w:rsidRPr="00487BFC">
        <w:rPr>
          <w:rFonts w:ascii="Gadugi" w:hAnsi="Gadugi"/>
          <w:sz w:val="24"/>
          <w:szCs w:val="24"/>
        </w:rPr>
        <w:t>variabel</w:t>
      </w:r>
      <w:proofErr w:type="spellEnd"/>
      <w:r w:rsidRPr="00487BFC">
        <w:rPr>
          <w:rFonts w:ascii="Gadugi" w:hAnsi="Gadugi"/>
          <w:sz w:val="24"/>
          <w:szCs w:val="24"/>
        </w:rPr>
        <w:t xml:space="preserve"> </w:t>
      </w:r>
      <w:proofErr w:type="spellStart"/>
      <w:r w:rsidRPr="00487BFC">
        <w:rPr>
          <w:rFonts w:ascii="Gadugi" w:hAnsi="Gadugi"/>
          <w:sz w:val="24"/>
          <w:szCs w:val="24"/>
        </w:rPr>
        <w:t>tersebut</w:t>
      </w:r>
      <w:proofErr w:type="spellEnd"/>
      <w:r w:rsidRPr="00487BFC">
        <w:rPr>
          <w:rFonts w:ascii="Gadugi" w:hAnsi="Gadugi"/>
          <w:sz w:val="24"/>
          <w:szCs w:val="24"/>
        </w:rPr>
        <w:t xml:space="preserve"> </w:t>
      </w:r>
      <w:proofErr w:type="spellStart"/>
      <w:r w:rsidRPr="00487BFC">
        <w:rPr>
          <w:rFonts w:ascii="Gadugi" w:hAnsi="Gadugi"/>
          <w:sz w:val="24"/>
          <w:szCs w:val="24"/>
        </w:rPr>
        <w:t>bersifat</w:t>
      </w:r>
      <w:proofErr w:type="spellEnd"/>
      <w:r w:rsidRPr="00487BFC">
        <w:rPr>
          <w:rFonts w:ascii="Gadugi" w:hAnsi="Gadugi"/>
          <w:sz w:val="24"/>
          <w:szCs w:val="24"/>
        </w:rPr>
        <w:t xml:space="preserve"> </w:t>
      </w:r>
      <w:proofErr w:type="spellStart"/>
      <w:r w:rsidRPr="00487BFC">
        <w:rPr>
          <w:rFonts w:ascii="Gadugi" w:hAnsi="Gadugi"/>
          <w:sz w:val="24"/>
          <w:szCs w:val="24"/>
        </w:rPr>
        <w:t>searah</w:t>
      </w:r>
      <w:proofErr w:type="spellEnd"/>
      <w:r w:rsidRPr="00487BFC">
        <w:rPr>
          <w:rFonts w:ascii="Gadugi" w:hAnsi="Gadugi"/>
          <w:sz w:val="24"/>
          <w:szCs w:val="24"/>
        </w:rPr>
        <w:t xml:space="preserve"> </w:t>
      </w:r>
      <w:proofErr w:type="spellStart"/>
      <w:r w:rsidRPr="00487BFC">
        <w:rPr>
          <w:rFonts w:ascii="Gadugi" w:hAnsi="Gadugi"/>
          <w:sz w:val="24"/>
          <w:szCs w:val="24"/>
        </w:rPr>
        <w:t>antar</w:t>
      </w:r>
      <w:proofErr w:type="spellEnd"/>
      <w:r w:rsidRPr="00487BFC">
        <w:rPr>
          <w:rFonts w:ascii="Gadugi" w:hAnsi="Gadugi"/>
          <w:sz w:val="24"/>
          <w:szCs w:val="24"/>
        </w:rPr>
        <w:t xml:space="preserve"> </w:t>
      </w:r>
      <w:proofErr w:type="spellStart"/>
      <w:r w:rsidRPr="00487BFC">
        <w:rPr>
          <w:rFonts w:ascii="Gadugi" w:hAnsi="Gadugi"/>
          <w:sz w:val="24"/>
          <w:szCs w:val="24"/>
        </w:rPr>
        <w:t>variabel</w:t>
      </w:r>
      <w:proofErr w:type="spellEnd"/>
      <w:r w:rsidRPr="00487BFC">
        <w:rPr>
          <w:rFonts w:ascii="Gadugi" w:hAnsi="Gadugi"/>
          <w:sz w:val="24"/>
          <w:szCs w:val="24"/>
        </w:rPr>
        <w:t xml:space="preserve">. Hasil </w:t>
      </w:r>
      <w:proofErr w:type="spellStart"/>
      <w:r w:rsidRPr="00487BFC">
        <w:rPr>
          <w:rFonts w:ascii="Gadugi" w:hAnsi="Gadugi"/>
          <w:sz w:val="24"/>
          <w:szCs w:val="24"/>
        </w:rPr>
        <w:t>penelitian</w:t>
      </w:r>
      <w:proofErr w:type="spellEnd"/>
      <w:r w:rsidRPr="00487BFC">
        <w:rPr>
          <w:rFonts w:ascii="Gadugi" w:hAnsi="Gadugi"/>
          <w:sz w:val="24"/>
          <w:szCs w:val="24"/>
        </w:rPr>
        <w:t xml:space="preserve"> </w:t>
      </w:r>
      <w:proofErr w:type="spellStart"/>
      <w:r w:rsidRPr="00487BFC">
        <w:rPr>
          <w:rFonts w:ascii="Gadugi" w:hAnsi="Gadugi"/>
          <w:sz w:val="24"/>
          <w:szCs w:val="24"/>
        </w:rPr>
        <w:t>ini</w:t>
      </w:r>
      <w:proofErr w:type="spellEnd"/>
      <w:r w:rsidRPr="00487BFC">
        <w:rPr>
          <w:rFonts w:ascii="Gadugi" w:hAnsi="Gadugi"/>
          <w:sz w:val="24"/>
          <w:szCs w:val="24"/>
        </w:rPr>
        <w:t xml:space="preserve"> </w:t>
      </w:r>
      <w:proofErr w:type="spellStart"/>
      <w:r w:rsidRPr="00487BFC">
        <w:rPr>
          <w:rFonts w:ascii="Gadugi" w:hAnsi="Gadugi"/>
          <w:sz w:val="24"/>
          <w:szCs w:val="24"/>
        </w:rPr>
        <w:t>sejalan</w:t>
      </w:r>
      <w:proofErr w:type="spellEnd"/>
      <w:r w:rsidRPr="00487BFC">
        <w:rPr>
          <w:rFonts w:ascii="Gadugi" w:hAnsi="Gadugi"/>
          <w:sz w:val="24"/>
          <w:szCs w:val="24"/>
        </w:rPr>
        <w:t xml:space="preserve"> </w:t>
      </w:r>
      <w:proofErr w:type="spellStart"/>
      <w:r w:rsidRPr="00487BFC">
        <w:rPr>
          <w:rFonts w:ascii="Gadugi" w:hAnsi="Gadugi"/>
          <w:sz w:val="24"/>
          <w:szCs w:val="24"/>
        </w:rPr>
        <w:t>dengan</w:t>
      </w:r>
      <w:proofErr w:type="spellEnd"/>
      <w:r w:rsidRPr="00487BFC">
        <w:rPr>
          <w:rFonts w:ascii="Gadugi" w:hAnsi="Gadugi"/>
          <w:sz w:val="24"/>
          <w:szCs w:val="24"/>
        </w:rPr>
        <w:t xml:space="preserve"> </w:t>
      </w:r>
      <w:proofErr w:type="spellStart"/>
      <w:r w:rsidRPr="00487BFC">
        <w:rPr>
          <w:rFonts w:ascii="Gadugi" w:hAnsi="Gadugi"/>
          <w:sz w:val="24"/>
          <w:szCs w:val="24"/>
        </w:rPr>
        <w:t>penelitian</w:t>
      </w:r>
      <w:proofErr w:type="spellEnd"/>
      <w:r w:rsidRPr="00487BFC">
        <w:rPr>
          <w:rFonts w:ascii="Gadugi" w:hAnsi="Gadugi"/>
          <w:sz w:val="24"/>
          <w:szCs w:val="24"/>
        </w:rPr>
        <w:t xml:space="preserve"> </w:t>
      </w:r>
      <w:r w:rsidR="005C72D3">
        <w:rPr>
          <w:rFonts w:ascii="Gadugi" w:hAnsi="Gadugi"/>
          <w:sz w:val="24"/>
          <w:szCs w:val="24"/>
        </w:rPr>
        <w:t>Julaiha</w:t>
      </w:r>
      <w:r w:rsidR="009138C9">
        <w:rPr>
          <w:rFonts w:ascii="Gadugi" w:hAnsi="Gadugi"/>
          <w:sz w:val="24"/>
          <w:szCs w:val="24"/>
        </w:rPr>
        <w:t>,</w:t>
      </w:r>
      <w:r w:rsidR="0088501F" w:rsidRPr="0088501F">
        <w:rPr>
          <w:rFonts w:ascii="Gadugi" w:hAnsi="Gadugi"/>
          <w:sz w:val="24"/>
          <w:szCs w:val="24"/>
          <w:vertAlign w:val="superscript"/>
        </w:rPr>
        <w:fldChar w:fldCharType="begin" w:fldLock="1"/>
      </w:r>
      <w:r w:rsidR="009138C9">
        <w:rPr>
          <w:rFonts w:ascii="Gadugi" w:hAnsi="Gadugi"/>
          <w:sz w:val="24"/>
          <w:szCs w:val="24"/>
          <w:vertAlign w:val="superscript"/>
        </w:rPr>
        <w:instrText>ADDIN CSL_CITATION {"citationItems":[{"id":"ITEM-1","itemData":{"DOI":"10.26630/jk.v10i2.1267","ISSN":"2548-5695","abstract":"Diabetes mellitus is a chronic metabolic disease known as a deadly killer. Indonesia ranks 5th in the world in the number of people with Diabetes Mellitus in 2014. Poor medication adherence can increase microvascular and microvascular complications that cause damage to organs such as fat, heart, brain, and eyes. Patient adherence can be measured using a questionnaire 8- Morisky item Medication adherence Scale (MMAS-8). This instrument can be used to measure medication adherence in patients with chronic diseases such as hypertension, diabetes mellitus, tuberculosis, etc. This study aimed to analyze the factors associated with Medication Adherence Based On MMAS-8 Score to Type 2 Diabetes Mellitus Outpatient at Mardi Waluyo Hospital Metro in 2018. This research is an analytic observational study with a design cross-sectional study. The population of this study was type 2 DM outpatients who were treated at Mardi Waluyo Hospital Metro in 2018. The data collected were the results of research using the MMAS-8 questionnaire. Data were analyzed by using chi-square and multivariate logistic regression method. Result of this study showed that the patient who has income &lt;Rp 2,100,000 risk nonadherence 2,981 times higher than a patient who has an income of ≥Rp.2,100,000. Patients with primary education risk nonadherence 2.724 times higher than patients with further education.","author":[{"dropping-particle":"","family":"Julaiha","given":"Siti","non-dropping-particle":"","parse-names":false,"suffix":""}],"container-title":"Jurnal Kesehatan","id":"ITEM-1","issue":"2","issued":{"date-parts":[["2019"]]},"title":"Analisis Faktor Kepatuhan Berobat Berdasarkan Skor MMAS-8 pada Pasien Diabetes Mellitus Tipe 2","type":"article-journal","volume":"10"},"uris":["http://www.mendeley.com/documents/?uuid=60eec091-2baa-4f3f-b913-20b9c4952297"]}],"mendeley":{"formattedCitation":"(16)","manualFormatting":"16","plainTextFormattedCitation":"(16)","previouslyFormattedCitation":"(16)"},"properties":{"noteIndex":0},"schema":"https://github.com/citation-style-language/schema/raw/master/csl-citation.json"}</w:instrText>
      </w:r>
      <w:r w:rsidR="0088501F" w:rsidRPr="0088501F">
        <w:rPr>
          <w:rFonts w:ascii="Gadugi" w:hAnsi="Gadugi"/>
          <w:sz w:val="24"/>
          <w:szCs w:val="24"/>
          <w:vertAlign w:val="superscript"/>
        </w:rPr>
        <w:fldChar w:fldCharType="separate"/>
      </w:r>
      <w:r w:rsidR="0088501F" w:rsidRPr="0088501F">
        <w:rPr>
          <w:rFonts w:ascii="Gadugi" w:hAnsi="Gadugi"/>
          <w:noProof/>
          <w:sz w:val="24"/>
          <w:szCs w:val="24"/>
          <w:vertAlign w:val="superscript"/>
        </w:rPr>
        <w:t>16</w:t>
      </w:r>
      <w:r w:rsidR="0088501F" w:rsidRPr="0088501F">
        <w:rPr>
          <w:rFonts w:ascii="Gadugi" w:hAnsi="Gadugi"/>
          <w:sz w:val="24"/>
          <w:szCs w:val="24"/>
          <w:vertAlign w:val="superscript"/>
        </w:rPr>
        <w:fldChar w:fldCharType="end"/>
      </w:r>
      <w:r w:rsidRPr="00487BFC">
        <w:rPr>
          <w:rFonts w:ascii="Gadugi" w:hAnsi="Gadugi"/>
          <w:sz w:val="24"/>
          <w:szCs w:val="24"/>
        </w:rPr>
        <w:t xml:space="preserve"> yang </w:t>
      </w:r>
      <w:proofErr w:type="spellStart"/>
      <w:r w:rsidRPr="00487BFC">
        <w:rPr>
          <w:rFonts w:ascii="Gadugi" w:hAnsi="Gadugi"/>
          <w:sz w:val="24"/>
          <w:szCs w:val="24"/>
        </w:rPr>
        <w:t>menyatakan</w:t>
      </w:r>
      <w:proofErr w:type="spellEnd"/>
      <w:r w:rsidRPr="00487BFC">
        <w:rPr>
          <w:rFonts w:ascii="Gadugi" w:hAnsi="Gadugi"/>
          <w:sz w:val="24"/>
          <w:szCs w:val="24"/>
        </w:rPr>
        <w:t xml:space="preserve"> </w:t>
      </w:r>
      <w:proofErr w:type="spellStart"/>
      <w:r w:rsidRPr="00487BFC">
        <w:rPr>
          <w:rFonts w:ascii="Gadugi" w:hAnsi="Gadugi"/>
          <w:sz w:val="24"/>
          <w:szCs w:val="24"/>
        </w:rPr>
        <w:t>bahwa</w:t>
      </w:r>
      <w:proofErr w:type="spellEnd"/>
      <w:r w:rsidRPr="00487BFC">
        <w:rPr>
          <w:rFonts w:ascii="Gadugi" w:hAnsi="Gadugi"/>
          <w:sz w:val="24"/>
          <w:szCs w:val="24"/>
        </w:rPr>
        <w:t xml:space="preserve"> </w:t>
      </w:r>
      <w:proofErr w:type="spellStart"/>
      <w:r w:rsidRPr="00487BFC">
        <w:rPr>
          <w:rFonts w:ascii="Gadugi" w:hAnsi="Gadugi"/>
          <w:sz w:val="24"/>
          <w:szCs w:val="24"/>
        </w:rPr>
        <w:t>terdapat</w:t>
      </w:r>
      <w:proofErr w:type="spellEnd"/>
      <w:r w:rsidRPr="00487BFC">
        <w:rPr>
          <w:rFonts w:ascii="Gadugi" w:hAnsi="Gadugi"/>
          <w:sz w:val="24"/>
          <w:szCs w:val="24"/>
        </w:rPr>
        <w:t xml:space="preserve"> </w:t>
      </w:r>
      <w:proofErr w:type="spellStart"/>
      <w:r w:rsidRPr="00487BFC">
        <w:rPr>
          <w:rFonts w:ascii="Gadugi" w:hAnsi="Gadugi"/>
          <w:sz w:val="24"/>
          <w:szCs w:val="24"/>
        </w:rPr>
        <w:t>hubungan</w:t>
      </w:r>
      <w:proofErr w:type="spellEnd"/>
      <w:r w:rsidRPr="00487BFC">
        <w:rPr>
          <w:rFonts w:ascii="Gadugi" w:hAnsi="Gadugi"/>
          <w:sz w:val="24"/>
          <w:szCs w:val="24"/>
        </w:rPr>
        <w:t xml:space="preserve"> yang sig 0,004 (sig&lt;0,05) </w:t>
      </w:r>
      <w:proofErr w:type="spellStart"/>
      <w:r w:rsidRPr="00487BFC">
        <w:rPr>
          <w:rFonts w:ascii="Gadugi" w:hAnsi="Gadugi"/>
          <w:sz w:val="24"/>
          <w:szCs w:val="24"/>
        </w:rPr>
        <w:t>antara</w:t>
      </w:r>
      <w:proofErr w:type="spellEnd"/>
      <w:r w:rsidRPr="00487BFC">
        <w:rPr>
          <w:rFonts w:ascii="Gadugi" w:hAnsi="Gadugi"/>
          <w:sz w:val="24"/>
          <w:szCs w:val="24"/>
        </w:rPr>
        <w:t xml:space="preserve"> </w:t>
      </w:r>
      <w:proofErr w:type="spellStart"/>
      <w:r w:rsidRPr="00487BFC">
        <w:rPr>
          <w:rFonts w:ascii="Gadugi" w:hAnsi="Gadugi"/>
          <w:sz w:val="24"/>
          <w:szCs w:val="24"/>
        </w:rPr>
        <w:t>jenis</w:t>
      </w:r>
      <w:proofErr w:type="spellEnd"/>
      <w:r w:rsidRPr="00487BFC">
        <w:rPr>
          <w:rFonts w:ascii="Gadugi" w:hAnsi="Gadugi"/>
          <w:sz w:val="24"/>
          <w:szCs w:val="24"/>
        </w:rPr>
        <w:t xml:space="preserve"> </w:t>
      </w:r>
      <w:proofErr w:type="spellStart"/>
      <w:r w:rsidRPr="00487BFC">
        <w:rPr>
          <w:rFonts w:ascii="Gadugi" w:hAnsi="Gadugi"/>
          <w:sz w:val="24"/>
          <w:szCs w:val="24"/>
        </w:rPr>
        <w:t>kelamin</w:t>
      </w:r>
      <w:proofErr w:type="spellEnd"/>
      <w:r w:rsidRPr="00487BFC">
        <w:rPr>
          <w:rFonts w:ascii="Gadugi" w:hAnsi="Gadugi"/>
          <w:sz w:val="24"/>
          <w:szCs w:val="24"/>
        </w:rPr>
        <w:t xml:space="preserve"> dan </w:t>
      </w:r>
      <w:proofErr w:type="spellStart"/>
      <w:r w:rsidRPr="00487BFC">
        <w:rPr>
          <w:rFonts w:ascii="Gadugi" w:hAnsi="Gadugi"/>
          <w:sz w:val="24"/>
          <w:szCs w:val="24"/>
        </w:rPr>
        <w:t>kepatuhan</w:t>
      </w:r>
      <w:proofErr w:type="spellEnd"/>
      <w:r w:rsidRPr="00487BFC">
        <w:rPr>
          <w:rFonts w:ascii="Gadugi" w:hAnsi="Gadugi"/>
          <w:sz w:val="24"/>
          <w:szCs w:val="24"/>
        </w:rPr>
        <w:t xml:space="preserve"> </w:t>
      </w:r>
      <w:proofErr w:type="spellStart"/>
      <w:r w:rsidRPr="00487BFC">
        <w:rPr>
          <w:rFonts w:ascii="Gadugi" w:hAnsi="Gadugi"/>
          <w:sz w:val="24"/>
          <w:szCs w:val="24"/>
        </w:rPr>
        <w:t>penggunaan</w:t>
      </w:r>
      <w:proofErr w:type="spellEnd"/>
      <w:r w:rsidRPr="00487BFC">
        <w:rPr>
          <w:rFonts w:ascii="Gadugi" w:hAnsi="Gadugi"/>
          <w:sz w:val="24"/>
          <w:szCs w:val="24"/>
        </w:rPr>
        <w:t xml:space="preserve"> </w:t>
      </w:r>
      <w:proofErr w:type="spellStart"/>
      <w:r w:rsidRPr="00487BFC">
        <w:rPr>
          <w:rFonts w:ascii="Gadugi" w:hAnsi="Gadugi"/>
          <w:sz w:val="24"/>
          <w:szCs w:val="24"/>
        </w:rPr>
        <w:t>obat</w:t>
      </w:r>
      <w:proofErr w:type="spellEnd"/>
      <w:r w:rsidRPr="00487BFC">
        <w:rPr>
          <w:rFonts w:ascii="Gadugi" w:hAnsi="Gadugi"/>
          <w:sz w:val="24"/>
          <w:szCs w:val="24"/>
        </w:rPr>
        <w:t xml:space="preserve"> pada </w:t>
      </w:r>
      <w:proofErr w:type="spellStart"/>
      <w:r w:rsidRPr="00487BFC">
        <w:rPr>
          <w:rFonts w:ascii="Gadugi" w:hAnsi="Gadugi"/>
          <w:sz w:val="24"/>
          <w:szCs w:val="24"/>
        </w:rPr>
        <w:t>pasien</w:t>
      </w:r>
      <w:proofErr w:type="spellEnd"/>
      <w:r w:rsidRPr="00487BFC">
        <w:rPr>
          <w:rFonts w:ascii="Gadugi" w:hAnsi="Gadugi"/>
          <w:sz w:val="24"/>
          <w:szCs w:val="24"/>
        </w:rPr>
        <w:t xml:space="preserve"> diabetes mellitus </w:t>
      </w:r>
      <w:proofErr w:type="spellStart"/>
      <w:r w:rsidRPr="00487BFC">
        <w:rPr>
          <w:rFonts w:ascii="Gadugi" w:hAnsi="Gadugi"/>
          <w:sz w:val="24"/>
          <w:szCs w:val="24"/>
        </w:rPr>
        <w:t>tipe</w:t>
      </w:r>
      <w:proofErr w:type="spellEnd"/>
      <w:r w:rsidRPr="00487BFC">
        <w:rPr>
          <w:rFonts w:ascii="Gadugi" w:hAnsi="Gadugi"/>
          <w:sz w:val="24"/>
          <w:szCs w:val="24"/>
        </w:rPr>
        <w:t xml:space="preserve"> 2 </w:t>
      </w:r>
      <w:proofErr w:type="spellStart"/>
      <w:r w:rsidRPr="00487BFC">
        <w:rPr>
          <w:rFonts w:ascii="Gadugi" w:hAnsi="Gadugi"/>
          <w:sz w:val="24"/>
          <w:szCs w:val="24"/>
        </w:rPr>
        <w:t>periode</w:t>
      </w:r>
      <w:proofErr w:type="spellEnd"/>
      <w:r w:rsidRPr="00487BFC">
        <w:rPr>
          <w:rFonts w:ascii="Gadugi" w:hAnsi="Gadugi"/>
          <w:sz w:val="24"/>
          <w:szCs w:val="24"/>
        </w:rPr>
        <w:t xml:space="preserve"> April-Juli </w:t>
      </w:r>
      <w:proofErr w:type="spellStart"/>
      <w:r w:rsidRPr="00487BFC">
        <w:rPr>
          <w:rFonts w:ascii="Gadugi" w:hAnsi="Gadugi"/>
          <w:sz w:val="24"/>
          <w:szCs w:val="24"/>
        </w:rPr>
        <w:t>tahun</w:t>
      </w:r>
      <w:proofErr w:type="spellEnd"/>
      <w:r w:rsidRPr="00487BFC">
        <w:rPr>
          <w:rFonts w:ascii="Gadugi" w:hAnsi="Gadugi"/>
          <w:sz w:val="24"/>
          <w:szCs w:val="24"/>
        </w:rPr>
        <w:t xml:space="preserve"> 2018 </w:t>
      </w:r>
      <w:proofErr w:type="spellStart"/>
      <w:r w:rsidRPr="00487BFC">
        <w:rPr>
          <w:rFonts w:ascii="Gadugi" w:hAnsi="Gadugi"/>
          <w:sz w:val="24"/>
          <w:szCs w:val="24"/>
        </w:rPr>
        <w:t>dengan</w:t>
      </w:r>
      <w:proofErr w:type="spellEnd"/>
      <w:r w:rsidRPr="00487BFC">
        <w:rPr>
          <w:rFonts w:ascii="Gadugi" w:hAnsi="Gadugi"/>
          <w:sz w:val="24"/>
          <w:szCs w:val="24"/>
        </w:rPr>
        <w:t xml:space="preserve"> </w:t>
      </w:r>
      <w:proofErr w:type="spellStart"/>
      <w:r w:rsidRPr="00487BFC">
        <w:rPr>
          <w:rFonts w:ascii="Gadugi" w:hAnsi="Gadugi"/>
          <w:sz w:val="24"/>
          <w:szCs w:val="24"/>
        </w:rPr>
        <w:t>jumlah</w:t>
      </w:r>
      <w:proofErr w:type="spellEnd"/>
      <w:r w:rsidRPr="00487BFC">
        <w:rPr>
          <w:rFonts w:ascii="Gadugi" w:hAnsi="Gadugi"/>
          <w:sz w:val="24"/>
          <w:szCs w:val="24"/>
        </w:rPr>
        <w:t xml:space="preserve"> </w:t>
      </w:r>
      <w:proofErr w:type="spellStart"/>
      <w:r w:rsidRPr="00487BFC">
        <w:rPr>
          <w:rFonts w:ascii="Gadugi" w:hAnsi="Gadugi"/>
          <w:sz w:val="24"/>
          <w:szCs w:val="24"/>
        </w:rPr>
        <w:t>sampel</w:t>
      </w:r>
      <w:proofErr w:type="spellEnd"/>
      <w:r w:rsidRPr="00487BFC">
        <w:rPr>
          <w:rFonts w:ascii="Gadugi" w:hAnsi="Gadugi"/>
          <w:sz w:val="24"/>
          <w:szCs w:val="24"/>
        </w:rPr>
        <w:t xml:space="preserve"> </w:t>
      </w:r>
      <w:proofErr w:type="spellStart"/>
      <w:r w:rsidRPr="00487BFC">
        <w:rPr>
          <w:rFonts w:ascii="Gadugi" w:hAnsi="Gadugi"/>
          <w:sz w:val="24"/>
          <w:szCs w:val="24"/>
        </w:rPr>
        <w:t>sebanyak</w:t>
      </w:r>
      <w:proofErr w:type="spellEnd"/>
      <w:r w:rsidRPr="00487BFC">
        <w:rPr>
          <w:rFonts w:ascii="Gadugi" w:hAnsi="Gadugi"/>
          <w:sz w:val="24"/>
          <w:szCs w:val="24"/>
        </w:rPr>
        <w:t xml:space="preserve"> 200 </w:t>
      </w:r>
      <w:proofErr w:type="spellStart"/>
      <w:r w:rsidRPr="00487BFC">
        <w:rPr>
          <w:rFonts w:ascii="Gadugi" w:hAnsi="Gadugi"/>
          <w:sz w:val="24"/>
          <w:szCs w:val="24"/>
        </w:rPr>
        <w:t>pasien</w:t>
      </w:r>
      <w:proofErr w:type="spellEnd"/>
      <w:r w:rsidRPr="00487BFC">
        <w:rPr>
          <w:rFonts w:ascii="Gadugi" w:hAnsi="Gadugi"/>
          <w:sz w:val="24"/>
          <w:szCs w:val="24"/>
        </w:rPr>
        <w:t xml:space="preserve">. </w:t>
      </w:r>
    </w:p>
    <w:p w14:paraId="31505D88" w14:textId="77777777" w:rsidR="002664BD" w:rsidRPr="00A10BE2" w:rsidRDefault="00487BFC" w:rsidP="00E62437">
      <w:pPr>
        <w:pStyle w:val="DaftarParagraf"/>
        <w:spacing w:line="240" w:lineRule="auto"/>
        <w:ind w:left="709" w:firstLine="709"/>
        <w:jc w:val="both"/>
        <w:rPr>
          <w:rFonts w:ascii="Gadugi" w:hAnsi="Gadugi"/>
          <w:sz w:val="24"/>
        </w:rPr>
      </w:pPr>
      <w:r w:rsidRPr="00487BFC">
        <w:rPr>
          <w:rFonts w:ascii="Gadugi" w:hAnsi="Gadugi"/>
          <w:sz w:val="24"/>
        </w:rPr>
        <w:lastRenderedPageBreak/>
        <w:t xml:space="preserve">Pada </w:t>
      </w:r>
      <w:proofErr w:type="spellStart"/>
      <w:r w:rsidRPr="00487BFC">
        <w:rPr>
          <w:rFonts w:ascii="Gadugi" w:hAnsi="Gadugi"/>
          <w:sz w:val="24"/>
        </w:rPr>
        <w:t>perempuan</w:t>
      </w:r>
      <w:proofErr w:type="spellEnd"/>
      <w:r w:rsidRPr="00487BFC">
        <w:rPr>
          <w:rFonts w:ascii="Gadugi" w:hAnsi="Gadugi"/>
          <w:sz w:val="24"/>
        </w:rPr>
        <w:t xml:space="preserve"> </w:t>
      </w:r>
      <w:proofErr w:type="spellStart"/>
      <w:r w:rsidRPr="00487BFC">
        <w:rPr>
          <w:rFonts w:ascii="Gadugi" w:hAnsi="Gadugi"/>
          <w:sz w:val="24"/>
        </w:rPr>
        <w:t>lebih</w:t>
      </w:r>
      <w:proofErr w:type="spellEnd"/>
      <w:r w:rsidRPr="00487BFC">
        <w:rPr>
          <w:rFonts w:ascii="Gadugi" w:hAnsi="Gadugi"/>
          <w:sz w:val="24"/>
        </w:rPr>
        <w:t xml:space="preserve"> </w:t>
      </w:r>
      <w:proofErr w:type="spellStart"/>
      <w:r w:rsidRPr="00487BFC">
        <w:rPr>
          <w:rFonts w:ascii="Gadugi" w:hAnsi="Gadugi"/>
          <w:sz w:val="24"/>
        </w:rPr>
        <w:t>berisiko</w:t>
      </w:r>
      <w:proofErr w:type="spellEnd"/>
      <w:r w:rsidRPr="00487BFC">
        <w:rPr>
          <w:rFonts w:ascii="Gadugi" w:hAnsi="Gadugi"/>
          <w:sz w:val="24"/>
        </w:rPr>
        <w:t xml:space="preserve"> </w:t>
      </w:r>
      <w:proofErr w:type="spellStart"/>
      <w:r w:rsidRPr="00487BFC">
        <w:rPr>
          <w:rFonts w:ascii="Gadugi" w:hAnsi="Gadugi"/>
          <w:sz w:val="24"/>
        </w:rPr>
        <w:t>terkena</w:t>
      </w:r>
      <w:proofErr w:type="spellEnd"/>
      <w:r w:rsidRPr="00487BFC">
        <w:rPr>
          <w:rFonts w:ascii="Gadugi" w:hAnsi="Gadugi"/>
          <w:sz w:val="24"/>
        </w:rPr>
        <w:t xml:space="preserve"> DM </w:t>
      </w:r>
      <w:proofErr w:type="spellStart"/>
      <w:r w:rsidRPr="00487BFC">
        <w:rPr>
          <w:rFonts w:ascii="Gadugi" w:hAnsi="Gadugi"/>
          <w:sz w:val="24"/>
        </w:rPr>
        <w:t>tipe</w:t>
      </w:r>
      <w:proofErr w:type="spellEnd"/>
      <w:r w:rsidRPr="00487BFC">
        <w:rPr>
          <w:rFonts w:ascii="Gadugi" w:hAnsi="Gadugi"/>
          <w:sz w:val="24"/>
        </w:rPr>
        <w:t xml:space="preserve"> 2, </w:t>
      </w:r>
      <w:proofErr w:type="spellStart"/>
      <w:r w:rsidRPr="00487BFC">
        <w:rPr>
          <w:rFonts w:ascii="Gadugi" w:hAnsi="Gadugi"/>
          <w:sz w:val="24"/>
        </w:rPr>
        <w:t>ada</w:t>
      </w:r>
      <w:proofErr w:type="spellEnd"/>
      <w:r w:rsidRPr="00487BFC">
        <w:rPr>
          <w:rFonts w:ascii="Gadugi" w:hAnsi="Gadugi"/>
          <w:sz w:val="24"/>
        </w:rPr>
        <w:t xml:space="preserve"> </w:t>
      </w:r>
      <w:proofErr w:type="spellStart"/>
      <w:r w:rsidRPr="00487BFC">
        <w:rPr>
          <w:rFonts w:ascii="Gadugi" w:hAnsi="Gadugi"/>
          <w:sz w:val="24"/>
        </w:rPr>
        <w:t>beberapa</w:t>
      </w:r>
      <w:proofErr w:type="spellEnd"/>
      <w:r w:rsidRPr="00487BFC">
        <w:rPr>
          <w:rFonts w:ascii="Gadugi" w:hAnsi="Gadugi"/>
          <w:sz w:val="24"/>
        </w:rPr>
        <w:t xml:space="preserve"> </w:t>
      </w:r>
      <w:proofErr w:type="spellStart"/>
      <w:r w:rsidRPr="00487BFC">
        <w:rPr>
          <w:rFonts w:ascii="Gadugi" w:hAnsi="Gadugi"/>
          <w:sz w:val="24"/>
        </w:rPr>
        <w:t>faktor</w:t>
      </w:r>
      <w:proofErr w:type="spellEnd"/>
      <w:r w:rsidRPr="00487BFC">
        <w:rPr>
          <w:rFonts w:ascii="Gadugi" w:hAnsi="Gadugi"/>
          <w:sz w:val="24"/>
        </w:rPr>
        <w:t xml:space="preserve"> yang </w:t>
      </w:r>
      <w:proofErr w:type="spellStart"/>
      <w:r w:rsidRPr="00487BFC">
        <w:rPr>
          <w:rFonts w:ascii="Gadugi" w:hAnsi="Gadugi"/>
          <w:sz w:val="24"/>
        </w:rPr>
        <w:t>diduga</w:t>
      </w:r>
      <w:proofErr w:type="spellEnd"/>
      <w:r w:rsidRPr="00487BFC">
        <w:rPr>
          <w:rFonts w:ascii="Gadugi" w:hAnsi="Gadugi"/>
          <w:sz w:val="24"/>
        </w:rPr>
        <w:t xml:space="preserve"> </w:t>
      </w:r>
      <w:proofErr w:type="spellStart"/>
      <w:r w:rsidRPr="00487BFC">
        <w:rPr>
          <w:rFonts w:ascii="Gadugi" w:hAnsi="Gadugi"/>
          <w:sz w:val="24"/>
        </w:rPr>
        <w:t>menjadi</w:t>
      </w:r>
      <w:proofErr w:type="spellEnd"/>
      <w:r w:rsidRPr="00487BFC">
        <w:rPr>
          <w:rFonts w:ascii="Gadugi" w:hAnsi="Gadugi"/>
          <w:sz w:val="24"/>
        </w:rPr>
        <w:t xml:space="preserve"> </w:t>
      </w:r>
      <w:proofErr w:type="spellStart"/>
      <w:r w:rsidRPr="00487BFC">
        <w:rPr>
          <w:rFonts w:ascii="Gadugi" w:hAnsi="Gadugi"/>
          <w:sz w:val="24"/>
        </w:rPr>
        <w:t>penyebabnya</w:t>
      </w:r>
      <w:proofErr w:type="spellEnd"/>
      <w:r w:rsidRPr="00487BFC">
        <w:rPr>
          <w:rFonts w:ascii="Gadugi" w:hAnsi="Gadugi"/>
          <w:sz w:val="24"/>
        </w:rPr>
        <w:t xml:space="preserve"> </w:t>
      </w:r>
      <w:proofErr w:type="spellStart"/>
      <w:r w:rsidRPr="00487BFC">
        <w:rPr>
          <w:rFonts w:ascii="Gadugi" w:hAnsi="Gadugi"/>
          <w:sz w:val="24"/>
        </w:rPr>
        <w:t>antara</w:t>
      </w:r>
      <w:proofErr w:type="spellEnd"/>
      <w:r w:rsidRPr="00487BFC">
        <w:rPr>
          <w:rFonts w:ascii="Gadugi" w:hAnsi="Gadugi"/>
          <w:sz w:val="24"/>
        </w:rPr>
        <w:t xml:space="preserve"> lain : </w:t>
      </w:r>
      <w:proofErr w:type="spellStart"/>
      <w:r w:rsidRPr="00487BFC">
        <w:rPr>
          <w:rFonts w:ascii="Gadugi" w:hAnsi="Gadugi"/>
          <w:sz w:val="24"/>
        </w:rPr>
        <w:t>perempuan</w:t>
      </w:r>
      <w:proofErr w:type="spellEnd"/>
      <w:r w:rsidRPr="00487BFC">
        <w:rPr>
          <w:rFonts w:ascii="Gadugi" w:hAnsi="Gadugi"/>
          <w:sz w:val="24"/>
        </w:rPr>
        <w:t xml:space="preserve"> </w:t>
      </w:r>
      <w:proofErr w:type="spellStart"/>
      <w:r w:rsidRPr="00487BFC">
        <w:rPr>
          <w:rFonts w:ascii="Gadugi" w:hAnsi="Gadugi"/>
          <w:sz w:val="24"/>
        </w:rPr>
        <w:t>cenderung</w:t>
      </w:r>
      <w:proofErr w:type="spellEnd"/>
      <w:r w:rsidRPr="00487BFC">
        <w:rPr>
          <w:rFonts w:ascii="Gadugi" w:hAnsi="Gadugi"/>
          <w:sz w:val="24"/>
        </w:rPr>
        <w:t xml:space="preserve"> </w:t>
      </w:r>
      <w:proofErr w:type="spellStart"/>
      <w:r w:rsidRPr="00487BFC">
        <w:rPr>
          <w:rFonts w:ascii="Gadugi" w:hAnsi="Gadugi"/>
          <w:sz w:val="24"/>
        </w:rPr>
        <w:t>mengalami</w:t>
      </w:r>
      <w:proofErr w:type="spellEnd"/>
      <w:r w:rsidRPr="00487BFC">
        <w:rPr>
          <w:rFonts w:ascii="Gadugi" w:hAnsi="Gadugi"/>
          <w:sz w:val="24"/>
        </w:rPr>
        <w:t xml:space="preserve"> </w:t>
      </w:r>
      <w:proofErr w:type="spellStart"/>
      <w:r w:rsidRPr="00487BFC">
        <w:rPr>
          <w:rFonts w:ascii="Gadugi" w:hAnsi="Gadugi"/>
          <w:sz w:val="24"/>
        </w:rPr>
        <w:t>resiko</w:t>
      </w:r>
      <w:proofErr w:type="spellEnd"/>
      <w:r w:rsidRPr="00487BFC">
        <w:rPr>
          <w:rFonts w:ascii="Gadugi" w:hAnsi="Gadugi"/>
          <w:sz w:val="24"/>
        </w:rPr>
        <w:t xml:space="preserve"> </w:t>
      </w:r>
      <w:proofErr w:type="spellStart"/>
      <w:r w:rsidRPr="00487BFC">
        <w:rPr>
          <w:rFonts w:ascii="Gadugi" w:hAnsi="Gadugi"/>
          <w:sz w:val="24"/>
        </w:rPr>
        <w:t>stres</w:t>
      </w:r>
      <w:proofErr w:type="spellEnd"/>
      <w:r w:rsidRPr="00487BFC">
        <w:rPr>
          <w:rFonts w:ascii="Gadugi" w:hAnsi="Gadugi"/>
          <w:sz w:val="24"/>
        </w:rPr>
        <w:t xml:space="preserve"> yang </w:t>
      </w:r>
      <w:proofErr w:type="spellStart"/>
      <w:r w:rsidRPr="00487BFC">
        <w:rPr>
          <w:rFonts w:ascii="Gadugi" w:hAnsi="Gadugi"/>
          <w:sz w:val="24"/>
        </w:rPr>
        <w:t>cukup</w:t>
      </w:r>
      <w:proofErr w:type="spellEnd"/>
      <w:r w:rsidRPr="00487BFC">
        <w:rPr>
          <w:rFonts w:ascii="Gadugi" w:hAnsi="Gadugi"/>
          <w:sz w:val="24"/>
        </w:rPr>
        <w:t xml:space="preserve"> </w:t>
      </w:r>
      <w:proofErr w:type="spellStart"/>
      <w:r w:rsidRPr="00487BFC">
        <w:rPr>
          <w:rFonts w:ascii="Gadugi" w:hAnsi="Gadugi"/>
          <w:sz w:val="24"/>
        </w:rPr>
        <w:t>meningkat</w:t>
      </w:r>
      <w:proofErr w:type="spellEnd"/>
      <w:r w:rsidRPr="00487BFC">
        <w:rPr>
          <w:rFonts w:ascii="Gadugi" w:hAnsi="Gadugi"/>
          <w:sz w:val="24"/>
        </w:rPr>
        <w:t xml:space="preserve"> </w:t>
      </w:r>
      <w:proofErr w:type="spellStart"/>
      <w:r w:rsidRPr="00487BFC">
        <w:rPr>
          <w:rFonts w:ascii="Gadugi" w:hAnsi="Gadugi"/>
          <w:sz w:val="24"/>
        </w:rPr>
        <w:t>sehingga</w:t>
      </w:r>
      <w:proofErr w:type="spellEnd"/>
      <w:r w:rsidRPr="00487BFC">
        <w:rPr>
          <w:rFonts w:ascii="Gadugi" w:hAnsi="Gadugi"/>
          <w:sz w:val="24"/>
        </w:rPr>
        <w:t xml:space="preserve"> </w:t>
      </w:r>
      <w:proofErr w:type="spellStart"/>
      <w:r w:rsidRPr="00487BFC">
        <w:rPr>
          <w:rFonts w:ascii="Gadugi" w:hAnsi="Gadugi"/>
          <w:sz w:val="24"/>
        </w:rPr>
        <w:t>dapat</w:t>
      </w:r>
      <w:proofErr w:type="spellEnd"/>
      <w:r w:rsidRPr="00487BFC">
        <w:rPr>
          <w:rFonts w:ascii="Gadugi" w:hAnsi="Gadugi"/>
          <w:sz w:val="24"/>
        </w:rPr>
        <w:t xml:space="preserve"> </w:t>
      </w:r>
      <w:proofErr w:type="spellStart"/>
      <w:r w:rsidRPr="00487BFC">
        <w:rPr>
          <w:rFonts w:ascii="Gadugi" w:hAnsi="Gadugi"/>
          <w:sz w:val="24"/>
        </w:rPr>
        <w:t>memicu</w:t>
      </w:r>
      <w:proofErr w:type="spellEnd"/>
      <w:r w:rsidRPr="00487BFC">
        <w:rPr>
          <w:rFonts w:ascii="Gadugi" w:hAnsi="Gadugi"/>
          <w:sz w:val="24"/>
        </w:rPr>
        <w:t xml:space="preserve"> </w:t>
      </w:r>
      <w:proofErr w:type="spellStart"/>
      <w:r w:rsidRPr="00487BFC">
        <w:rPr>
          <w:rFonts w:ascii="Gadugi" w:hAnsi="Gadugi"/>
          <w:sz w:val="24"/>
        </w:rPr>
        <w:t>kenaikan</w:t>
      </w:r>
      <w:proofErr w:type="spellEnd"/>
      <w:r w:rsidRPr="00487BFC">
        <w:rPr>
          <w:rFonts w:ascii="Gadugi" w:hAnsi="Gadugi"/>
          <w:sz w:val="24"/>
        </w:rPr>
        <w:t xml:space="preserve"> </w:t>
      </w:r>
      <w:proofErr w:type="spellStart"/>
      <w:r w:rsidRPr="00487BFC">
        <w:rPr>
          <w:rFonts w:ascii="Gadugi" w:hAnsi="Gadugi"/>
          <w:sz w:val="24"/>
        </w:rPr>
        <w:t>kadar</w:t>
      </w:r>
      <w:proofErr w:type="spellEnd"/>
      <w:r w:rsidRPr="00487BFC">
        <w:rPr>
          <w:rFonts w:ascii="Gadugi" w:hAnsi="Gadugi"/>
          <w:sz w:val="24"/>
        </w:rPr>
        <w:t xml:space="preserve"> gula </w:t>
      </w:r>
      <w:proofErr w:type="spellStart"/>
      <w:r w:rsidRPr="00487BFC">
        <w:rPr>
          <w:rFonts w:ascii="Gadugi" w:hAnsi="Gadugi"/>
          <w:sz w:val="24"/>
        </w:rPr>
        <w:t>darah</w:t>
      </w:r>
      <w:proofErr w:type="spellEnd"/>
      <w:r w:rsidRPr="00487BFC">
        <w:rPr>
          <w:rFonts w:ascii="Gadugi" w:hAnsi="Gadugi"/>
          <w:sz w:val="24"/>
        </w:rPr>
        <w:t xml:space="preserve">, </w:t>
      </w:r>
      <w:proofErr w:type="spellStart"/>
      <w:r w:rsidRPr="00487BFC">
        <w:rPr>
          <w:rFonts w:ascii="Gadugi" w:hAnsi="Gadugi"/>
          <w:sz w:val="24"/>
        </w:rPr>
        <w:t>riwayat</w:t>
      </w:r>
      <w:proofErr w:type="spellEnd"/>
      <w:r w:rsidRPr="00487BFC">
        <w:rPr>
          <w:rFonts w:ascii="Gadugi" w:hAnsi="Gadugi"/>
          <w:sz w:val="24"/>
        </w:rPr>
        <w:t xml:space="preserve"> </w:t>
      </w:r>
      <w:proofErr w:type="spellStart"/>
      <w:r w:rsidRPr="00487BFC">
        <w:rPr>
          <w:rFonts w:ascii="Gadugi" w:hAnsi="Gadugi"/>
          <w:sz w:val="24"/>
        </w:rPr>
        <w:t>kehamilan</w:t>
      </w:r>
      <w:proofErr w:type="spellEnd"/>
      <w:r w:rsidRPr="00487BFC">
        <w:rPr>
          <w:rFonts w:ascii="Gadugi" w:hAnsi="Gadugi"/>
          <w:sz w:val="24"/>
        </w:rPr>
        <w:t xml:space="preserve">, </w:t>
      </w:r>
      <w:proofErr w:type="spellStart"/>
      <w:r w:rsidRPr="00487BFC">
        <w:rPr>
          <w:rFonts w:ascii="Gadugi" w:hAnsi="Gadugi"/>
          <w:sz w:val="24"/>
        </w:rPr>
        <w:t>obesitas</w:t>
      </w:r>
      <w:proofErr w:type="spellEnd"/>
      <w:r w:rsidRPr="00487BFC">
        <w:rPr>
          <w:rFonts w:ascii="Gadugi" w:hAnsi="Gadugi"/>
          <w:sz w:val="24"/>
        </w:rPr>
        <w:t xml:space="preserve">, </w:t>
      </w:r>
      <w:proofErr w:type="spellStart"/>
      <w:r w:rsidRPr="00487BFC">
        <w:rPr>
          <w:rFonts w:ascii="Gadugi" w:hAnsi="Gadugi"/>
          <w:sz w:val="24"/>
        </w:rPr>
        <w:t>penggunaan</w:t>
      </w:r>
      <w:proofErr w:type="spellEnd"/>
      <w:r w:rsidRPr="00487BFC">
        <w:rPr>
          <w:rFonts w:ascii="Gadugi" w:hAnsi="Gadugi"/>
          <w:sz w:val="24"/>
        </w:rPr>
        <w:t xml:space="preserve"> </w:t>
      </w:r>
      <w:proofErr w:type="spellStart"/>
      <w:r w:rsidRPr="00487BFC">
        <w:rPr>
          <w:rFonts w:ascii="Gadugi" w:hAnsi="Gadugi"/>
          <w:sz w:val="24"/>
        </w:rPr>
        <w:t>kontrasepsi</w:t>
      </w:r>
      <w:proofErr w:type="spellEnd"/>
      <w:r w:rsidRPr="00487BFC">
        <w:rPr>
          <w:rFonts w:ascii="Gadugi" w:hAnsi="Gadugi"/>
          <w:sz w:val="24"/>
        </w:rPr>
        <w:t xml:space="preserve"> oral dan </w:t>
      </w:r>
      <w:proofErr w:type="spellStart"/>
      <w:r w:rsidRPr="00487BFC">
        <w:rPr>
          <w:rFonts w:ascii="Gadugi" w:hAnsi="Gadugi"/>
          <w:sz w:val="24"/>
        </w:rPr>
        <w:t>tingkat</w:t>
      </w:r>
      <w:proofErr w:type="spellEnd"/>
      <w:r w:rsidRPr="00487BFC">
        <w:rPr>
          <w:rFonts w:ascii="Gadugi" w:hAnsi="Gadugi"/>
          <w:sz w:val="24"/>
        </w:rPr>
        <w:t xml:space="preserve"> </w:t>
      </w:r>
      <w:proofErr w:type="spellStart"/>
      <w:r w:rsidRPr="00487BFC">
        <w:rPr>
          <w:rFonts w:ascii="Gadugi" w:hAnsi="Gadugi"/>
          <w:sz w:val="24"/>
        </w:rPr>
        <w:t>stres</w:t>
      </w:r>
      <w:proofErr w:type="spellEnd"/>
      <w:r w:rsidRPr="00487BFC">
        <w:rPr>
          <w:rFonts w:ascii="Gadugi" w:hAnsi="Gadugi"/>
          <w:sz w:val="24"/>
        </w:rPr>
        <w:t xml:space="preserve"> yang </w:t>
      </w:r>
      <w:proofErr w:type="spellStart"/>
      <w:r w:rsidRPr="00487BFC">
        <w:rPr>
          <w:rFonts w:ascii="Gadugi" w:hAnsi="Gadugi"/>
          <w:sz w:val="24"/>
        </w:rPr>
        <w:t>cukup</w:t>
      </w:r>
      <w:proofErr w:type="spellEnd"/>
      <w:r w:rsidRPr="00487BFC">
        <w:rPr>
          <w:rFonts w:ascii="Gadugi" w:hAnsi="Gadugi"/>
          <w:sz w:val="24"/>
        </w:rPr>
        <w:t xml:space="preserve"> tingg</w:t>
      </w:r>
      <w:r w:rsidR="009464AB">
        <w:rPr>
          <w:rFonts w:ascii="Gadugi" w:hAnsi="Gadugi"/>
          <w:sz w:val="24"/>
        </w:rPr>
        <w:t>i.</w:t>
      </w:r>
      <w:r w:rsidR="000E5932" w:rsidRPr="000F2D65">
        <w:rPr>
          <w:rFonts w:ascii="Gadugi" w:hAnsi="Gadugi"/>
          <w:sz w:val="24"/>
          <w:vertAlign w:val="superscript"/>
        </w:rPr>
        <w:fldChar w:fldCharType="begin" w:fldLock="1"/>
      </w:r>
      <w:r w:rsidR="000F2D65" w:rsidRPr="000F2D65">
        <w:rPr>
          <w:rFonts w:ascii="Gadugi" w:hAnsi="Gadugi"/>
          <w:sz w:val="24"/>
          <w:vertAlign w:val="superscript"/>
        </w:rPr>
        <w:instrText>ADDIN CSL_CITATION {"citationItems":[{"id":"ITEM-1","itemData":{"author":[{"dropping-particle":"","family":"Willer, Alexandra","given":"Kautzky","non-dropping-particle":"","parse-names":false,"suffix":""},{"dropping-particle":"","family":"Harreiter","given":"Jurgen","non-dropping-particle":"","parse-names":false,"suffix":""},{"dropping-particle":"","family":"Pacini","given":"Giovanni","non-dropping-particle":"","parse-names":false,"suffix":""}],"container-title":"Pubmed.gov","id":"ITEM-1","issue":"3","issued":{"date-parts":[["2016"]]},"page":"278–316","title":"Sex and Gender Differences in Risk, Pathophysiology and Complications of Type 2 Diabetes Mellitus","type":"article-magazine","volume":"37"},"uris":["http://www.mendeley.com/documents/?uuid=eca6d961-6c60-41f7-aa46-c146b5cfcee9"]}],"mendeley":{"formattedCitation":"(23)","manualFormatting":"23","plainTextFormattedCitation":"(23)","previouslyFormattedCitation":"(23)"},"properties":{"noteIndex":0},"schema":"https://github.com/citation-style-language/schema/raw/master/csl-citation.json"}</w:instrText>
      </w:r>
      <w:r w:rsidR="000E5932" w:rsidRPr="000F2D65">
        <w:rPr>
          <w:rFonts w:ascii="Gadugi" w:hAnsi="Gadugi"/>
          <w:sz w:val="24"/>
          <w:vertAlign w:val="superscript"/>
        </w:rPr>
        <w:fldChar w:fldCharType="separate"/>
      </w:r>
      <w:r w:rsidR="000E5932" w:rsidRPr="000F2D65">
        <w:rPr>
          <w:rFonts w:ascii="Gadugi" w:hAnsi="Gadugi"/>
          <w:noProof/>
          <w:sz w:val="24"/>
          <w:vertAlign w:val="superscript"/>
        </w:rPr>
        <w:t>23</w:t>
      </w:r>
      <w:r w:rsidR="000E5932" w:rsidRPr="000F2D65">
        <w:rPr>
          <w:rFonts w:ascii="Gadugi" w:hAnsi="Gadugi"/>
          <w:sz w:val="24"/>
          <w:vertAlign w:val="superscript"/>
        </w:rPr>
        <w:fldChar w:fldCharType="end"/>
      </w:r>
      <w:r w:rsidRPr="00487BFC">
        <w:rPr>
          <w:rFonts w:ascii="Gadugi" w:hAnsi="Gadugi"/>
          <w:sz w:val="24"/>
        </w:rPr>
        <w:t xml:space="preserve"> </w:t>
      </w:r>
      <w:proofErr w:type="spellStart"/>
      <w:r w:rsidRPr="00487BFC">
        <w:rPr>
          <w:rFonts w:ascii="Gadugi" w:hAnsi="Gadugi"/>
          <w:sz w:val="24"/>
        </w:rPr>
        <w:t>Kemudian</w:t>
      </w:r>
      <w:proofErr w:type="spellEnd"/>
      <w:r w:rsidRPr="00487BFC">
        <w:rPr>
          <w:rFonts w:ascii="Gadugi" w:hAnsi="Gadugi"/>
          <w:sz w:val="24"/>
        </w:rPr>
        <w:t xml:space="preserve">, pada </w:t>
      </w:r>
      <w:proofErr w:type="spellStart"/>
      <w:r w:rsidRPr="00487BFC">
        <w:rPr>
          <w:rFonts w:ascii="Gadugi" w:hAnsi="Gadugi"/>
          <w:sz w:val="24"/>
        </w:rPr>
        <w:t>perempuan</w:t>
      </w:r>
      <w:proofErr w:type="spellEnd"/>
      <w:r w:rsidRPr="00487BFC">
        <w:rPr>
          <w:rFonts w:ascii="Gadugi" w:hAnsi="Gadugi"/>
          <w:sz w:val="24"/>
        </w:rPr>
        <w:t xml:space="preserve"> </w:t>
      </w:r>
      <w:proofErr w:type="spellStart"/>
      <w:r w:rsidRPr="00487BFC">
        <w:rPr>
          <w:rFonts w:ascii="Gadugi" w:hAnsi="Gadugi"/>
          <w:sz w:val="24"/>
        </w:rPr>
        <w:t>memiliki</w:t>
      </w:r>
      <w:proofErr w:type="spellEnd"/>
      <w:r w:rsidRPr="00487BFC">
        <w:rPr>
          <w:rFonts w:ascii="Gadugi" w:hAnsi="Gadugi"/>
          <w:sz w:val="24"/>
        </w:rPr>
        <w:t xml:space="preserve"> </w:t>
      </w:r>
      <w:proofErr w:type="spellStart"/>
      <w:r w:rsidRPr="00487BFC">
        <w:rPr>
          <w:rFonts w:ascii="Gadugi" w:hAnsi="Gadugi"/>
          <w:sz w:val="24"/>
        </w:rPr>
        <w:t>tingkat</w:t>
      </w:r>
      <w:proofErr w:type="spellEnd"/>
      <w:r w:rsidRPr="00487BFC">
        <w:rPr>
          <w:rFonts w:ascii="Gadugi" w:hAnsi="Gadugi"/>
          <w:sz w:val="24"/>
        </w:rPr>
        <w:t xml:space="preserve"> </w:t>
      </w:r>
      <w:proofErr w:type="spellStart"/>
      <w:r w:rsidRPr="00487BFC">
        <w:rPr>
          <w:rFonts w:ascii="Gadugi" w:hAnsi="Gadugi"/>
          <w:sz w:val="24"/>
        </w:rPr>
        <w:t>kecemasan</w:t>
      </w:r>
      <w:proofErr w:type="spellEnd"/>
      <w:r w:rsidRPr="00487BFC">
        <w:rPr>
          <w:rFonts w:ascii="Gadugi" w:hAnsi="Gadugi"/>
          <w:sz w:val="24"/>
        </w:rPr>
        <w:t xml:space="preserve"> yang </w:t>
      </w:r>
      <w:proofErr w:type="spellStart"/>
      <w:r w:rsidRPr="00487BFC">
        <w:rPr>
          <w:rFonts w:ascii="Gadugi" w:hAnsi="Gadugi"/>
          <w:sz w:val="24"/>
        </w:rPr>
        <w:t>tinggi</w:t>
      </w:r>
      <w:proofErr w:type="spellEnd"/>
      <w:r w:rsidRPr="00487BFC">
        <w:rPr>
          <w:rFonts w:ascii="Gadugi" w:hAnsi="Gadugi"/>
          <w:sz w:val="24"/>
        </w:rPr>
        <w:t xml:space="preserve"> </w:t>
      </w:r>
      <w:proofErr w:type="spellStart"/>
      <w:r w:rsidRPr="00487BFC">
        <w:rPr>
          <w:rFonts w:ascii="Gadugi" w:hAnsi="Gadugi"/>
          <w:sz w:val="24"/>
        </w:rPr>
        <w:t>terhadap</w:t>
      </w:r>
      <w:proofErr w:type="spellEnd"/>
      <w:r w:rsidRPr="00487BFC">
        <w:rPr>
          <w:rFonts w:ascii="Gadugi" w:hAnsi="Gadugi"/>
          <w:sz w:val="24"/>
        </w:rPr>
        <w:t xml:space="preserve"> </w:t>
      </w:r>
      <w:proofErr w:type="spellStart"/>
      <w:r w:rsidRPr="00487BFC">
        <w:rPr>
          <w:rFonts w:ascii="Gadugi" w:hAnsi="Gadugi"/>
          <w:sz w:val="24"/>
        </w:rPr>
        <w:t>suatu</w:t>
      </w:r>
      <w:proofErr w:type="spellEnd"/>
      <w:r w:rsidRPr="00487BFC">
        <w:rPr>
          <w:rFonts w:ascii="Gadugi" w:hAnsi="Gadugi"/>
          <w:sz w:val="24"/>
        </w:rPr>
        <w:t xml:space="preserve"> </w:t>
      </w:r>
      <w:proofErr w:type="spellStart"/>
      <w:r w:rsidRPr="00487BFC">
        <w:rPr>
          <w:rFonts w:ascii="Gadugi" w:hAnsi="Gadugi"/>
          <w:sz w:val="24"/>
        </w:rPr>
        <w:t>penyakit</w:t>
      </w:r>
      <w:proofErr w:type="spellEnd"/>
      <w:r w:rsidRPr="00487BFC">
        <w:rPr>
          <w:rFonts w:ascii="Gadugi" w:hAnsi="Gadugi"/>
          <w:sz w:val="24"/>
        </w:rPr>
        <w:t xml:space="preserve"> yang </w:t>
      </w:r>
      <w:proofErr w:type="spellStart"/>
      <w:r w:rsidRPr="00487BFC">
        <w:rPr>
          <w:rFonts w:ascii="Gadugi" w:hAnsi="Gadugi"/>
          <w:sz w:val="24"/>
        </w:rPr>
        <w:t>dideritanya</w:t>
      </w:r>
      <w:proofErr w:type="spellEnd"/>
      <w:r w:rsidRPr="00487BFC">
        <w:rPr>
          <w:rFonts w:ascii="Gadugi" w:hAnsi="Gadugi"/>
          <w:sz w:val="24"/>
        </w:rPr>
        <w:t xml:space="preserve"> </w:t>
      </w:r>
      <w:proofErr w:type="spellStart"/>
      <w:r w:rsidRPr="00487BFC">
        <w:rPr>
          <w:rFonts w:ascii="Gadugi" w:hAnsi="Gadugi"/>
          <w:sz w:val="24"/>
        </w:rPr>
        <w:t>sehingga</w:t>
      </w:r>
      <w:proofErr w:type="spellEnd"/>
      <w:r w:rsidRPr="00487BFC">
        <w:rPr>
          <w:rFonts w:ascii="Gadugi" w:hAnsi="Gadugi"/>
          <w:sz w:val="24"/>
        </w:rPr>
        <w:t xml:space="preserve"> </w:t>
      </w:r>
      <w:proofErr w:type="spellStart"/>
      <w:r w:rsidRPr="00487BFC">
        <w:rPr>
          <w:rFonts w:ascii="Gadugi" w:hAnsi="Gadugi"/>
          <w:sz w:val="24"/>
        </w:rPr>
        <w:t>lebih</w:t>
      </w:r>
      <w:proofErr w:type="spellEnd"/>
      <w:r w:rsidRPr="00487BFC">
        <w:rPr>
          <w:rFonts w:ascii="Gadugi" w:hAnsi="Gadugi"/>
          <w:sz w:val="24"/>
        </w:rPr>
        <w:t xml:space="preserve"> </w:t>
      </w:r>
      <w:proofErr w:type="spellStart"/>
      <w:r w:rsidRPr="00487BFC">
        <w:rPr>
          <w:rFonts w:ascii="Gadugi" w:hAnsi="Gadugi"/>
          <w:sz w:val="24"/>
        </w:rPr>
        <w:t>memperhatikan</w:t>
      </w:r>
      <w:proofErr w:type="spellEnd"/>
      <w:r w:rsidRPr="00487BFC">
        <w:rPr>
          <w:rFonts w:ascii="Gadugi" w:hAnsi="Gadugi"/>
          <w:sz w:val="24"/>
        </w:rPr>
        <w:t xml:space="preserve"> </w:t>
      </w:r>
      <w:proofErr w:type="spellStart"/>
      <w:r w:rsidRPr="00487BFC">
        <w:rPr>
          <w:rFonts w:ascii="Gadugi" w:hAnsi="Gadugi"/>
          <w:sz w:val="24"/>
        </w:rPr>
        <w:t>kesehatannya</w:t>
      </w:r>
      <w:proofErr w:type="spellEnd"/>
      <w:r w:rsidRPr="00487BFC">
        <w:rPr>
          <w:rFonts w:ascii="Gadugi" w:hAnsi="Gadugi"/>
          <w:sz w:val="24"/>
        </w:rPr>
        <w:t xml:space="preserve"> </w:t>
      </w:r>
      <w:proofErr w:type="spellStart"/>
      <w:r w:rsidRPr="00487BFC">
        <w:rPr>
          <w:rFonts w:ascii="Gadugi" w:hAnsi="Gadugi"/>
          <w:sz w:val="24"/>
        </w:rPr>
        <w:t>dengan</w:t>
      </w:r>
      <w:proofErr w:type="spellEnd"/>
      <w:r w:rsidRPr="00487BFC">
        <w:rPr>
          <w:rFonts w:ascii="Gadugi" w:hAnsi="Gadugi"/>
          <w:sz w:val="24"/>
        </w:rPr>
        <w:t xml:space="preserve"> </w:t>
      </w:r>
      <w:proofErr w:type="spellStart"/>
      <w:r w:rsidRPr="00487BFC">
        <w:rPr>
          <w:rFonts w:ascii="Gadugi" w:hAnsi="Gadugi"/>
          <w:sz w:val="24"/>
        </w:rPr>
        <w:t>meningkatkan</w:t>
      </w:r>
      <w:proofErr w:type="spellEnd"/>
      <w:r w:rsidRPr="00487BFC">
        <w:rPr>
          <w:rFonts w:ascii="Gadugi" w:hAnsi="Gadugi"/>
          <w:sz w:val="24"/>
        </w:rPr>
        <w:t xml:space="preserve"> </w:t>
      </w:r>
      <w:proofErr w:type="spellStart"/>
      <w:r w:rsidRPr="00487BFC">
        <w:rPr>
          <w:rFonts w:ascii="Gadugi" w:hAnsi="Gadugi"/>
          <w:sz w:val="24"/>
        </w:rPr>
        <w:t>kepatuhan</w:t>
      </w:r>
      <w:proofErr w:type="spellEnd"/>
      <w:r w:rsidRPr="00487BFC">
        <w:rPr>
          <w:rFonts w:ascii="Gadugi" w:hAnsi="Gadugi"/>
          <w:sz w:val="24"/>
        </w:rPr>
        <w:t xml:space="preserve"> </w:t>
      </w:r>
      <w:proofErr w:type="spellStart"/>
      <w:r w:rsidRPr="00487BFC">
        <w:rPr>
          <w:rFonts w:ascii="Gadugi" w:hAnsi="Gadugi"/>
          <w:sz w:val="24"/>
        </w:rPr>
        <w:t>dalam</w:t>
      </w:r>
      <w:proofErr w:type="spellEnd"/>
      <w:r w:rsidRPr="00487BFC">
        <w:rPr>
          <w:rFonts w:ascii="Gadugi" w:hAnsi="Gadugi"/>
          <w:sz w:val="24"/>
        </w:rPr>
        <w:t xml:space="preserve"> </w:t>
      </w:r>
      <w:proofErr w:type="spellStart"/>
      <w:r w:rsidRPr="00487BFC">
        <w:rPr>
          <w:rFonts w:ascii="Gadugi" w:hAnsi="Gadugi"/>
          <w:sz w:val="24"/>
        </w:rPr>
        <w:t>meminum</w:t>
      </w:r>
      <w:proofErr w:type="spellEnd"/>
      <w:r w:rsidRPr="00487BFC">
        <w:rPr>
          <w:rFonts w:ascii="Gadugi" w:hAnsi="Gadugi"/>
          <w:sz w:val="24"/>
        </w:rPr>
        <w:t xml:space="preserve"> obat.</w:t>
      </w:r>
      <w:r w:rsidR="000F2D65" w:rsidRPr="000F2D65">
        <w:rPr>
          <w:rFonts w:ascii="Gadugi" w:hAnsi="Gadugi"/>
          <w:sz w:val="24"/>
          <w:vertAlign w:val="superscript"/>
        </w:rPr>
        <w:fldChar w:fldCharType="begin" w:fldLock="1"/>
      </w:r>
      <w:r w:rsidR="000D73CD">
        <w:rPr>
          <w:rFonts w:ascii="Gadugi" w:hAnsi="Gadugi"/>
          <w:sz w:val="24"/>
          <w:vertAlign w:val="superscript"/>
        </w:rPr>
        <w:instrText>ADDIN CSL_CITATION {"citationItems":[{"id":"ITEM-1","itemData":{"ISSN":"2548-7213","abstract":"The prevalence of diabetes mellitus (DM) will continue to increase throughout the years. A way to achieve normal blood sugar levels is through adherence to medications. Nonadherence to medications in DM patients can result in high blood sugar levels and increase the risk of complications. This study was conducted to determine factors affecting medication adherence among DM patients in Puskesmas Pancoran Mas Depok in March – April 2019. This was an observational analytic study using a cross-sectional method. MMAS-8, DKQ-24 and family support questionnaires were used to collect the data along with the demographic data. Chi-square was used to analyze the data. The factors affecting medical adherence included patients’ education level (OR=2.325; 95%CI=1.034-5.224), gender (OR=4.200 95%CI=1.699-10.380), diabetes duration (OR = 2.426 95%CI=1.019-5.775), number of drugs taken (OR=3.680 95%CI=1.604-8.445), dosing frequency (OR=3.350 95%CI=1.283-8.749), and patient’s knowledge (OR=2.668 95%CI=1.135-6.276). Logistic regression analyzes showed that gender is the most powerful factors in affecting medication adherence.","author":[{"dropping-particle":"","family":"Jasmine","given":"Nadira Safa","non-dropping-particle":"","parse-names":false,"suffix":""},{"dropping-particle":"","family":"Wahyuningsih","given":"Sri","non-dropping-particle":"","parse-names":false,"suffix":""},{"dropping-particle":"","family":"Thadeus","given":"Maria Selvester","non-dropping-particle":"","parse-names":false,"suffix":""}],"container-title":"Jurnal Manajemen Kesehatan Indonesia","id":"ITEM-1","issue":"1","issued":{"date-parts":[["2020"]]},"page":"61-66","title":"Analisis Faktor Tingkat Kepatuhan Minum Obat Pasien Diabetes Melitus di Puskesmas Pancoran Mas Periode Maret – April 2019","type":"article-journal","volume":"8"},"uris":["http://www.mendeley.com/documents/?uuid=b80b4b05-6aa7-41fa-8870-ca0f064d6e04"]}],"mendeley":{"formattedCitation":"(24)","manualFormatting":"24","plainTextFormattedCitation":"(24)","previouslyFormattedCitation":"(24)"},"properties":{"noteIndex":0},"schema":"https://github.com/citation-style-language/schema/raw/master/csl-citation.json"}</w:instrText>
      </w:r>
      <w:r w:rsidR="000F2D65" w:rsidRPr="000F2D65">
        <w:rPr>
          <w:rFonts w:ascii="Gadugi" w:hAnsi="Gadugi"/>
          <w:sz w:val="24"/>
          <w:vertAlign w:val="superscript"/>
        </w:rPr>
        <w:fldChar w:fldCharType="separate"/>
      </w:r>
      <w:r w:rsidR="000F2D65" w:rsidRPr="000F2D65">
        <w:rPr>
          <w:rFonts w:ascii="Gadugi" w:hAnsi="Gadugi"/>
          <w:noProof/>
          <w:sz w:val="24"/>
          <w:vertAlign w:val="superscript"/>
        </w:rPr>
        <w:t>24</w:t>
      </w:r>
      <w:r w:rsidR="000F2D65" w:rsidRPr="000F2D65">
        <w:rPr>
          <w:rFonts w:ascii="Gadugi" w:hAnsi="Gadugi"/>
          <w:sz w:val="24"/>
          <w:vertAlign w:val="superscript"/>
        </w:rPr>
        <w:fldChar w:fldCharType="end"/>
      </w:r>
      <w:r w:rsidRPr="00487BFC">
        <w:rPr>
          <w:rFonts w:ascii="Gadugi" w:hAnsi="Gadugi"/>
          <w:sz w:val="24"/>
        </w:rPr>
        <w:t xml:space="preserve"> </w:t>
      </w:r>
      <w:proofErr w:type="spellStart"/>
      <w:r w:rsidRPr="00487BFC">
        <w:rPr>
          <w:rFonts w:ascii="Gadugi" w:hAnsi="Gadugi"/>
          <w:sz w:val="24"/>
        </w:rPr>
        <w:t>Metabolisme</w:t>
      </w:r>
      <w:proofErr w:type="spellEnd"/>
      <w:r w:rsidRPr="00487BFC">
        <w:rPr>
          <w:rFonts w:ascii="Gadugi" w:hAnsi="Gadugi"/>
          <w:sz w:val="24"/>
        </w:rPr>
        <w:t xml:space="preserve"> insulin dan </w:t>
      </w:r>
      <w:proofErr w:type="spellStart"/>
      <w:r w:rsidRPr="00487BFC">
        <w:rPr>
          <w:rFonts w:ascii="Gadugi" w:hAnsi="Gadugi"/>
          <w:sz w:val="24"/>
        </w:rPr>
        <w:t>kadar</w:t>
      </w:r>
      <w:proofErr w:type="spellEnd"/>
      <w:r w:rsidRPr="00487BFC">
        <w:rPr>
          <w:rFonts w:ascii="Gadugi" w:hAnsi="Gadugi"/>
          <w:sz w:val="24"/>
        </w:rPr>
        <w:t xml:space="preserve"> gula </w:t>
      </w:r>
      <w:proofErr w:type="spellStart"/>
      <w:r w:rsidRPr="00487BFC">
        <w:rPr>
          <w:rFonts w:ascii="Gadugi" w:hAnsi="Gadugi"/>
          <w:sz w:val="24"/>
        </w:rPr>
        <w:t>dalam</w:t>
      </w:r>
      <w:proofErr w:type="spellEnd"/>
      <w:r w:rsidRPr="00487BFC">
        <w:rPr>
          <w:rFonts w:ascii="Gadugi" w:hAnsi="Gadugi"/>
          <w:sz w:val="24"/>
        </w:rPr>
        <w:t xml:space="preserve"> </w:t>
      </w:r>
      <w:proofErr w:type="spellStart"/>
      <w:r w:rsidRPr="00487BFC">
        <w:rPr>
          <w:rFonts w:ascii="Gadugi" w:hAnsi="Gadugi"/>
          <w:sz w:val="24"/>
        </w:rPr>
        <w:t>darah</w:t>
      </w:r>
      <w:proofErr w:type="spellEnd"/>
      <w:r w:rsidRPr="00487BFC">
        <w:rPr>
          <w:rFonts w:ascii="Gadugi" w:hAnsi="Gadugi"/>
          <w:sz w:val="24"/>
        </w:rPr>
        <w:t xml:space="preserve"> </w:t>
      </w:r>
      <w:proofErr w:type="spellStart"/>
      <w:r w:rsidRPr="00487BFC">
        <w:rPr>
          <w:rFonts w:ascii="Gadugi" w:hAnsi="Gadugi"/>
          <w:sz w:val="24"/>
        </w:rPr>
        <w:t>dapat</w:t>
      </w:r>
      <w:proofErr w:type="spellEnd"/>
      <w:r w:rsidRPr="00487BFC">
        <w:rPr>
          <w:rFonts w:ascii="Gadugi" w:hAnsi="Gadugi"/>
          <w:sz w:val="24"/>
        </w:rPr>
        <w:t xml:space="preserve"> </w:t>
      </w:r>
      <w:proofErr w:type="spellStart"/>
      <w:r w:rsidRPr="00487BFC">
        <w:rPr>
          <w:rFonts w:ascii="Gadugi" w:hAnsi="Gadugi"/>
          <w:sz w:val="24"/>
        </w:rPr>
        <w:t>dipengaruhi</w:t>
      </w:r>
      <w:proofErr w:type="spellEnd"/>
      <w:r w:rsidRPr="00487BFC">
        <w:rPr>
          <w:rFonts w:ascii="Gadugi" w:hAnsi="Gadugi"/>
          <w:sz w:val="24"/>
        </w:rPr>
        <w:t xml:space="preserve"> oleh </w:t>
      </w:r>
      <w:proofErr w:type="spellStart"/>
      <w:r w:rsidRPr="00487BFC">
        <w:rPr>
          <w:rFonts w:ascii="Gadugi" w:hAnsi="Gadugi"/>
          <w:sz w:val="24"/>
        </w:rPr>
        <w:t>kecemasan</w:t>
      </w:r>
      <w:proofErr w:type="spellEnd"/>
      <w:r w:rsidRPr="00487BFC">
        <w:rPr>
          <w:rFonts w:ascii="Gadugi" w:hAnsi="Gadugi"/>
          <w:sz w:val="24"/>
        </w:rPr>
        <w:t xml:space="preserve"> </w:t>
      </w:r>
      <w:proofErr w:type="spellStart"/>
      <w:r w:rsidRPr="00487BFC">
        <w:rPr>
          <w:rFonts w:ascii="Gadugi" w:hAnsi="Gadugi"/>
          <w:sz w:val="24"/>
        </w:rPr>
        <w:t>melalui</w:t>
      </w:r>
      <w:proofErr w:type="spellEnd"/>
      <w:r w:rsidRPr="00487BFC">
        <w:rPr>
          <w:rFonts w:ascii="Gadugi" w:hAnsi="Gadugi"/>
          <w:sz w:val="24"/>
        </w:rPr>
        <w:t xml:space="preserve"> </w:t>
      </w:r>
      <w:proofErr w:type="spellStart"/>
      <w:r w:rsidRPr="00487BFC">
        <w:rPr>
          <w:rFonts w:ascii="Gadugi" w:hAnsi="Gadugi"/>
          <w:sz w:val="24"/>
        </w:rPr>
        <w:t>peningkatan</w:t>
      </w:r>
      <w:proofErr w:type="spellEnd"/>
      <w:r w:rsidRPr="00487BFC">
        <w:rPr>
          <w:rFonts w:ascii="Gadugi" w:hAnsi="Gadugi"/>
          <w:sz w:val="24"/>
        </w:rPr>
        <w:t xml:space="preserve"> </w:t>
      </w:r>
      <w:proofErr w:type="spellStart"/>
      <w:r w:rsidRPr="00487BFC">
        <w:rPr>
          <w:rFonts w:ascii="Gadugi" w:hAnsi="Gadugi"/>
          <w:sz w:val="24"/>
        </w:rPr>
        <w:t>kortisol</w:t>
      </w:r>
      <w:proofErr w:type="spellEnd"/>
      <w:r w:rsidRPr="00487BFC">
        <w:rPr>
          <w:rFonts w:ascii="Gadugi" w:hAnsi="Gadugi"/>
          <w:sz w:val="24"/>
        </w:rPr>
        <w:t xml:space="preserve">, yang </w:t>
      </w:r>
      <w:proofErr w:type="spellStart"/>
      <w:r w:rsidRPr="00487BFC">
        <w:rPr>
          <w:rFonts w:ascii="Gadugi" w:hAnsi="Gadugi"/>
          <w:sz w:val="24"/>
        </w:rPr>
        <w:t>berpengaruh</w:t>
      </w:r>
      <w:proofErr w:type="spellEnd"/>
      <w:r w:rsidRPr="00487BFC">
        <w:rPr>
          <w:rFonts w:ascii="Gadugi" w:hAnsi="Gadugi"/>
          <w:sz w:val="24"/>
        </w:rPr>
        <w:t xml:space="preserve"> </w:t>
      </w:r>
      <w:proofErr w:type="spellStart"/>
      <w:r w:rsidRPr="00487BFC">
        <w:rPr>
          <w:rFonts w:ascii="Gadugi" w:hAnsi="Gadugi"/>
          <w:sz w:val="24"/>
        </w:rPr>
        <w:t>terhadap</w:t>
      </w:r>
      <w:proofErr w:type="spellEnd"/>
      <w:r w:rsidRPr="00487BFC">
        <w:rPr>
          <w:rFonts w:ascii="Gadugi" w:hAnsi="Gadugi"/>
          <w:sz w:val="24"/>
        </w:rPr>
        <w:t xml:space="preserve"> diabetes dan pada </w:t>
      </w:r>
      <w:proofErr w:type="spellStart"/>
      <w:r w:rsidRPr="00487BFC">
        <w:rPr>
          <w:rFonts w:ascii="Gadugi" w:hAnsi="Gadugi"/>
          <w:sz w:val="24"/>
        </w:rPr>
        <w:t>kebiasaan</w:t>
      </w:r>
      <w:proofErr w:type="spellEnd"/>
      <w:r w:rsidRPr="00487BFC">
        <w:rPr>
          <w:rFonts w:ascii="Gadugi" w:hAnsi="Gadugi"/>
          <w:sz w:val="24"/>
        </w:rPr>
        <w:t xml:space="preserve"> </w:t>
      </w:r>
      <w:proofErr w:type="spellStart"/>
      <w:r w:rsidRPr="00487BFC">
        <w:rPr>
          <w:rFonts w:ascii="Gadugi" w:hAnsi="Gadugi"/>
          <w:sz w:val="24"/>
        </w:rPr>
        <w:t>makan</w:t>
      </w:r>
      <w:proofErr w:type="spellEnd"/>
      <w:r w:rsidRPr="00487BFC">
        <w:rPr>
          <w:rFonts w:ascii="Gadugi" w:hAnsi="Gadugi"/>
          <w:sz w:val="24"/>
        </w:rPr>
        <w:t xml:space="preserve"> </w:t>
      </w:r>
      <w:proofErr w:type="spellStart"/>
      <w:r w:rsidRPr="00487BFC">
        <w:rPr>
          <w:rFonts w:ascii="Gadugi" w:hAnsi="Gadugi"/>
          <w:sz w:val="24"/>
        </w:rPr>
        <w:t>sehingga</w:t>
      </w:r>
      <w:proofErr w:type="spellEnd"/>
      <w:r w:rsidRPr="00487BFC">
        <w:rPr>
          <w:rFonts w:ascii="Gadugi" w:hAnsi="Gadugi"/>
          <w:sz w:val="24"/>
        </w:rPr>
        <w:t xml:space="preserve"> </w:t>
      </w:r>
      <w:proofErr w:type="spellStart"/>
      <w:r w:rsidRPr="00487BFC">
        <w:rPr>
          <w:rFonts w:ascii="Gadugi" w:hAnsi="Gadugi"/>
          <w:sz w:val="24"/>
        </w:rPr>
        <w:t>berat</w:t>
      </w:r>
      <w:proofErr w:type="spellEnd"/>
      <w:r w:rsidRPr="00487BFC">
        <w:rPr>
          <w:rFonts w:ascii="Gadugi" w:hAnsi="Gadugi"/>
          <w:sz w:val="24"/>
        </w:rPr>
        <w:t xml:space="preserve"> badan meningkat.</w:t>
      </w:r>
      <w:r w:rsidR="000D73CD" w:rsidRPr="000D73CD">
        <w:rPr>
          <w:rFonts w:ascii="Gadugi" w:hAnsi="Gadugi"/>
          <w:sz w:val="24"/>
          <w:vertAlign w:val="superscript"/>
        </w:rPr>
        <w:fldChar w:fldCharType="begin" w:fldLock="1"/>
      </w:r>
      <w:r w:rsidR="00850F16">
        <w:rPr>
          <w:rFonts w:ascii="Gadugi" w:hAnsi="Gadugi"/>
          <w:sz w:val="24"/>
          <w:vertAlign w:val="superscript"/>
        </w:rPr>
        <w:instrText>ADDIN CSL_CITATION {"citationItems":[{"id":"ITEM-1","itemData":{"author":[{"dropping-particle":"","family":"Angriani","given":"Sri","non-dropping-particle":"","parse-names":false,"suffix":""},{"dropping-particle":"","family":"Baharuddin","given":"","non-dropping-particle":"","parse-names":false,"suffix":""}],"container-title":"Jurnal Ilmiah Kesehatan Diagnosis","id":"ITEM-1","issue":"2","issued":{"date-parts":[["2020"]]},"page":"102-106","title":"Hubungan Tingkat Kecemasan dengan Kadar Gula Darah Diabetes Mellitus Tipe II di Wilayah Kerja Puskesmas Batua Kota Makassar","type":"article-journal","volume":"15"},"uris":["http://www.mendeley.com/documents/?uuid=5c6d61e1-f738-46f3-b407-89691dcb40c2"]}],"mendeley":{"formattedCitation":"(25)","manualFormatting":"25","plainTextFormattedCitation":"(25)","previouslyFormattedCitation":"(25)"},"properties":{"noteIndex":0},"schema":"https://github.com/citation-style-language/schema/raw/master/csl-citation.json"}</w:instrText>
      </w:r>
      <w:r w:rsidR="000D73CD" w:rsidRPr="000D73CD">
        <w:rPr>
          <w:rFonts w:ascii="Gadugi" w:hAnsi="Gadugi"/>
          <w:sz w:val="24"/>
          <w:vertAlign w:val="superscript"/>
        </w:rPr>
        <w:fldChar w:fldCharType="separate"/>
      </w:r>
      <w:r w:rsidR="000D73CD" w:rsidRPr="000D73CD">
        <w:rPr>
          <w:rFonts w:ascii="Gadugi" w:hAnsi="Gadugi"/>
          <w:noProof/>
          <w:sz w:val="24"/>
          <w:vertAlign w:val="superscript"/>
        </w:rPr>
        <w:t>25</w:t>
      </w:r>
      <w:r w:rsidR="000D73CD" w:rsidRPr="000D73CD">
        <w:rPr>
          <w:rFonts w:ascii="Gadugi" w:hAnsi="Gadugi"/>
          <w:sz w:val="24"/>
          <w:vertAlign w:val="superscript"/>
        </w:rPr>
        <w:fldChar w:fldCharType="end"/>
      </w:r>
      <w:r w:rsidRPr="00487BFC">
        <w:rPr>
          <w:rFonts w:ascii="Gadugi" w:hAnsi="Gadugi"/>
          <w:sz w:val="24"/>
        </w:rPr>
        <w:t xml:space="preserve"> Hal </w:t>
      </w:r>
      <w:proofErr w:type="spellStart"/>
      <w:r w:rsidRPr="00487BFC">
        <w:rPr>
          <w:rFonts w:ascii="Gadugi" w:hAnsi="Gadugi"/>
          <w:sz w:val="24"/>
        </w:rPr>
        <w:t>tersebut</w:t>
      </w:r>
      <w:proofErr w:type="spellEnd"/>
      <w:r w:rsidRPr="00487BFC">
        <w:rPr>
          <w:rFonts w:ascii="Gadugi" w:hAnsi="Gadugi"/>
          <w:sz w:val="24"/>
        </w:rPr>
        <w:t xml:space="preserve"> juga </w:t>
      </w:r>
      <w:proofErr w:type="spellStart"/>
      <w:r w:rsidRPr="00487BFC">
        <w:rPr>
          <w:rFonts w:ascii="Gadugi" w:hAnsi="Gadugi"/>
          <w:sz w:val="24"/>
        </w:rPr>
        <w:t>sesuai</w:t>
      </w:r>
      <w:proofErr w:type="spellEnd"/>
      <w:r w:rsidRPr="00487BFC">
        <w:rPr>
          <w:rFonts w:ascii="Gadugi" w:hAnsi="Gadugi"/>
          <w:sz w:val="24"/>
        </w:rPr>
        <w:t xml:space="preserve"> </w:t>
      </w:r>
      <w:proofErr w:type="spellStart"/>
      <w:r w:rsidRPr="00487BFC">
        <w:rPr>
          <w:rFonts w:ascii="Gadugi" w:hAnsi="Gadugi"/>
          <w:sz w:val="24"/>
        </w:rPr>
        <w:t>dengan</w:t>
      </w:r>
      <w:proofErr w:type="spellEnd"/>
      <w:r w:rsidRPr="00487BFC">
        <w:rPr>
          <w:rFonts w:ascii="Gadugi" w:hAnsi="Gadugi"/>
          <w:sz w:val="24"/>
        </w:rPr>
        <w:t xml:space="preserve"> </w:t>
      </w:r>
      <w:proofErr w:type="spellStart"/>
      <w:r w:rsidRPr="00487BFC">
        <w:rPr>
          <w:rFonts w:ascii="Gadugi" w:hAnsi="Gadugi"/>
          <w:sz w:val="24"/>
        </w:rPr>
        <w:t>pernyataan</w:t>
      </w:r>
      <w:proofErr w:type="spellEnd"/>
      <w:r w:rsidRPr="00487BFC">
        <w:rPr>
          <w:rFonts w:ascii="Gadugi" w:hAnsi="Gadugi"/>
          <w:sz w:val="24"/>
        </w:rPr>
        <w:t xml:space="preserve"> yang </w:t>
      </w:r>
      <w:proofErr w:type="spellStart"/>
      <w:r w:rsidRPr="00487BFC">
        <w:rPr>
          <w:rFonts w:ascii="Gadugi" w:hAnsi="Gadugi"/>
          <w:sz w:val="24"/>
        </w:rPr>
        <w:t>dikatakan</w:t>
      </w:r>
      <w:proofErr w:type="spellEnd"/>
      <w:r w:rsidRPr="00487BFC">
        <w:rPr>
          <w:rFonts w:ascii="Gadugi" w:hAnsi="Gadugi"/>
          <w:sz w:val="24"/>
        </w:rPr>
        <w:t xml:space="preserve"> </w:t>
      </w:r>
      <w:proofErr w:type="spellStart"/>
      <w:r w:rsidRPr="00487BFC">
        <w:rPr>
          <w:rFonts w:ascii="Gadugi" w:hAnsi="Gadugi"/>
          <w:sz w:val="24"/>
        </w:rPr>
        <w:t>responden</w:t>
      </w:r>
      <w:proofErr w:type="spellEnd"/>
      <w:r w:rsidRPr="00487BFC">
        <w:rPr>
          <w:rFonts w:ascii="Gadugi" w:hAnsi="Gadugi"/>
          <w:sz w:val="24"/>
        </w:rPr>
        <w:t xml:space="preserve"> </w:t>
      </w:r>
      <w:proofErr w:type="spellStart"/>
      <w:r w:rsidRPr="00487BFC">
        <w:rPr>
          <w:rFonts w:ascii="Gadugi" w:hAnsi="Gadugi"/>
          <w:sz w:val="24"/>
        </w:rPr>
        <w:t>perempuan</w:t>
      </w:r>
      <w:proofErr w:type="spellEnd"/>
      <w:r w:rsidRPr="00487BFC">
        <w:rPr>
          <w:rFonts w:ascii="Gadugi" w:hAnsi="Gadugi"/>
          <w:sz w:val="24"/>
        </w:rPr>
        <w:t xml:space="preserve"> yang </w:t>
      </w:r>
      <w:proofErr w:type="spellStart"/>
      <w:r w:rsidRPr="00487BFC">
        <w:rPr>
          <w:rFonts w:ascii="Gadugi" w:hAnsi="Gadugi"/>
          <w:sz w:val="24"/>
        </w:rPr>
        <w:t>sering</w:t>
      </w:r>
      <w:proofErr w:type="spellEnd"/>
      <w:r w:rsidRPr="00487BFC">
        <w:rPr>
          <w:rFonts w:ascii="Gadugi" w:hAnsi="Gadugi"/>
          <w:sz w:val="24"/>
        </w:rPr>
        <w:t xml:space="preserve"> </w:t>
      </w:r>
      <w:proofErr w:type="spellStart"/>
      <w:r w:rsidRPr="00487BFC">
        <w:rPr>
          <w:rFonts w:ascii="Gadugi" w:hAnsi="Gadugi"/>
          <w:sz w:val="24"/>
        </w:rPr>
        <w:t>merasa</w:t>
      </w:r>
      <w:proofErr w:type="spellEnd"/>
      <w:r w:rsidRPr="00487BFC">
        <w:rPr>
          <w:rFonts w:ascii="Gadugi" w:hAnsi="Gadugi"/>
          <w:sz w:val="24"/>
        </w:rPr>
        <w:t xml:space="preserve"> </w:t>
      </w:r>
      <w:proofErr w:type="spellStart"/>
      <w:r w:rsidRPr="00487BFC">
        <w:rPr>
          <w:rFonts w:ascii="Gadugi" w:hAnsi="Gadugi"/>
          <w:sz w:val="24"/>
        </w:rPr>
        <w:t>cemas</w:t>
      </w:r>
      <w:proofErr w:type="spellEnd"/>
      <w:r w:rsidRPr="00487BFC">
        <w:rPr>
          <w:rFonts w:ascii="Gadugi" w:hAnsi="Gadugi"/>
          <w:sz w:val="24"/>
        </w:rPr>
        <w:t xml:space="preserve"> dan stress </w:t>
      </w:r>
      <w:proofErr w:type="spellStart"/>
      <w:r w:rsidRPr="00487BFC">
        <w:rPr>
          <w:rFonts w:ascii="Gadugi" w:hAnsi="Gadugi"/>
          <w:sz w:val="24"/>
        </w:rPr>
        <w:t>akan</w:t>
      </w:r>
      <w:proofErr w:type="spellEnd"/>
      <w:r w:rsidRPr="00487BFC">
        <w:rPr>
          <w:rFonts w:ascii="Gadugi" w:hAnsi="Gadugi"/>
          <w:sz w:val="24"/>
        </w:rPr>
        <w:t xml:space="preserve"> </w:t>
      </w:r>
      <w:proofErr w:type="spellStart"/>
      <w:r w:rsidRPr="00487BFC">
        <w:rPr>
          <w:rFonts w:ascii="Gadugi" w:hAnsi="Gadugi"/>
          <w:sz w:val="24"/>
        </w:rPr>
        <w:t>penyakit</w:t>
      </w:r>
      <w:proofErr w:type="spellEnd"/>
      <w:r w:rsidRPr="00487BFC">
        <w:rPr>
          <w:rFonts w:ascii="Gadugi" w:hAnsi="Gadugi"/>
          <w:sz w:val="24"/>
        </w:rPr>
        <w:t xml:space="preserve"> diabetes </w:t>
      </w:r>
      <w:proofErr w:type="spellStart"/>
      <w:r w:rsidRPr="00487BFC">
        <w:rPr>
          <w:rFonts w:ascii="Gadugi" w:hAnsi="Gadugi"/>
          <w:sz w:val="24"/>
        </w:rPr>
        <w:t>melllitus</w:t>
      </w:r>
      <w:proofErr w:type="spellEnd"/>
      <w:r w:rsidRPr="00487BFC">
        <w:rPr>
          <w:rFonts w:ascii="Gadugi" w:hAnsi="Gadugi"/>
          <w:sz w:val="24"/>
        </w:rPr>
        <w:t xml:space="preserve"> yang </w:t>
      </w:r>
      <w:proofErr w:type="spellStart"/>
      <w:r w:rsidRPr="00487BFC">
        <w:rPr>
          <w:rFonts w:ascii="Gadugi" w:hAnsi="Gadugi"/>
          <w:sz w:val="24"/>
        </w:rPr>
        <w:t>mereka</w:t>
      </w:r>
      <w:proofErr w:type="spellEnd"/>
      <w:r w:rsidRPr="00487BFC">
        <w:rPr>
          <w:rFonts w:ascii="Gadugi" w:hAnsi="Gadugi"/>
          <w:sz w:val="24"/>
        </w:rPr>
        <w:t xml:space="preserve"> </w:t>
      </w:r>
      <w:proofErr w:type="spellStart"/>
      <w:r w:rsidRPr="00487BFC">
        <w:rPr>
          <w:rFonts w:ascii="Gadugi" w:hAnsi="Gadugi"/>
          <w:sz w:val="24"/>
        </w:rPr>
        <w:t>derita</w:t>
      </w:r>
      <w:proofErr w:type="spellEnd"/>
      <w:r w:rsidRPr="00487BFC">
        <w:rPr>
          <w:rFonts w:ascii="Gadugi" w:hAnsi="Gadugi"/>
          <w:sz w:val="24"/>
        </w:rPr>
        <w:t xml:space="preserve"> </w:t>
      </w:r>
      <w:proofErr w:type="spellStart"/>
      <w:r w:rsidRPr="00487BFC">
        <w:rPr>
          <w:rFonts w:ascii="Gadugi" w:hAnsi="Gadugi"/>
          <w:sz w:val="24"/>
        </w:rPr>
        <w:t>sehingga</w:t>
      </w:r>
      <w:proofErr w:type="spellEnd"/>
      <w:r w:rsidRPr="00487BFC">
        <w:rPr>
          <w:rFonts w:ascii="Gadugi" w:hAnsi="Gadugi"/>
          <w:sz w:val="24"/>
        </w:rPr>
        <w:t xml:space="preserve"> gula </w:t>
      </w:r>
      <w:proofErr w:type="spellStart"/>
      <w:r w:rsidRPr="00487BFC">
        <w:rPr>
          <w:rFonts w:ascii="Gadugi" w:hAnsi="Gadugi"/>
          <w:sz w:val="24"/>
        </w:rPr>
        <w:t>darah</w:t>
      </w:r>
      <w:proofErr w:type="spellEnd"/>
      <w:r w:rsidRPr="00487BFC">
        <w:rPr>
          <w:rFonts w:ascii="Gadugi" w:hAnsi="Gadugi"/>
          <w:sz w:val="24"/>
        </w:rPr>
        <w:t xml:space="preserve"> </w:t>
      </w:r>
      <w:proofErr w:type="spellStart"/>
      <w:r w:rsidRPr="00487BFC">
        <w:rPr>
          <w:rFonts w:ascii="Gadugi" w:hAnsi="Gadugi"/>
          <w:sz w:val="24"/>
        </w:rPr>
        <w:t>mereka</w:t>
      </w:r>
      <w:proofErr w:type="spellEnd"/>
      <w:r w:rsidRPr="00487BFC">
        <w:rPr>
          <w:rFonts w:ascii="Gadugi" w:hAnsi="Gadugi"/>
          <w:sz w:val="24"/>
        </w:rPr>
        <w:t xml:space="preserve"> </w:t>
      </w:r>
      <w:proofErr w:type="spellStart"/>
      <w:r w:rsidRPr="00487BFC">
        <w:rPr>
          <w:rFonts w:ascii="Gadugi" w:hAnsi="Gadugi"/>
          <w:sz w:val="24"/>
        </w:rPr>
        <w:t>sering</w:t>
      </w:r>
      <w:proofErr w:type="spellEnd"/>
      <w:r w:rsidRPr="00487BFC">
        <w:rPr>
          <w:rFonts w:ascii="Gadugi" w:hAnsi="Gadugi"/>
          <w:sz w:val="24"/>
        </w:rPr>
        <w:t xml:space="preserve"> naik, </w:t>
      </w:r>
      <w:proofErr w:type="spellStart"/>
      <w:r w:rsidRPr="00487BFC">
        <w:rPr>
          <w:rFonts w:ascii="Gadugi" w:hAnsi="Gadugi"/>
          <w:sz w:val="24"/>
        </w:rPr>
        <w:t>serta</w:t>
      </w:r>
      <w:proofErr w:type="spellEnd"/>
      <w:r w:rsidRPr="00487BFC">
        <w:rPr>
          <w:rFonts w:ascii="Gadugi" w:hAnsi="Gadugi"/>
          <w:sz w:val="24"/>
        </w:rPr>
        <w:t xml:space="preserve"> </w:t>
      </w:r>
      <w:proofErr w:type="spellStart"/>
      <w:r w:rsidRPr="00487BFC">
        <w:rPr>
          <w:rFonts w:ascii="Gadugi" w:hAnsi="Gadugi"/>
          <w:sz w:val="24"/>
        </w:rPr>
        <w:t>kebanyakan</w:t>
      </w:r>
      <w:proofErr w:type="spellEnd"/>
      <w:r w:rsidRPr="00487BFC">
        <w:rPr>
          <w:rFonts w:ascii="Gadugi" w:hAnsi="Gadugi"/>
          <w:sz w:val="24"/>
        </w:rPr>
        <w:t xml:space="preserve"> </w:t>
      </w:r>
      <w:proofErr w:type="spellStart"/>
      <w:r w:rsidRPr="00487BFC">
        <w:rPr>
          <w:rFonts w:ascii="Gadugi" w:hAnsi="Gadugi"/>
          <w:sz w:val="24"/>
        </w:rPr>
        <w:t>dari</w:t>
      </w:r>
      <w:proofErr w:type="spellEnd"/>
      <w:r w:rsidRPr="00487BFC">
        <w:rPr>
          <w:rFonts w:ascii="Gadugi" w:hAnsi="Gadugi"/>
          <w:sz w:val="24"/>
        </w:rPr>
        <w:t xml:space="preserve"> </w:t>
      </w:r>
      <w:proofErr w:type="spellStart"/>
      <w:r w:rsidRPr="00487BFC">
        <w:rPr>
          <w:rFonts w:ascii="Gadugi" w:hAnsi="Gadugi"/>
          <w:sz w:val="24"/>
        </w:rPr>
        <w:t>responden</w:t>
      </w:r>
      <w:proofErr w:type="spellEnd"/>
      <w:r w:rsidRPr="00487BFC">
        <w:rPr>
          <w:rFonts w:ascii="Gadugi" w:hAnsi="Gadugi"/>
          <w:sz w:val="24"/>
        </w:rPr>
        <w:t xml:space="preserve"> </w:t>
      </w:r>
      <w:proofErr w:type="spellStart"/>
      <w:r w:rsidRPr="00487BFC">
        <w:rPr>
          <w:rFonts w:ascii="Gadugi" w:hAnsi="Gadugi"/>
          <w:sz w:val="24"/>
        </w:rPr>
        <w:t>perempuan</w:t>
      </w:r>
      <w:proofErr w:type="spellEnd"/>
      <w:r w:rsidRPr="00487BFC">
        <w:rPr>
          <w:rFonts w:ascii="Gadugi" w:hAnsi="Gadugi"/>
          <w:sz w:val="24"/>
        </w:rPr>
        <w:t xml:space="preserve"> yang </w:t>
      </w:r>
      <w:proofErr w:type="spellStart"/>
      <w:r w:rsidRPr="00487BFC">
        <w:rPr>
          <w:rFonts w:ascii="Gadugi" w:hAnsi="Gadugi"/>
          <w:sz w:val="24"/>
        </w:rPr>
        <w:t>terkena</w:t>
      </w:r>
      <w:proofErr w:type="spellEnd"/>
      <w:r w:rsidRPr="00487BFC">
        <w:rPr>
          <w:rFonts w:ascii="Gadugi" w:hAnsi="Gadugi"/>
          <w:sz w:val="24"/>
        </w:rPr>
        <w:t xml:space="preserve"> diabetes mellitus yang </w:t>
      </w:r>
      <w:proofErr w:type="spellStart"/>
      <w:r w:rsidRPr="00487BFC">
        <w:rPr>
          <w:rFonts w:ascii="Gadugi" w:hAnsi="Gadugi"/>
          <w:sz w:val="24"/>
        </w:rPr>
        <w:t>mengalami</w:t>
      </w:r>
      <w:proofErr w:type="spellEnd"/>
      <w:r w:rsidRPr="00487BFC">
        <w:rPr>
          <w:rFonts w:ascii="Gadugi" w:hAnsi="Gadugi"/>
          <w:sz w:val="24"/>
        </w:rPr>
        <w:t xml:space="preserve"> </w:t>
      </w:r>
      <w:proofErr w:type="spellStart"/>
      <w:r w:rsidRPr="00487BFC">
        <w:rPr>
          <w:rFonts w:ascii="Gadugi" w:hAnsi="Gadugi"/>
          <w:sz w:val="24"/>
        </w:rPr>
        <w:t>berat</w:t>
      </w:r>
      <w:proofErr w:type="spellEnd"/>
      <w:r w:rsidRPr="00487BFC">
        <w:rPr>
          <w:rFonts w:ascii="Gadugi" w:hAnsi="Gadugi"/>
          <w:sz w:val="24"/>
        </w:rPr>
        <w:t xml:space="preserve"> badan yang </w:t>
      </w:r>
      <w:proofErr w:type="spellStart"/>
      <w:r w:rsidRPr="00487BFC">
        <w:rPr>
          <w:rFonts w:ascii="Gadugi" w:hAnsi="Gadugi"/>
          <w:sz w:val="24"/>
        </w:rPr>
        <w:t>lebih</w:t>
      </w:r>
      <w:proofErr w:type="spellEnd"/>
      <w:r w:rsidRPr="00487BFC">
        <w:rPr>
          <w:rFonts w:ascii="Gadugi" w:hAnsi="Gadugi"/>
          <w:sz w:val="24"/>
        </w:rPr>
        <w:t>.</w:t>
      </w:r>
    </w:p>
    <w:p w14:paraId="7320FA80" w14:textId="0AF355DA" w:rsidR="00EF65BD" w:rsidRPr="00FC6A0C" w:rsidRDefault="00DB5E3A" w:rsidP="00FC6A0C">
      <w:pPr>
        <w:pStyle w:val="DaftarParagraf"/>
        <w:widowControl w:val="0"/>
        <w:numPr>
          <w:ilvl w:val="0"/>
          <w:numId w:val="33"/>
        </w:numPr>
        <w:spacing w:before="164" w:after="0" w:line="240" w:lineRule="auto"/>
        <w:jc w:val="both"/>
        <w:rPr>
          <w:rFonts w:ascii="Gadugi" w:hAnsi="Gadugi"/>
          <w:b/>
          <w:bCs/>
          <w:sz w:val="24"/>
          <w:szCs w:val="24"/>
        </w:rPr>
      </w:pPr>
      <w:proofErr w:type="spellStart"/>
      <w:r w:rsidRPr="00FC6A0C">
        <w:rPr>
          <w:rFonts w:ascii="Gadugi" w:hAnsi="Gadugi"/>
          <w:b/>
          <w:bCs/>
          <w:sz w:val="24"/>
          <w:szCs w:val="24"/>
        </w:rPr>
        <w:t>Hubungan</w:t>
      </w:r>
      <w:proofErr w:type="spellEnd"/>
      <w:r w:rsidRPr="00FC6A0C">
        <w:rPr>
          <w:rFonts w:ascii="Gadugi" w:hAnsi="Gadugi"/>
          <w:b/>
          <w:bCs/>
          <w:sz w:val="24"/>
          <w:szCs w:val="24"/>
        </w:rPr>
        <w:t xml:space="preserve"> Tingkat Pendidikan </w:t>
      </w:r>
      <w:proofErr w:type="spellStart"/>
      <w:r w:rsidRPr="00FC6A0C">
        <w:rPr>
          <w:rFonts w:ascii="Gadugi" w:hAnsi="Gadugi"/>
          <w:b/>
          <w:bCs/>
          <w:sz w:val="24"/>
          <w:szCs w:val="24"/>
        </w:rPr>
        <w:t>dengan</w:t>
      </w:r>
      <w:proofErr w:type="spellEnd"/>
      <w:r w:rsidRPr="00FC6A0C">
        <w:rPr>
          <w:rFonts w:ascii="Gadugi" w:hAnsi="Gadugi"/>
          <w:b/>
          <w:bCs/>
          <w:sz w:val="24"/>
          <w:szCs w:val="24"/>
        </w:rPr>
        <w:t xml:space="preserve"> </w:t>
      </w:r>
      <w:proofErr w:type="spellStart"/>
      <w:r w:rsidRPr="00FC6A0C">
        <w:rPr>
          <w:rFonts w:ascii="Gadugi" w:hAnsi="Gadugi"/>
          <w:b/>
          <w:bCs/>
          <w:sz w:val="24"/>
          <w:szCs w:val="24"/>
        </w:rPr>
        <w:t>Kepatuhan</w:t>
      </w:r>
      <w:proofErr w:type="spellEnd"/>
    </w:p>
    <w:p w14:paraId="5337075F" w14:textId="77777777" w:rsidR="00B03057" w:rsidRDefault="00B03057" w:rsidP="00F17196">
      <w:pPr>
        <w:pStyle w:val="DaftarParagraf"/>
        <w:spacing w:after="0" w:line="240" w:lineRule="auto"/>
        <w:ind w:left="709" w:firstLine="709"/>
        <w:contextualSpacing w:val="0"/>
        <w:jc w:val="both"/>
        <w:rPr>
          <w:rFonts w:ascii="Gadugi" w:hAnsi="Gadugi"/>
          <w:sz w:val="24"/>
          <w:szCs w:val="24"/>
        </w:rPr>
      </w:pPr>
      <w:r w:rsidRPr="00B03057">
        <w:rPr>
          <w:rFonts w:ascii="Gadugi" w:hAnsi="Gadugi"/>
          <w:iCs/>
          <w:sz w:val="24"/>
        </w:rPr>
        <w:t xml:space="preserve">Hasil </w:t>
      </w:r>
      <w:proofErr w:type="spellStart"/>
      <w:r w:rsidRPr="00B03057">
        <w:rPr>
          <w:rFonts w:ascii="Gadugi" w:hAnsi="Gadugi"/>
          <w:sz w:val="24"/>
          <w:szCs w:val="24"/>
        </w:rPr>
        <w:t>dari</w:t>
      </w:r>
      <w:proofErr w:type="spellEnd"/>
      <w:r w:rsidRPr="00B03057">
        <w:rPr>
          <w:rFonts w:ascii="Gadugi" w:hAnsi="Gadugi"/>
          <w:sz w:val="24"/>
          <w:szCs w:val="24"/>
        </w:rPr>
        <w:t xml:space="preserve"> uji </w:t>
      </w:r>
      <w:proofErr w:type="spellStart"/>
      <w:r w:rsidRPr="00B03057">
        <w:rPr>
          <w:rFonts w:ascii="Gadugi" w:hAnsi="Gadugi"/>
          <w:sz w:val="24"/>
          <w:szCs w:val="24"/>
        </w:rPr>
        <w:t>korelasi</w:t>
      </w:r>
      <w:proofErr w:type="spellEnd"/>
      <w:r w:rsidRPr="00B03057">
        <w:rPr>
          <w:rFonts w:ascii="Gadugi" w:hAnsi="Gadugi"/>
          <w:sz w:val="24"/>
          <w:szCs w:val="24"/>
        </w:rPr>
        <w:t xml:space="preserve"> </w:t>
      </w:r>
      <w:r w:rsidRPr="00B03057">
        <w:rPr>
          <w:rFonts w:ascii="Gadugi" w:hAnsi="Gadugi"/>
          <w:i/>
          <w:iCs/>
          <w:sz w:val="24"/>
          <w:szCs w:val="24"/>
        </w:rPr>
        <w:t>rank spearman</w:t>
      </w:r>
      <w:r w:rsidRPr="00B03057">
        <w:rPr>
          <w:rFonts w:ascii="Gadugi" w:hAnsi="Gadugi"/>
          <w:sz w:val="24"/>
          <w:szCs w:val="24"/>
        </w:rPr>
        <w:t xml:space="preserve"> </w:t>
      </w:r>
      <w:proofErr w:type="spellStart"/>
      <w:r w:rsidRPr="00B03057">
        <w:rPr>
          <w:rFonts w:ascii="Gadugi" w:hAnsi="Gadugi"/>
          <w:sz w:val="24"/>
          <w:szCs w:val="24"/>
        </w:rPr>
        <w:t>hubungan</w:t>
      </w:r>
      <w:proofErr w:type="spellEnd"/>
      <w:r w:rsidRPr="00B03057">
        <w:rPr>
          <w:rFonts w:ascii="Gadugi" w:hAnsi="Gadugi"/>
          <w:sz w:val="24"/>
          <w:szCs w:val="24"/>
        </w:rPr>
        <w:t xml:space="preserve"> </w:t>
      </w:r>
      <w:proofErr w:type="spellStart"/>
      <w:r w:rsidRPr="00B03057">
        <w:rPr>
          <w:rFonts w:ascii="Gadugi" w:hAnsi="Gadugi"/>
          <w:sz w:val="24"/>
          <w:szCs w:val="24"/>
        </w:rPr>
        <w:t>antara</w:t>
      </w:r>
      <w:proofErr w:type="spellEnd"/>
      <w:r w:rsidRPr="00B03057">
        <w:rPr>
          <w:rFonts w:ascii="Gadugi" w:hAnsi="Gadugi"/>
          <w:sz w:val="24"/>
          <w:szCs w:val="24"/>
        </w:rPr>
        <w:t xml:space="preserve"> </w:t>
      </w:r>
      <w:proofErr w:type="spellStart"/>
      <w:r w:rsidRPr="00B03057">
        <w:rPr>
          <w:rFonts w:ascii="Gadugi" w:hAnsi="Gadugi"/>
          <w:sz w:val="24"/>
          <w:szCs w:val="24"/>
        </w:rPr>
        <w:t>tingkat</w:t>
      </w:r>
      <w:proofErr w:type="spellEnd"/>
      <w:r w:rsidRPr="00B03057">
        <w:rPr>
          <w:rFonts w:ascii="Gadugi" w:hAnsi="Gadugi"/>
          <w:sz w:val="24"/>
          <w:szCs w:val="24"/>
        </w:rPr>
        <w:t xml:space="preserve"> </w:t>
      </w:r>
      <w:proofErr w:type="spellStart"/>
      <w:r w:rsidRPr="00B03057">
        <w:rPr>
          <w:rFonts w:ascii="Gadugi" w:hAnsi="Gadugi"/>
          <w:sz w:val="24"/>
          <w:szCs w:val="24"/>
        </w:rPr>
        <w:t>pendidikan</w:t>
      </w:r>
      <w:proofErr w:type="spellEnd"/>
      <w:r w:rsidRPr="00B03057">
        <w:rPr>
          <w:rFonts w:ascii="Gadugi" w:hAnsi="Gadugi"/>
          <w:sz w:val="24"/>
          <w:szCs w:val="24"/>
        </w:rPr>
        <w:t xml:space="preserve"> </w:t>
      </w:r>
      <w:proofErr w:type="spellStart"/>
      <w:r w:rsidRPr="00B03057">
        <w:rPr>
          <w:rFonts w:ascii="Gadugi" w:hAnsi="Gadugi"/>
          <w:sz w:val="24"/>
          <w:szCs w:val="24"/>
        </w:rPr>
        <w:t>dengan</w:t>
      </w:r>
      <w:proofErr w:type="spellEnd"/>
      <w:r w:rsidRPr="00B03057">
        <w:rPr>
          <w:rFonts w:ascii="Gadugi" w:hAnsi="Gadugi"/>
          <w:sz w:val="24"/>
          <w:szCs w:val="24"/>
        </w:rPr>
        <w:t xml:space="preserve"> </w:t>
      </w:r>
      <w:proofErr w:type="spellStart"/>
      <w:r w:rsidRPr="00B03057">
        <w:rPr>
          <w:rFonts w:ascii="Gadugi" w:hAnsi="Gadugi"/>
          <w:sz w:val="24"/>
          <w:szCs w:val="24"/>
        </w:rPr>
        <w:t>kepatuhan</w:t>
      </w:r>
      <w:proofErr w:type="spellEnd"/>
      <w:r w:rsidRPr="00B03057">
        <w:rPr>
          <w:rFonts w:ascii="Gadugi" w:hAnsi="Gadugi"/>
          <w:sz w:val="24"/>
          <w:szCs w:val="24"/>
        </w:rPr>
        <w:t xml:space="preserve">, </w:t>
      </w:r>
      <w:proofErr w:type="spellStart"/>
      <w:r w:rsidRPr="00B03057">
        <w:rPr>
          <w:rFonts w:ascii="Gadugi" w:hAnsi="Gadugi"/>
          <w:sz w:val="24"/>
          <w:szCs w:val="24"/>
        </w:rPr>
        <w:t>diperoleh</w:t>
      </w:r>
      <w:proofErr w:type="spellEnd"/>
      <w:r w:rsidRPr="00B03057">
        <w:rPr>
          <w:rFonts w:ascii="Gadugi" w:hAnsi="Gadugi"/>
          <w:sz w:val="24"/>
          <w:szCs w:val="24"/>
        </w:rPr>
        <w:t xml:space="preserve"> </w:t>
      </w:r>
      <w:proofErr w:type="spellStart"/>
      <w:r w:rsidRPr="00B03057">
        <w:rPr>
          <w:rFonts w:ascii="Gadugi" w:hAnsi="Gadugi"/>
          <w:sz w:val="24"/>
          <w:szCs w:val="24"/>
        </w:rPr>
        <w:t>nilai</w:t>
      </w:r>
      <w:proofErr w:type="spellEnd"/>
      <w:r w:rsidRPr="00B03057">
        <w:rPr>
          <w:rFonts w:ascii="Gadugi" w:hAnsi="Gadugi"/>
          <w:sz w:val="24"/>
          <w:szCs w:val="24"/>
        </w:rPr>
        <w:t xml:space="preserve"> sig 0,209 (sig &gt;0,1), yang </w:t>
      </w:r>
      <w:proofErr w:type="spellStart"/>
      <w:r w:rsidRPr="00B03057">
        <w:rPr>
          <w:rFonts w:ascii="Gadugi" w:hAnsi="Gadugi"/>
          <w:sz w:val="24"/>
          <w:szCs w:val="24"/>
        </w:rPr>
        <w:t>berarti</w:t>
      </w:r>
      <w:proofErr w:type="spellEnd"/>
      <w:r w:rsidRPr="00B03057">
        <w:rPr>
          <w:rFonts w:ascii="Gadugi" w:hAnsi="Gadugi"/>
          <w:sz w:val="24"/>
          <w:szCs w:val="24"/>
        </w:rPr>
        <w:t xml:space="preserve"> </w:t>
      </w:r>
      <w:proofErr w:type="spellStart"/>
      <w:r w:rsidRPr="00B03057">
        <w:rPr>
          <w:rFonts w:ascii="Gadugi" w:hAnsi="Gadugi"/>
          <w:sz w:val="24"/>
          <w:szCs w:val="24"/>
        </w:rPr>
        <w:t>bahwa</w:t>
      </w:r>
      <w:proofErr w:type="spellEnd"/>
      <w:r w:rsidRPr="00B03057">
        <w:rPr>
          <w:rFonts w:ascii="Gadugi" w:hAnsi="Gadugi"/>
          <w:sz w:val="24"/>
          <w:szCs w:val="24"/>
        </w:rPr>
        <w:t xml:space="preserve"> </w:t>
      </w:r>
      <w:proofErr w:type="spellStart"/>
      <w:r w:rsidRPr="00B03057">
        <w:rPr>
          <w:rFonts w:ascii="Gadugi" w:hAnsi="Gadugi"/>
          <w:sz w:val="24"/>
          <w:szCs w:val="24"/>
        </w:rPr>
        <w:t>tidak</w:t>
      </w:r>
      <w:proofErr w:type="spellEnd"/>
      <w:r w:rsidRPr="00B03057">
        <w:rPr>
          <w:rFonts w:ascii="Gadugi" w:hAnsi="Gadugi"/>
          <w:sz w:val="24"/>
          <w:szCs w:val="24"/>
        </w:rPr>
        <w:t xml:space="preserve"> </w:t>
      </w:r>
      <w:proofErr w:type="spellStart"/>
      <w:r w:rsidRPr="00B03057">
        <w:rPr>
          <w:rFonts w:ascii="Gadugi" w:hAnsi="Gadugi"/>
          <w:sz w:val="24"/>
          <w:szCs w:val="24"/>
        </w:rPr>
        <w:t>berpengaruh</w:t>
      </w:r>
      <w:proofErr w:type="spellEnd"/>
      <w:r w:rsidRPr="00B03057">
        <w:rPr>
          <w:rFonts w:ascii="Gadugi" w:hAnsi="Gadugi"/>
          <w:sz w:val="24"/>
          <w:szCs w:val="24"/>
        </w:rPr>
        <w:t xml:space="preserve"> </w:t>
      </w:r>
      <w:proofErr w:type="spellStart"/>
      <w:r w:rsidRPr="00B03057">
        <w:rPr>
          <w:rFonts w:ascii="Gadugi" w:hAnsi="Gadugi"/>
          <w:sz w:val="24"/>
          <w:szCs w:val="24"/>
        </w:rPr>
        <w:t>signifikan</w:t>
      </w:r>
      <w:proofErr w:type="spellEnd"/>
      <w:r w:rsidRPr="00B03057">
        <w:rPr>
          <w:rFonts w:ascii="Gadugi" w:hAnsi="Gadugi"/>
          <w:sz w:val="24"/>
          <w:szCs w:val="24"/>
        </w:rPr>
        <w:t xml:space="preserve"> </w:t>
      </w:r>
      <w:proofErr w:type="spellStart"/>
      <w:r w:rsidRPr="00B03057">
        <w:rPr>
          <w:rFonts w:ascii="Gadugi" w:hAnsi="Gadugi"/>
          <w:sz w:val="24"/>
          <w:szCs w:val="24"/>
        </w:rPr>
        <w:t>antara</w:t>
      </w:r>
      <w:proofErr w:type="spellEnd"/>
      <w:r w:rsidRPr="00B03057">
        <w:rPr>
          <w:rFonts w:ascii="Gadugi" w:hAnsi="Gadugi"/>
          <w:sz w:val="24"/>
          <w:szCs w:val="24"/>
        </w:rPr>
        <w:t xml:space="preserve"> </w:t>
      </w:r>
      <w:proofErr w:type="spellStart"/>
      <w:r w:rsidRPr="00B03057">
        <w:rPr>
          <w:rFonts w:ascii="Gadugi" w:hAnsi="Gadugi"/>
          <w:sz w:val="24"/>
          <w:szCs w:val="24"/>
        </w:rPr>
        <w:t>tingkat</w:t>
      </w:r>
      <w:proofErr w:type="spellEnd"/>
      <w:r w:rsidRPr="00B03057">
        <w:rPr>
          <w:rFonts w:ascii="Gadugi" w:hAnsi="Gadugi"/>
          <w:sz w:val="24"/>
          <w:szCs w:val="24"/>
        </w:rPr>
        <w:t xml:space="preserve"> </w:t>
      </w:r>
      <w:proofErr w:type="spellStart"/>
      <w:r w:rsidRPr="00B03057">
        <w:rPr>
          <w:rFonts w:ascii="Gadugi" w:hAnsi="Gadugi"/>
          <w:sz w:val="24"/>
          <w:szCs w:val="24"/>
        </w:rPr>
        <w:t>pendidikan</w:t>
      </w:r>
      <w:proofErr w:type="spellEnd"/>
      <w:r w:rsidRPr="00B03057">
        <w:rPr>
          <w:rFonts w:ascii="Gadugi" w:hAnsi="Gadugi"/>
          <w:sz w:val="24"/>
          <w:szCs w:val="24"/>
        </w:rPr>
        <w:t xml:space="preserve"> </w:t>
      </w:r>
      <w:proofErr w:type="spellStart"/>
      <w:r w:rsidRPr="00B03057">
        <w:rPr>
          <w:rFonts w:ascii="Gadugi" w:hAnsi="Gadugi"/>
          <w:sz w:val="24"/>
          <w:szCs w:val="24"/>
        </w:rPr>
        <w:t>terhadap</w:t>
      </w:r>
      <w:proofErr w:type="spellEnd"/>
      <w:r w:rsidRPr="00B03057">
        <w:rPr>
          <w:rFonts w:ascii="Gadugi" w:hAnsi="Gadugi"/>
          <w:sz w:val="24"/>
          <w:szCs w:val="24"/>
        </w:rPr>
        <w:t xml:space="preserve"> </w:t>
      </w:r>
      <w:proofErr w:type="spellStart"/>
      <w:r w:rsidRPr="00B03057">
        <w:rPr>
          <w:rFonts w:ascii="Gadugi" w:hAnsi="Gadugi"/>
          <w:sz w:val="24"/>
          <w:szCs w:val="24"/>
        </w:rPr>
        <w:t>kepatuhan</w:t>
      </w:r>
      <w:proofErr w:type="spellEnd"/>
      <w:r w:rsidRPr="00B03057">
        <w:rPr>
          <w:rFonts w:ascii="Gadugi" w:hAnsi="Gadugi"/>
          <w:sz w:val="24"/>
          <w:szCs w:val="24"/>
        </w:rPr>
        <w:t xml:space="preserve"> pada </w:t>
      </w:r>
      <w:proofErr w:type="spellStart"/>
      <w:r w:rsidRPr="00B03057">
        <w:rPr>
          <w:rFonts w:ascii="Gadugi" w:hAnsi="Gadugi"/>
          <w:sz w:val="24"/>
          <w:szCs w:val="24"/>
        </w:rPr>
        <w:t>pasien</w:t>
      </w:r>
      <w:proofErr w:type="spellEnd"/>
      <w:r w:rsidRPr="00B03057">
        <w:rPr>
          <w:rFonts w:ascii="Gadugi" w:hAnsi="Gadugi"/>
          <w:sz w:val="24"/>
          <w:szCs w:val="24"/>
        </w:rPr>
        <w:t xml:space="preserve"> diabetes mellitus </w:t>
      </w:r>
      <w:proofErr w:type="spellStart"/>
      <w:r w:rsidRPr="00B03057">
        <w:rPr>
          <w:rFonts w:ascii="Gadugi" w:hAnsi="Gadugi"/>
          <w:sz w:val="24"/>
          <w:szCs w:val="24"/>
        </w:rPr>
        <w:t>tipe</w:t>
      </w:r>
      <w:proofErr w:type="spellEnd"/>
      <w:r w:rsidRPr="00B03057">
        <w:rPr>
          <w:rFonts w:ascii="Gadugi" w:hAnsi="Gadugi"/>
          <w:sz w:val="24"/>
          <w:szCs w:val="24"/>
        </w:rPr>
        <w:t xml:space="preserve"> 2 </w:t>
      </w:r>
      <w:proofErr w:type="spellStart"/>
      <w:r w:rsidRPr="00B03057">
        <w:rPr>
          <w:rFonts w:ascii="Gadugi" w:hAnsi="Gadugi"/>
          <w:sz w:val="24"/>
          <w:szCs w:val="24"/>
        </w:rPr>
        <w:t>rawat</w:t>
      </w:r>
      <w:proofErr w:type="spellEnd"/>
      <w:r w:rsidRPr="00B03057">
        <w:rPr>
          <w:rFonts w:ascii="Gadugi" w:hAnsi="Gadugi"/>
          <w:sz w:val="24"/>
          <w:szCs w:val="24"/>
        </w:rPr>
        <w:t xml:space="preserve"> </w:t>
      </w:r>
      <w:proofErr w:type="spellStart"/>
      <w:r w:rsidRPr="00B03057">
        <w:rPr>
          <w:rFonts w:ascii="Gadugi" w:hAnsi="Gadugi"/>
          <w:sz w:val="24"/>
          <w:szCs w:val="24"/>
        </w:rPr>
        <w:t>jalan</w:t>
      </w:r>
      <w:proofErr w:type="spellEnd"/>
      <w:r w:rsidRPr="00B03057">
        <w:rPr>
          <w:rFonts w:ascii="Gadugi" w:hAnsi="Gadugi"/>
          <w:sz w:val="24"/>
          <w:szCs w:val="24"/>
        </w:rPr>
        <w:t xml:space="preserve"> di </w:t>
      </w:r>
      <w:proofErr w:type="spellStart"/>
      <w:r w:rsidRPr="00B03057">
        <w:rPr>
          <w:rFonts w:ascii="Gadugi" w:hAnsi="Gadugi"/>
          <w:sz w:val="24"/>
          <w:szCs w:val="24"/>
        </w:rPr>
        <w:t>Puskesmas</w:t>
      </w:r>
      <w:proofErr w:type="spellEnd"/>
      <w:r w:rsidRPr="00B03057">
        <w:rPr>
          <w:rFonts w:ascii="Gadugi" w:hAnsi="Gadugi"/>
          <w:sz w:val="24"/>
          <w:szCs w:val="24"/>
        </w:rPr>
        <w:t xml:space="preserve"> </w:t>
      </w:r>
      <w:proofErr w:type="spellStart"/>
      <w:r w:rsidRPr="00B03057">
        <w:rPr>
          <w:rFonts w:ascii="Gadugi" w:hAnsi="Gadugi"/>
          <w:sz w:val="24"/>
          <w:szCs w:val="24"/>
        </w:rPr>
        <w:t>Cikarang</w:t>
      </w:r>
      <w:proofErr w:type="spellEnd"/>
      <w:r w:rsidRPr="00B03057">
        <w:rPr>
          <w:rFonts w:ascii="Gadugi" w:hAnsi="Gadugi"/>
          <w:sz w:val="24"/>
          <w:szCs w:val="24"/>
        </w:rPr>
        <w:t xml:space="preserve">. </w:t>
      </w:r>
      <w:proofErr w:type="spellStart"/>
      <w:r w:rsidRPr="00B03057">
        <w:rPr>
          <w:rFonts w:ascii="Gadugi" w:hAnsi="Gadugi"/>
          <w:sz w:val="24"/>
          <w:szCs w:val="24"/>
        </w:rPr>
        <w:t>Kemudian</w:t>
      </w:r>
      <w:proofErr w:type="spellEnd"/>
      <w:r w:rsidRPr="00B03057">
        <w:rPr>
          <w:rFonts w:ascii="Gadugi" w:hAnsi="Gadugi"/>
          <w:sz w:val="24"/>
          <w:szCs w:val="24"/>
        </w:rPr>
        <w:t xml:space="preserve">, </w:t>
      </w:r>
      <w:proofErr w:type="spellStart"/>
      <w:r w:rsidRPr="00B03057">
        <w:rPr>
          <w:rFonts w:ascii="Gadugi" w:hAnsi="Gadugi"/>
          <w:sz w:val="24"/>
          <w:szCs w:val="24"/>
        </w:rPr>
        <w:t>nilai</w:t>
      </w:r>
      <w:proofErr w:type="spellEnd"/>
      <w:r w:rsidRPr="00B03057">
        <w:rPr>
          <w:rFonts w:ascii="Gadugi" w:hAnsi="Gadugi"/>
          <w:sz w:val="24"/>
          <w:szCs w:val="24"/>
        </w:rPr>
        <w:t xml:space="preserve"> </w:t>
      </w:r>
      <w:proofErr w:type="spellStart"/>
      <w:r w:rsidRPr="00B03057">
        <w:rPr>
          <w:rFonts w:ascii="Gadugi" w:hAnsi="Gadugi"/>
          <w:sz w:val="24"/>
          <w:szCs w:val="24"/>
        </w:rPr>
        <w:t>koefisien</w:t>
      </w:r>
      <w:proofErr w:type="spellEnd"/>
      <w:r w:rsidRPr="00B03057">
        <w:rPr>
          <w:rFonts w:ascii="Gadugi" w:hAnsi="Gadugi"/>
          <w:sz w:val="24"/>
          <w:szCs w:val="24"/>
        </w:rPr>
        <w:t xml:space="preserve"> </w:t>
      </w:r>
      <w:proofErr w:type="spellStart"/>
      <w:r w:rsidRPr="00B03057">
        <w:rPr>
          <w:rFonts w:ascii="Gadugi" w:hAnsi="Gadugi"/>
          <w:sz w:val="24"/>
          <w:szCs w:val="24"/>
        </w:rPr>
        <w:t>korelasi</w:t>
      </w:r>
      <w:proofErr w:type="spellEnd"/>
      <w:r w:rsidRPr="00B03057">
        <w:rPr>
          <w:rFonts w:ascii="Gadugi" w:hAnsi="Gadugi"/>
          <w:sz w:val="24"/>
          <w:szCs w:val="24"/>
        </w:rPr>
        <w:t xml:space="preserve"> </w:t>
      </w:r>
      <w:proofErr w:type="spellStart"/>
      <w:r w:rsidRPr="00B03057">
        <w:rPr>
          <w:rFonts w:ascii="Gadugi" w:hAnsi="Gadugi"/>
          <w:sz w:val="24"/>
          <w:szCs w:val="24"/>
        </w:rPr>
        <w:t>sebesar</w:t>
      </w:r>
      <w:proofErr w:type="spellEnd"/>
      <w:r w:rsidRPr="00B03057">
        <w:rPr>
          <w:rFonts w:ascii="Gadugi" w:hAnsi="Gadugi"/>
          <w:sz w:val="24"/>
          <w:szCs w:val="24"/>
        </w:rPr>
        <w:t xml:space="preserve"> 0,129 </w:t>
      </w:r>
      <w:proofErr w:type="spellStart"/>
      <w:r w:rsidRPr="00B03057">
        <w:rPr>
          <w:rFonts w:ascii="Gadugi" w:hAnsi="Gadugi"/>
          <w:sz w:val="24"/>
          <w:szCs w:val="24"/>
        </w:rPr>
        <w:t>maka</w:t>
      </w:r>
      <w:proofErr w:type="spellEnd"/>
      <w:r w:rsidRPr="00B03057">
        <w:rPr>
          <w:rFonts w:ascii="Gadugi" w:hAnsi="Gadugi"/>
          <w:sz w:val="24"/>
          <w:szCs w:val="24"/>
        </w:rPr>
        <w:t xml:space="preserve"> </w:t>
      </w:r>
      <w:proofErr w:type="spellStart"/>
      <w:r w:rsidRPr="00B03057">
        <w:rPr>
          <w:rFonts w:ascii="Gadugi" w:hAnsi="Gadugi"/>
          <w:sz w:val="24"/>
          <w:szCs w:val="24"/>
        </w:rPr>
        <w:t>nilai</w:t>
      </w:r>
      <w:proofErr w:type="spellEnd"/>
      <w:r w:rsidRPr="00B03057">
        <w:rPr>
          <w:rFonts w:ascii="Gadugi" w:hAnsi="Gadugi"/>
          <w:sz w:val="24"/>
          <w:szCs w:val="24"/>
        </w:rPr>
        <w:t xml:space="preserve"> </w:t>
      </w:r>
      <w:proofErr w:type="spellStart"/>
      <w:r w:rsidRPr="00B03057">
        <w:rPr>
          <w:rFonts w:ascii="Gadugi" w:hAnsi="Gadugi"/>
          <w:sz w:val="24"/>
          <w:szCs w:val="24"/>
        </w:rPr>
        <w:t>tersebut</w:t>
      </w:r>
      <w:proofErr w:type="spellEnd"/>
      <w:r w:rsidRPr="00B03057">
        <w:rPr>
          <w:rFonts w:ascii="Gadugi" w:hAnsi="Gadugi"/>
          <w:sz w:val="24"/>
          <w:szCs w:val="24"/>
        </w:rPr>
        <w:t xml:space="preserve"> </w:t>
      </w:r>
      <w:proofErr w:type="spellStart"/>
      <w:r w:rsidRPr="00B03057">
        <w:rPr>
          <w:rFonts w:ascii="Gadugi" w:hAnsi="Gadugi"/>
          <w:sz w:val="24"/>
          <w:szCs w:val="24"/>
        </w:rPr>
        <w:t>berada</w:t>
      </w:r>
      <w:proofErr w:type="spellEnd"/>
      <w:r w:rsidRPr="00B03057">
        <w:rPr>
          <w:rFonts w:ascii="Gadugi" w:hAnsi="Gadugi"/>
          <w:sz w:val="24"/>
          <w:szCs w:val="24"/>
        </w:rPr>
        <w:t xml:space="preserve"> pada </w:t>
      </w:r>
      <w:proofErr w:type="spellStart"/>
      <w:r w:rsidRPr="00B03057">
        <w:rPr>
          <w:rFonts w:ascii="Gadugi" w:hAnsi="Gadugi"/>
          <w:sz w:val="24"/>
          <w:szCs w:val="24"/>
        </w:rPr>
        <w:t>nilai</w:t>
      </w:r>
      <w:proofErr w:type="spellEnd"/>
      <w:r w:rsidRPr="00B03057">
        <w:rPr>
          <w:rFonts w:ascii="Gadugi" w:hAnsi="Gadugi"/>
          <w:sz w:val="24"/>
          <w:szCs w:val="24"/>
        </w:rPr>
        <w:t xml:space="preserve"> </w:t>
      </w:r>
      <w:proofErr w:type="spellStart"/>
      <w:r w:rsidRPr="00B03057">
        <w:rPr>
          <w:rFonts w:ascii="Gadugi" w:hAnsi="Gadugi"/>
          <w:sz w:val="24"/>
          <w:szCs w:val="24"/>
        </w:rPr>
        <w:t>rentang</w:t>
      </w:r>
      <w:proofErr w:type="spellEnd"/>
      <w:r w:rsidRPr="00B03057">
        <w:rPr>
          <w:rFonts w:ascii="Gadugi" w:hAnsi="Gadugi"/>
          <w:sz w:val="24"/>
          <w:szCs w:val="24"/>
        </w:rPr>
        <w:t xml:space="preserve"> 0,0 - &lt;0,2 yang </w:t>
      </w:r>
      <w:proofErr w:type="spellStart"/>
      <w:r w:rsidRPr="00B03057">
        <w:rPr>
          <w:rFonts w:ascii="Gadugi" w:hAnsi="Gadugi"/>
          <w:sz w:val="24"/>
          <w:szCs w:val="24"/>
        </w:rPr>
        <w:t>termasuk</w:t>
      </w:r>
      <w:proofErr w:type="spellEnd"/>
      <w:r w:rsidRPr="00B03057">
        <w:rPr>
          <w:rFonts w:ascii="Gadugi" w:hAnsi="Gadugi"/>
          <w:sz w:val="24"/>
          <w:szCs w:val="24"/>
        </w:rPr>
        <w:t xml:space="preserve"> </w:t>
      </w:r>
      <w:proofErr w:type="spellStart"/>
      <w:r w:rsidRPr="00B03057">
        <w:rPr>
          <w:rFonts w:ascii="Gadugi" w:hAnsi="Gadugi"/>
          <w:sz w:val="24"/>
          <w:szCs w:val="24"/>
        </w:rPr>
        <w:t>ke</w:t>
      </w:r>
      <w:proofErr w:type="spellEnd"/>
      <w:r w:rsidRPr="00B03057">
        <w:rPr>
          <w:rFonts w:ascii="Gadugi" w:hAnsi="Gadugi"/>
          <w:sz w:val="24"/>
          <w:szCs w:val="24"/>
        </w:rPr>
        <w:t xml:space="preserve"> </w:t>
      </w:r>
      <w:proofErr w:type="spellStart"/>
      <w:r w:rsidRPr="00B03057">
        <w:rPr>
          <w:rFonts w:ascii="Gadugi" w:hAnsi="Gadugi"/>
          <w:sz w:val="24"/>
          <w:szCs w:val="24"/>
        </w:rPr>
        <w:t>dalam</w:t>
      </w:r>
      <w:proofErr w:type="spellEnd"/>
      <w:r w:rsidRPr="00B03057">
        <w:rPr>
          <w:rFonts w:ascii="Gadugi" w:hAnsi="Gadugi"/>
          <w:sz w:val="24"/>
          <w:szCs w:val="24"/>
        </w:rPr>
        <w:t xml:space="preserve"> </w:t>
      </w:r>
      <w:proofErr w:type="spellStart"/>
      <w:r w:rsidRPr="00B03057">
        <w:rPr>
          <w:rFonts w:ascii="Gadugi" w:hAnsi="Gadugi"/>
          <w:sz w:val="24"/>
          <w:szCs w:val="24"/>
        </w:rPr>
        <w:t>kategori</w:t>
      </w:r>
      <w:proofErr w:type="spellEnd"/>
      <w:r>
        <w:rPr>
          <w:rFonts w:ascii="Gadugi" w:hAnsi="Gadugi"/>
          <w:sz w:val="24"/>
          <w:szCs w:val="24"/>
        </w:rPr>
        <w:t xml:space="preserve"> </w:t>
      </w:r>
      <w:proofErr w:type="spellStart"/>
      <w:r>
        <w:rPr>
          <w:rFonts w:ascii="Gadugi" w:hAnsi="Gadugi"/>
          <w:sz w:val="24"/>
          <w:szCs w:val="24"/>
        </w:rPr>
        <w:t>hubungan</w:t>
      </w:r>
      <w:proofErr w:type="spellEnd"/>
      <w:r>
        <w:rPr>
          <w:rFonts w:ascii="Gadugi" w:hAnsi="Gadugi"/>
          <w:sz w:val="24"/>
          <w:szCs w:val="24"/>
        </w:rPr>
        <w:t xml:space="preserve"> sangat </w:t>
      </w:r>
      <w:proofErr w:type="spellStart"/>
      <w:r>
        <w:rPr>
          <w:rFonts w:ascii="Gadugi" w:hAnsi="Gadugi"/>
          <w:sz w:val="24"/>
          <w:szCs w:val="24"/>
        </w:rPr>
        <w:t>lemah</w:t>
      </w:r>
      <w:proofErr w:type="spellEnd"/>
      <w:r>
        <w:rPr>
          <w:rFonts w:ascii="Gadugi" w:hAnsi="Gadugi"/>
          <w:sz w:val="24"/>
          <w:szCs w:val="24"/>
        </w:rPr>
        <w:t xml:space="preserve">. Dan </w:t>
      </w:r>
      <w:proofErr w:type="spellStart"/>
      <w:r>
        <w:rPr>
          <w:rFonts w:ascii="Gadugi" w:hAnsi="Gadugi"/>
          <w:sz w:val="24"/>
          <w:szCs w:val="24"/>
        </w:rPr>
        <w:t>hasi</w:t>
      </w:r>
      <w:r w:rsidRPr="00B03057">
        <w:rPr>
          <w:rFonts w:ascii="Gadugi" w:hAnsi="Gadugi"/>
          <w:sz w:val="24"/>
          <w:szCs w:val="24"/>
        </w:rPr>
        <w:t>l</w:t>
      </w:r>
      <w:proofErr w:type="spellEnd"/>
      <w:r w:rsidRPr="00B03057">
        <w:rPr>
          <w:rFonts w:ascii="Gadugi" w:hAnsi="Gadugi"/>
          <w:sz w:val="24"/>
          <w:szCs w:val="24"/>
        </w:rPr>
        <w:t xml:space="preserve"> </w:t>
      </w:r>
      <w:proofErr w:type="spellStart"/>
      <w:r w:rsidRPr="00B03057">
        <w:rPr>
          <w:rFonts w:ascii="Gadugi" w:hAnsi="Gadugi"/>
          <w:sz w:val="24"/>
          <w:szCs w:val="24"/>
        </w:rPr>
        <w:t>arah</w:t>
      </w:r>
      <w:proofErr w:type="spellEnd"/>
      <w:r w:rsidRPr="00B03057">
        <w:rPr>
          <w:rFonts w:ascii="Gadugi" w:hAnsi="Gadugi"/>
          <w:sz w:val="24"/>
          <w:szCs w:val="24"/>
        </w:rPr>
        <w:t xml:space="preserve"> </w:t>
      </w:r>
      <w:proofErr w:type="spellStart"/>
      <w:r w:rsidRPr="00B03057">
        <w:rPr>
          <w:rFonts w:ascii="Gadugi" w:hAnsi="Gadugi"/>
          <w:sz w:val="24"/>
          <w:szCs w:val="24"/>
        </w:rPr>
        <w:t>korelasinya</w:t>
      </w:r>
      <w:proofErr w:type="spellEnd"/>
      <w:r w:rsidRPr="00B03057">
        <w:rPr>
          <w:rFonts w:ascii="Gadugi" w:hAnsi="Gadugi"/>
          <w:sz w:val="24"/>
          <w:szCs w:val="24"/>
        </w:rPr>
        <w:t xml:space="preserve"> </w:t>
      </w:r>
      <w:proofErr w:type="spellStart"/>
      <w:r w:rsidRPr="00B03057">
        <w:rPr>
          <w:rFonts w:ascii="Gadugi" w:hAnsi="Gadugi"/>
          <w:sz w:val="24"/>
          <w:szCs w:val="24"/>
        </w:rPr>
        <w:t>menunjukkan</w:t>
      </w:r>
      <w:proofErr w:type="spellEnd"/>
      <w:r w:rsidRPr="00B03057">
        <w:rPr>
          <w:rFonts w:ascii="Gadugi" w:hAnsi="Gadugi"/>
          <w:sz w:val="24"/>
          <w:szCs w:val="24"/>
        </w:rPr>
        <w:t xml:space="preserve"> </w:t>
      </w:r>
      <w:proofErr w:type="spellStart"/>
      <w:r w:rsidRPr="00B03057">
        <w:rPr>
          <w:rFonts w:ascii="Gadugi" w:hAnsi="Gadugi"/>
          <w:sz w:val="24"/>
          <w:szCs w:val="24"/>
        </w:rPr>
        <w:t>angka</w:t>
      </w:r>
      <w:proofErr w:type="spellEnd"/>
      <w:r w:rsidRPr="00B03057">
        <w:rPr>
          <w:rFonts w:ascii="Gadugi" w:hAnsi="Gadugi"/>
          <w:sz w:val="24"/>
          <w:szCs w:val="24"/>
        </w:rPr>
        <w:t xml:space="preserve"> </w:t>
      </w:r>
      <w:proofErr w:type="spellStart"/>
      <w:r w:rsidRPr="00B03057">
        <w:rPr>
          <w:rFonts w:ascii="Gadugi" w:hAnsi="Gadugi"/>
          <w:sz w:val="24"/>
          <w:szCs w:val="24"/>
        </w:rPr>
        <w:t>korelasi</w:t>
      </w:r>
      <w:proofErr w:type="spellEnd"/>
      <w:r w:rsidRPr="00B03057">
        <w:rPr>
          <w:rFonts w:ascii="Gadugi" w:hAnsi="Gadugi"/>
          <w:sz w:val="24"/>
          <w:szCs w:val="24"/>
        </w:rPr>
        <w:t xml:space="preserve"> </w:t>
      </w:r>
      <w:proofErr w:type="spellStart"/>
      <w:r w:rsidRPr="00B03057">
        <w:rPr>
          <w:rFonts w:ascii="Gadugi" w:hAnsi="Gadugi"/>
          <w:sz w:val="24"/>
          <w:szCs w:val="24"/>
        </w:rPr>
        <w:t>positif</w:t>
      </w:r>
      <w:proofErr w:type="spellEnd"/>
      <w:r w:rsidRPr="00B03057">
        <w:rPr>
          <w:rFonts w:ascii="Gadugi" w:hAnsi="Gadugi"/>
          <w:sz w:val="24"/>
          <w:szCs w:val="24"/>
        </w:rPr>
        <w:t xml:space="preserve"> </w:t>
      </w:r>
      <w:proofErr w:type="spellStart"/>
      <w:r w:rsidRPr="00B03057">
        <w:rPr>
          <w:rFonts w:ascii="Gadugi" w:hAnsi="Gadugi"/>
          <w:sz w:val="24"/>
          <w:szCs w:val="24"/>
        </w:rPr>
        <w:t>sebesar</w:t>
      </w:r>
      <w:proofErr w:type="spellEnd"/>
      <w:r w:rsidRPr="00B03057">
        <w:rPr>
          <w:rFonts w:ascii="Gadugi" w:hAnsi="Gadugi"/>
          <w:sz w:val="24"/>
          <w:szCs w:val="24"/>
        </w:rPr>
        <w:t xml:space="preserve"> +0,129 yang </w:t>
      </w:r>
      <w:proofErr w:type="spellStart"/>
      <w:r w:rsidRPr="00B03057">
        <w:rPr>
          <w:rFonts w:ascii="Gadugi" w:hAnsi="Gadugi"/>
          <w:sz w:val="24"/>
          <w:szCs w:val="24"/>
        </w:rPr>
        <w:t>artinya</w:t>
      </w:r>
      <w:proofErr w:type="spellEnd"/>
      <w:r w:rsidRPr="00B03057">
        <w:rPr>
          <w:rFonts w:ascii="Gadugi" w:hAnsi="Gadugi"/>
          <w:sz w:val="24"/>
          <w:szCs w:val="24"/>
        </w:rPr>
        <w:t xml:space="preserve"> </w:t>
      </w:r>
      <w:proofErr w:type="spellStart"/>
      <w:r w:rsidRPr="00B03057">
        <w:rPr>
          <w:rFonts w:ascii="Gadugi" w:hAnsi="Gadugi"/>
          <w:sz w:val="24"/>
          <w:szCs w:val="24"/>
        </w:rPr>
        <w:t>hubungan</w:t>
      </w:r>
      <w:proofErr w:type="spellEnd"/>
      <w:r w:rsidRPr="00B03057">
        <w:rPr>
          <w:rFonts w:ascii="Gadugi" w:hAnsi="Gadugi"/>
          <w:sz w:val="24"/>
          <w:szCs w:val="24"/>
        </w:rPr>
        <w:t xml:space="preserve"> </w:t>
      </w:r>
      <w:proofErr w:type="spellStart"/>
      <w:r w:rsidRPr="00B03057">
        <w:rPr>
          <w:rFonts w:ascii="Gadugi" w:hAnsi="Gadugi"/>
          <w:sz w:val="24"/>
          <w:szCs w:val="24"/>
        </w:rPr>
        <w:t>kedua</w:t>
      </w:r>
      <w:proofErr w:type="spellEnd"/>
      <w:r w:rsidRPr="00B03057">
        <w:rPr>
          <w:rFonts w:ascii="Gadugi" w:hAnsi="Gadugi"/>
          <w:sz w:val="24"/>
          <w:szCs w:val="24"/>
        </w:rPr>
        <w:t xml:space="preserve"> </w:t>
      </w:r>
      <w:proofErr w:type="spellStart"/>
      <w:r w:rsidRPr="00B03057">
        <w:rPr>
          <w:rFonts w:ascii="Gadugi" w:hAnsi="Gadugi"/>
          <w:sz w:val="24"/>
          <w:szCs w:val="24"/>
        </w:rPr>
        <w:t>variabel</w:t>
      </w:r>
      <w:proofErr w:type="spellEnd"/>
      <w:r w:rsidRPr="00B03057">
        <w:rPr>
          <w:rFonts w:ascii="Gadugi" w:hAnsi="Gadugi"/>
          <w:sz w:val="24"/>
          <w:szCs w:val="24"/>
        </w:rPr>
        <w:t xml:space="preserve"> </w:t>
      </w:r>
      <w:proofErr w:type="spellStart"/>
      <w:r w:rsidRPr="00B03057">
        <w:rPr>
          <w:rFonts w:ascii="Gadugi" w:hAnsi="Gadugi"/>
          <w:sz w:val="24"/>
          <w:szCs w:val="24"/>
        </w:rPr>
        <w:t>tersebut</w:t>
      </w:r>
      <w:proofErr w:type="spellEnd"/>
      <w:r w:rsidRPr="00B03057">
        <w:rPr>
          <w:rFonts w:ascii="Gadugi" w:hAnsi="Gadugi"/>
          <w:sz w:val="24"/>
          <w:szCs w:val="24"/>
        </w:rPr>
        <w:t xml:space="preserve"> </w:t>
      </w:r>
      <w:proofErr w:type="spellStart"/>
      <w:r w:rsidRPr="00B03057">
        <w:rPr>
          <w:rFonts w:ascii="Gadugi" w:hAnsi="Gadugi"/>
          <w:sz w:val="24"/>
          <w:szCs w:val="24"/>
        </w:rPr>
        <w:t>bersifat</w:t>
      </w:r>
      <w:proofErr w:type="spellEnd"/>
      <w:r w:rsidRPr="00B03057">
        <w:rPr>
          <w:rFonts w:ascii="Gadugi" w:hAnsi="Gadugi"/>
          <w:sz w:val="24"/>
          <w:szCs w:val="24"/>
        </w:rPr>
        <w:t xml:space="preserve"> </w:t>
      </w:r>
      <w:proofErr w:type="spellStart"/>
      <w:r w:rsidRPr="00B03057">
        <w:rPr>
          <w:rFonts w:ascii="Gadugi" w:hAnsi="Gadugi"/>
          <w:sz w:val="24"/>
          <w:szCs w:val="24"/>
        </w:rPr>
        <w:t>searah</w:t>
      </w:r>
      <w:proofErr w:type="spellEnd"/>
      <w:r w:rsidRPr="00B03057">
        <w:rPr>
          <w:rFonts w:ascii="Gadugi" w:hAnsi="Gadugi"/>
          <w:sz w:val="24"/>
          <w:szCs w:val="24"/>
        </w:rPr>
        <w:t xml:space="preserve"> </w:t>
      </w:r>
      <w:proofErr w:type="spellStart"/>
      <w:r w:rsidRPr="00B03057">
        <w:rPr>
          <w:rFonts w:ascii="Gadugi" w:hAnsi="Gadugi"/>
          <w:sz w:val="24"/>
          <w:szCs w:val="24"/>
        </w:rPr>
        <w:t>antar</w:t>
      </w:r>
      <w:proofErr w:type="spellEnd"/>
      <w:r w:rsidRPr="00B03057">
        <w:rPr>
          <w:rFonts w:ascii="Gadugi" w:hAnsi="Gadugi"/>
          <w:sz w:val="24"/>
          <w:szCs w:val="24"/>
        </w:rPr>
        <w:t xml:space="preserve"> </w:t>
      </w:r>
      <w:proofErr w:type="spellStart"/>
      <w:r w:rsidRPr="00B03057">
        <w:rPr>
          <w:rFonts w:ascii="Gadugi" w:hAnsi="Gadugi"/>
          <w:sz w:val="24"/>
          <w:szCs w:val="24"/>
        </w:rPr>
        <w:t>variabel</w:t>
      </w:r>
      <w:proofErr w:type="spellEnd"/>
      <w:r w:rsidRPr="00B03057">
        <w:rPr>
          <w:rFonts w:ascii="Gadugi" w:hAnsi="Gadugi"/>
          <w:sz w:val="24"/>
          <w:szCs w:val="24"/>
        </w:rPr>
        <w:t xml:space="preserve">, </w:t>
      </w:r>
      <w:proofErr w:type="spellStart"/>
      <w:r w:rsidRPr="00B03057">
        <w:rPr>
          <w:rFonts w:ascii="Gadugi" w:hAnsi="Gadugi"/>
          <w:sz w:val="24"/>
          <w:szCs w:val="24"/>
        </w:rPr>
        <w:t>dengan</w:t>
      </w:r>
      <w:proofErr w:type="spellEnd"/>
      <w:r w:rsidRPr="00B03057">
        <w:rPr>
          <w:rFonts w:ascii="Gadugi" w:hAnsi="Gadugi"/>
          <w:sz w:val="24"/>
          <w:szCs w:val="24"/>
        </w:rPr>
        <w:t xml:space="preserve"> </w:t>
      </w:r>
      <w:proofErr w:type="spellStart"/>
      <w:r w:rsidRPr="00B03057">
        <w:rPr>
          <w:rFonts w:ascii="Gadugi" w:hAnsi="Gadugi"/>
          <w:sz w:val="24"/>
          <w:szCs w:val="24"/>
        </w:rPr>
        <w:t>demikian</w:t>
      </w:r>
      <w:proofErr w:type="spellEnd"/>
      <w:r w:rsidRPr="00B03057">
        <w:rPr>
          <w:rFonts w:ascii="Gadugi" w:hAnsi="Gadugi"/>
          <w:sz w:val="24"/>
          <w:szCs w:val="24"/>
        </w:rPr>
        <w:t xml:space="preserve"> </w:t>
      </w:r>
      <w:proofErr w:type="spellStart"/>
      <w:r w:rsidRPr="00B03057">
        <w:rPr>
          <w:rFonts w:ascii="Gadugi" w:hAnsi="Gadugi"/>
          <w:sz w:val="24"/>
          <w:szCs w:val="24"/>
        </w:rPr>
        <w:t>dapat</w:t>
      </w:r>
      <w:proofErr w:type="spellEnd"/>
      <w:r w:rsidRPr="00B03057">
        <w:rPr>
          <w:rFonts w:ascii="Gadugi" w:hAnsi="Gadugi"/>
          <w:sz w:val="24"/>
          <w:szCs w:val="24"/>
        </w:rPr>
        <w:t xml:space="preserve"> </w:t>
      </w:r>
      <w:proofErr w:type="spellStart"/>
      <w:r w:rsidRPr="00B03057">
        <w:rPr>
          <w:rFonts w:ascii="Gadugi" w:hAnsi="Gadugi"/>
          <w:sz w:val="24"/>
          <w:szCs w:val="24"/>
        </w:rPr>
        <w:t>diartikan</w:t>
      </w:r>
      <w:proofErr w:type="spellEnd"/>
      <w:r w:rsidRPr="00B03057">
        <w:rPr>
          <w:rFonts w:ascii="Gadugi" w:hAnsi="Gadugi"/>
          <w:sz w:val="24"/>
          <w:szCs w:val="24"/>
        </w:rPr>
        <w:t xml:space="preserve"> </w:t>
      </w:r>
      <w:proofErr w:type="spellStart"/>
      <w:r w:rsidRPr="00B03057">
        <w:rPr>
          <w:rFonts w:ascii="Gadugi" w:hAnsi="Gadugi"/>
          <w:sz w:val="24"/>
          <w:szCs w:val="24"/>
        </w:rPr>
        <w:t>bahwa</w:t>
      </w:r>
      <w:proofErr w:type="spellEnd"/>
      <w:r w:rsidRPr="00B03057">
        <w:rPr>
          <w:rFonts w:ascii="Gadugi" w:hAnsi="Gadugi"/>
          <w:sz w:val="24"/>
          <w:szCs w:val="24"/>
        </w:rPr>
        <w:t xml:space="preserve"> </w:t>
      </w:r>
      <w:proofErr w:type="spellStart"/>
      <w:r w:rsidRPr="00B03057">
        <w:rPr>
          <w:rFonts w:ascii="Gadugi" w:hAnsi="Gadugi"/>
          <w:sz w:val="24"/>
          <w:szCs w:val="24"/>
        </w:rPr>
        <w:t>apabila</w:t>
      </w:r>
      <w:proofErr w:type="spellEnd"/>
      <w:r w:rsidRPr="00B03057">
        <w:rPr>
          <w:rFonts w:ascii="Gadugi" w:hAnsi="Gadugi"/>
          <w:sz w:val="24"/>
          <w:szCs w:val="24"/>
        </w:rPr>
        <w:t xml:space="preserve"> </w:t>
      </w:r>
      <w:proofErr w:type="spellStart"/>
      <w:r w:rsidRPr="00B03057">
        <w:rPr>
          <w:rFonts w:ascii="Gadugi" w:hAnsi="Gadugi"/>
          <w:sz w:val="24"/>
          <w:szCs w:val="24"/>
        </w:rPr>
        <w:t>tingkat</w:t>
      </w:r>
      <w:proofErr w:type="spellEnd"/>
      <w:r w:rsidRPr="00B03057">
        <w:rPr>
          <w:rFonts w:ascii="Gadugi" w:hAnsi="Gadugi"/>
          <w:sz w:val="24"/>
          <w:szCs w:val="24"/>
        </w:rPr>
        <w:t xml:space="preserve"> </w:t>
      </w:r>
      <w:proofErr w:type="spellStart"/>
      <w:r w:rsidRPr="00B03057">
        <w:rPr>
          <w:rFonts w:ascii="Gadugi" w:hAnsi="Gadugi"/>
          <w:sz w:val="24"/>
          <w:szCs w:val="24"/>
        </w:rPr>
        <w:t>pendidikan</w:t>
      </w:r>
      <w:proofErr w:type="spellEnd"/>
      <w:r w:rsidRPr="00B03057">
        <w:rPr>
          <w:rFonts w:ascii="Gadugi" w:hAnsi="Gadugi"/>
          <w:sz w:val="24"/>
          <w:szCs w:val="24"/>
        </w:rPr>
        <w:t xml:space="preserve"> </w:t>
      </w:r>
      <w:proofErr w:type="spellStart"/>
      <w:r w:rsidRPr="00B03057">
        <w:rPr>
          <w:rFonts w:ascii="Gadugi" w:hAnsi="Gadugi"/>
          <w:sz w:val="24"/>
          <w:szCs w:val="24"/>
        </w:rPr>
        <w:t>responden</w:t>
      </w:r>
      <w:proofErr w:type="spellEnd"/>
      <w:r w:rsidRPr="00B03057">
        <w:rPr>
          <w:rFonts w:ascii="Gadugi" w:hAnsi="Gadugi"/>
          <w:sz w:val="24"/>
          <w:szCs w:val="24"/>
        </w:rPr>
        <w:t xml:space="preserve"> </w:t>
      </w:r>
      <w:proofErr w:type="spellStart"/>
      <w:r w:rsidRPr="00B03057">
        <w:rPr>
          <w:rFonts w:ascii="Gadugi" w:hAnsi="Gadugi"/>
          <w:sz w:val="24"/>
          <w:szCs w:val="24"/>
        </w:rPr>
        <w:t>meningkat</w:t>
      </w:r>
      <w:proofErr w:type="spellEnd"/>
      <w:r w:rsidRPr="00B03057">
        <w:rPr>
          <w:rFonts w:ascii="Gadugi" w:hAnsi="Gadugi"/>
          <w:sz w:val="24"/>
          <w:szCs w:val="24"/>
        </w:rPr>
        <w:t xml:space="preserve"> </w:t>
      </w:r>
      <w:proofErr w:type="spellStart"/>
      <w:r w:rsidRPr="00B03057">
        <w:rPr>
          <w:rFonts w:ascii="Gadugi" w:hAnsi="Gadugi"/>
          <w:sz w:val="24"/>
          <w:szCs w:val="24"/>
        </w:rPr>
        <w:t>maka</w:t>
      </w:r>
      <w:proofErr w:type="spellEnd"/>
      <w:r w:rsidRPr="00B03057">
        <w:rPr>
          <w:rFonts w:ascii="Gadugi" w:hAnsi="Gadugi"/>
          <w:sz w:val="24"/>
          <w:szCs w:val="24"/>
        </w:rPr>
        <w:t xml:space="preserve"> </w:t>
      </w:r>
      <w:proofErr w:type="spellStart"/>
      <w:r w:rsidRPr="00B03057">
        <w:rPr>
          <w:rFonts w:ascii="Gadugi" w:hAnsi="Gadugi"/>
          <w:sz w:val="24"/>
          <w:szCs w:val="24"/>
        </w:rPr>
        <w:t>kepatuhan</w:t>
      </w:r>
      <w:proofErr w:type="spellEnd"/>
      <w:r w:rsidRPr="00B03057">
        <w:rPr>
          <w:rFonts w:ascii="Gadugi" w:hAnsi="Gadugi"/>
          <w:sz w:val="24"/>
          <w:szCs w:val="24"/>
        </w:rPr>
        <w:t xml:space="preserve"> juga </w:t>
      </w:r>
      <w:proofErr w:type="spellStart"/>
      <w:r w:rsidRPr="00B03057">
        <w:rPr>
          <w:rFonts w:ascii="Gadugi" w:hAnsi="Gadugi"/>
          <w:sz w:val="24"/>
          <w:szCs w:val="24"/>
        </w:rPr>
        <w:t>akan</w:t>
      </w:r>
      <w:proofErr w:type="spellEnd"/>
      <w:r w:rsidRPr="00B03057">
        <w:rPr>
          <w:rFonts w:ascii="Gadugi" w:hAnsi="Gadugi"/>
          <w:sz w:val="24"/>
          <w:szCs w:val="24"/>
        </w:rPr>
        <w:t xml:space="preserve"> </w:t>
      </w:r>
      <w:proofErr w:type="spellStart"/>
      <w:r w:rsidRPr="00B03057">
        <w:rPr>
          <w:rFonts w:ascii="Gadugi" w:hAnsi="Gadugi"/>
          <w:sz w:val="24"/>
          <w:szCs w:val="24"/>
        </w:rPr>
        <w:t>meningkat</w:t>
      </w:r>
      <w:proofErr w:type="spellEnd"/>
      <w:r w:rsidRPr="00B03057">
        <w:rPr>
          <w:rFonts w:ascii="Gadugi" w:hAnsi="Gadugi"/>
          <w:sz w:val="24"/>
          <w:szCs w:val="24"/>
        </w:rPr>
        <w:t xml:space="preserve">. Hasil </w:t>
      </w:r>
      <w:proofErr w:type="spellStart"/>
      <w:r w:rsidRPr="00B03057">
        <w:rPr>
          <w:rFonts w:ascii="Gadugi" w:hAnsi="Gadugi"/>
          <w:sz w:val="24"/>
          <w:szCs w:val="24"/>
        </w:rPr>
        <w:t>penelitian</w:t>
      </w:r>
      <w:proofErr w:type="spellEnd"/>
      <w:r w:rsidRPr="00B03057">
        <w:rPr>
          <w:rFonts w:ascii="Gadugi" w:hAnsi="Gadugi"/>
          <w:sz w:val="24"/>
          <w:szCs w:val="24"/>
        </w:rPr>
        <w:t xml:space="preserve"> </w:t>
      </w:r>
      <w:proofErr w:type="spellStart"/>
      <w:r w:rsidRPr="00B03057">
        <w:rPr>
          <w:rFonts w:ascii="Gadugi" w:hAnsi="Gadugi"/>
          <w:sz w:val="24"/>
          <w:szCs w:val="24"/>
        </w:rPr>
        <w:t>ini</w:t>
      </w:r>
      <w:proofErr w:type="spellEnd"/>
      <w:r w:rsidRPr="00B03057">
        <w:rPr>
          <w:rFonts w:ascii="Gadugi" w:hAnsi="Gadugi"/>
          <w:sz w:val="24"/>
          <w:szCs w:val="24"/>
        </w:rPr>
        <w:t xml:space="preserve"> </w:t>
      </w:r>
      <w:proofErr w:type="spellStart"/>
      <w:r w:rsidRPr="00B03057">
        <w:rPr>
          <w:rFonts w:ascii="Gadugi" w:hAnsi="Gadugi"/>
          <w:sz w:val="24"/>
          <w:szCs w:val="24"/>
        </w:rPr>
        <w:t>sejalan</w:t>
      </w:r>
      <w:proofErr w:type="spellEnd"/>
      <w:r w:rsidRPr="00B03057">
        <w:rPr>
          <w:rFonts w:ascii="Gadugi" w:hAnsi="Gadugi"/>
          <w:sz w:val="24"/>
          <w:szCs w:val="24"/>
        </w:rPr>
        <w:t xml:space="preserve"> </w:t>
      </w:r>
      <w:proofErr w:type="spellStart"/>
      <w:r w:rsidRPr="00B03057">
        <w:rPr>
          <w:rFonts w:ascii="Gadugi" w:hAnsi="Gadugi"/>
          <w:sz w:val="24"/>
          <w:szCs w:val="24"/>
        </w:rPr>
        <w:t>dengan</w:t>
      </w:r>
      <w:proofErr w:type="spellEnd"/>
      <w:r w:rsidRPr="00B03057">
        <w:rPr>
          <w:rFonts w:ascii="Gadugi" w:hAnsi="Gadugi"/>
          <w:sz w:val="24"/>
          <w:szCs w:val="24"/>
        </w:rPr>
        <w:t xml:space="preserve"> </w:t>
      </w:r>
      <w:proofErr w:type="spellStart"/>
      <w:r w:rsidRPr="00B03057">
        <w:rPr>
          <w:rFonts w:ascii="Gadugi" w:hAnsi="Gadugi"/>
          <w:sz w:val="24"/>
          <w:szCs w:val="24"/>
        </w:rPr>
        <w:t>penelitian</w:t>
      </w:r>
      <w:proofErr w:type="spellEnd"/>
      <w:r w:rsidRPr="00B03057">
        <w:rPr>
          <w:rFonts w:ascii="Gadugi" w:hAnsi="Gadugi"/>
          <w:sz w:val="24"/>
          <w:szCs w:val="24"/>
        </w:rPr>
        <w:t xml:space="preserve"> </w:t>
      </w:r>
      <w:proofErr w:type="spellStart"/>
      <w:r w:rsidR="00E95EC1">
        <w:rPr>
          <w:rFonts w:ascii="Gadugi" w:hAnsi="Gadugi"/>
          <w:sz w:val="24"/>
          <w:szCs w:val="24"/>
        </w:rPr>
        <w:t>Oktaviani</w:t>
      </w:r>
      <w:proofErr w:type="spellEnd"/>
      <w:r w:rsidR="00E95EC1">
        <w:rPr>
          <w:rFonts w:ascii="Gadugi" w:hAnsi="Gadugi"/>
          <w:sz w:val="24"/>
          <w:szCs w:val="24"/>
        </w:rPr>
        <w:t>, et al.</w:t>
      </w:r>
      <w:r w:rsidR="00616C81" w:rsidRPr="00616C81">
        <w:rPr>
          <w:rFonts w:ascii="Gadugi" w:hAnsi="Gadugi"/>
          <w:sz w:val="24"/>
          <w:szCs w:val="24"/>
          <w:vertAlign w:val="superscript"/>
        </w:rPr>
        <w:fldChar w:fldCharType="begin" w:fldLock="1"/>
      </w:r>
      <w:r w:rsidR="00B520E1">
        <w:rPr>
          <w:rFonts w:ascii="Gadugi" w:hAnsi="Gadugi"/>
          <w:sz w:val="24"/>
          <w:szCs w:val="24"/>
          <w:vertAlign w:val="superscript"/>
        </w:rPr>
        <w:instrText>ADDIN CSL_CITATION {"citationItems":[{"id":"ITEM-1","itemData":{"abstract":"BackgroundLevel of adherence of diabetic patients is known to be the main determinant of the success of therapy. Non-compliance that will result in uncontrolled blood glucose can cause complications. In general, the level of patient adherence to antidiabetic drugs ranged from 36% to 93%. This study aims to determine the relationship between the characteristics of patients with type 2 diabetes mellitus with the level of adherence to the use of antidiabetic drugs in patients with type 2 diabetes at the Batam City Health Center.Methods:This study used an observational design with a cross-sectional approach. Respondents were patients with type 2 diabetes mellitus. A total sample of 250 patients was obtained using the convenience sample method within a period of 3 months. Thequestionnaireused is the Indonesian version of the 8-item MMAS to assess the compliance of patients with type 2 diabetes mellitus.Results:The results of the Chi square analysis between age, gender, education level, employment status, duration of taking medication, types of comorbidities with the level of medication adherence did not show a significant relationship, while the results of the Chi square analysis between blood glucose level status with the level of compliance showed a significant relationship. Conclusion:Patients who are obedient in taking medication have controlled blood glucose levels and non-adherent patients have uncontrolled blood glucose levels.Keywords:Diabetes mellitustype 2, adherence, 8-item MMA","author":[{"dropping-particle":"","family":"Oktaviani","given":"Fifin","non-dropping-particle":"","parse-names":false,"suffix":""},{"dropping-particle":"","family":"Putri","given":"Lita Riastienanda","non-dropping-particle":"","parse-names":false,"suffix":""}],"container-title":"Jurnal Kesehatan Pharmasi","id":"ITEM-1","issue":"1","issued":{"date-parts":[["2022"]]},"page":"74-80","title":"Hubungan Karakteristik Pasien Diabetes Melitus Tipe 2 Terhadap Kepatuhan Penggunaan Obat Aantidiabetes Pada Pasien Diabetes Melitus Tipe 2 Di Puskesmas Kota Batam","type":"article-journal","volume":"IV"},"uris":["http://www.mendeley.com/documents/?uuid=69d02601-6021-45fe-bd14-a67801d8fd5d"]}],"mendeley":{"formattedCitation":"(15)","manualFormatting":"15","plainTextFormattedCitation":"(15)","previouslyFormattedCitation":"(15)"},"properties":{"noteIndex":0},"schema":"https://github.com/citation-style-language/schema/raw/master/csl-citation.json"}</w:instrText>
      </w:r>
      <w:r w:rsidR="00616C81" w:rsidRPr="00616C81">
        <w:rPr>
          <w:rFonts w:ascii="Gadugi" w:hAnsi="Gadugi"/>
          <w:sz w:val="24"/>
          <w:szCs w:val="24"/>
          <w:vertAlign w:val="superscript"/>
        </w:rPr>
        <w:fldChar w:fldCharType="separate"/>
      </w:r>
      <w:r w:rsidR="00616C81" w:rsidRPr="00616C81">
        <w:rPr>
          <w:rFonts w:ascii="Gadugi" w:hAnsi="Gadugi"/>
          <w:noProof/>
          <w:sz w:val="24"/>
          <w:szCs w:val="24"/>
          <w:vertAlign w:val="superscript"/>
        </w:rPr>
        <w:t>15</w:t>
      </w:r>
      <w:r w:rsidR="00616C81" w:rsidRPr="00616C81">
        <w:rPr>
          <w:rFonts w:ascii="Gadugi" w:hAnsi="Gadugi"/>
          <w:sz w:val="24"/>
          <w:szCs w:val="24"/>
          <w:vertAlign w:val="superscript"/>
        </w:rPr>
        <w:fldChar w:fldCharType="end"/>
      </w:r>
      <w:r w:rsidRPr="00B03057">
        <w:rPr>
          <w:rFonts w:ascii="Gadugi" w:hAnsi="Gadugi"/>
          <w:sz w:val="24"/>
          <w:szCs w:val="24"/>
        </w:rPr>
        <w:t xml:space="preserve"> yang </w:t>
      </w:r>
      <w:proofErr w:type="spellStart"/>
      <w:r w:rsidRPr="00B03057">
        <w:rPr>
          <w:rFonts w:ascii="Gadugi" w:hAnsi="Gadugi"/>
          <w:sz w:val="24"/>
          <w:szCs w:val="24"/>
        </w:rPr>
        <w:t>menyatakan</w:t>
      </w:r>
      <w:proofErr w:type="spellEnd"/>
      <w:r w:rsidRPr="00B03057">
        <w:rPr>
          <w:rFonts w:ascii="Gadugi" w:hAnsi="Gadugi"/>
          <w:sz w:val="24"/>
          <w:szCs w:val="24"/>
        </w:rPr>
        <w:t xml:space="preserve"> </w:t>
      </w:r>
      <w:proofErr w:type="spellStart"/>
      <w:r w:rsidRPr="00B03057">
        <w:rPr>
          <w:rFonts w:ascii="Gadugi" w:hAnsi="Gadugi"/>
          <w:sz w:val="24"/>
          <w:szCs w:val="24"/>
        </w:rPr>
        <w:t>bahwa</w:t>
      </w:r>
      <w:proofErr w:type="spellEnd"/>
      <w:r w:rsidRPr="00B03057">
        <w:rPr>
          <w:rFonts w:ascii="Gadugi" w:hAnsi="Gadugi"/>
          <w:sz w:val="24"/>
          <w:szCs w:val="24"/>
        </w:rPr>
        <w:t xml:space="preserve"> </w:t>
      </w:r>
      <w:proofErr w:type="spellStart"/>
      <w:r w:rsidRPr="00B03057">
        <w:rPr>
          <w:rFonts w:ascii="Gadugi" w:hAnsi="Gadugi"/>
          <w:sz w:val="24"/>
          <w:szCs w:val="24"/>
        </w:rPr>
        <w:t>tidak</w:t>
      </w:r>
      <w:proofErr w:type="spellEnd"/>
      <w:r w:rsidRPr="00B03057">
        <w:rPr>
          <w:rFonts w:ascii="Gadugi" w:hAnsi="Gadugi"/>
          <w:sz w:val="24"/>
          <w:szCs w:val="24"/>
        </w:rPr>
        <w:t xml:space="preserve"> </w:t>
      </w:r>
      <w:proofErr w:type="spellStart"/>
      <w:r w:rsidRPr="00B03057">
        <w:rPr>
          <w:rFonts w:ascii="Gadugi" w:hAnsi="Gadugi"/>
          <w:sz w:val="24"/>
          <w:szCs w:val="24"/>
        </w:rPr>
        <w:t>terdapat</w:t>
      </w:r>
      <w:proofErr w:type="spellEnd"/>
      <w:r w:rsidRPr="00B03057">
        <w:rPr>
          <w:rFonts w:ascii="Gadugi" w:hAnsi="Gadugi"/>
          <w:sz w:val="24"/>
          <w:szCs w:val="24"/>
        </w:rPr>
        <w:t xml:space="preserve"> </w:t>
      </w:r>
      <w:proofErr w:type="spellStart"/>
      <w:r w:rsidRPr="00B03057">
        <w:rPr>
          <w:rFonts w:ascii="Gadugi" w:hAnsi="Gadugi"/>
          <w:sz w:val="24"/>
          <w:szCs w:val="24"/>
        </w:rPr>
        <w:t>hubungan</w:t>
      </w:r>
      <w:proofErr w:type="spellEnd"/>
      <w:r w:rsidRPr="00B03057">
        <w:rPr>
          <w:rFonts w:ascii="Gadugi" w:hAnsi="Gadugi"/>
          <w:sz w:val="24"/>
          <w:szCs w:val="24"/>
        </w:rPr>
        <w:t xml:space="preserve"> yang sig 0,194 (sig&lt;0,05) </w:t>
      </w:r>
      <w:proofErr w:type="spellStart"/>
      <w:r w:rsidRPr="00B03057">
        <w:rPr>
          <w:rFonts w:ascii="Gadugi" w:hAnsi="Gadugi"/>
          <w:sz w:val="24"/>
          <w:szCs w:val="24"/>
        </w:rPr>
        <w:t>antara</w:t>
      </w:r>
      <w:proofErr w:type="spellEnd"/>
      <w:r w:rsidRPr="00B03057">
        <w:rPr>
          <w:rFonts w:ascii="Gadugi" w:hAnsi="Gadugi"/>
          <w:sz w:val="24"/>
          <w:szCs w:val="24"/>
        </w:rPr>
        <w:t xml:space="preserve"> </w:t>
      </w:r>
      <w:proofErr w:type="spellStart"/>
      <w:r w:rsidRPr="00B03057">
        <w:rPr>
          <w:rFonts w:ascii="Gadugi" w:hAnsi="Gadugi"/>
          <w:sz w:val="24"/>
          <w:szCs w:val="24"/>
        </w:rPr>
        <w:t>tingkat</w:t>
      </w:r>
      <w:proofErr w:type="spellEnd"/>
      <w:r w:rsidRPr="00B03057">
        <w:rPr>
          <w:rFonts w:ascii="Gadugi" w:hAnsi="Gadugi"/>
          <w:sz w:val="24"/>
          <w:szCs w:val="24"/>
        </w:rPr>
        <w:t xml:space="preserve"> </w:t>
      </w:r>
      <w:proofErr w:type="spellStart"/>
      <w:r w:rsidRPr="00B03057">
        <w:rPr>
          <w:rFonts w:ascii="Gadugi" w:hAnsi="Gadugi"/>
          <w:sz w:val="24"/>
          <w:szCs w:val="24"/>
        </w:rPr>
        <w:t>pendidikan</w:t>
      </w:r>
      <w:proofErr w:type="spellEnd"/>
      <w:r w:rsidRPr="00B03057">
        <w:rPr>
          <w:rFonts w:ascii="Gadugi" w:hAnsi="Gadugi"/>
          <w:sz w:val="24"/>
          <w:szCs w:val="24"/>
        </w:rPr>
        <w:t xml:space="preserve"> dan </w:t>
      </w:r>
      <w:proofErr w:type="spellStart"/>
      <w:r w:rsidRPr="00B03057">
        <w:rPr>
          <w:rFonts w:ascii="Gadugi" w:hAnsi="Gadugi"/>
          <w:sz w:val="24"/>
          <w:szCs w:val="24"/>
        </w:rPr>
        <w:t>kepatuhan</w:t>
      </w:r>
      <w:proofErr w:type="spellEnd"/>
      <w:r w:rsidRPr="00B03057">
        <w:rPr>
          <w:rFonts w:ascii="Gadugi" w:hAnsi="Gadugi"/>
          <w:sz w:val="24"/>
          <w:szCs w:val="24"/>
        </w:rPr>
        <w:t xml:space="preserve"> </w:t>
      </w:r>
      <w:proofErr w:type="spellStart"/>
      <w:r w:rsidRPr="00B03057">
        <w:rPr>
          <w:rFonts w:ascii="Gadugi" w:hAnsi="Gadugi"/>
          <w:sz w:val="24"/>
          <w:szCs w:val="24"/>
        </w:rPr>
        <w:t>minum</w:t>
      </w:r>
      <w:proofErr w:type="spellEnd"/>
      <w:r w:rsidRPr="00B03057">
        <w:rPr>
          <w:rFonts w:ascii="Gadugi" w:hAnsi="Gadugi"/>
          <w:sz w:val="24"/>
          <w:szCs w:val="24"/>
        </w:rPr>
        <w:t xml:space="preserve"> </w:t>
      </w:r>
      <w:proofErr w:type="spellStart"/>
      <w:r w:rsidRPr="00B03057">
        <w:rPr>
          <w:rFonts w:ascii="Gadugi" w:hAnsi="Gadugi"/>
          <w:sz w:val="24"/>
          <w:szCs w:val="24"/>
        </w:rPr>
        <w:t>obat</w:t>
      </w:r>
      <w:proofErr w:type="spellEnd"/>
      <w:r w:rsidRPr="00B03057">
        <w:rPr>
          <w:rFonts w:ascii="Gadugi" w:hAnsi="Gadugi"/>
          <w:sz w:val="24"/>
          <w:szCs w:val="24"/>
        </w:rPr>
        <w:t xml:space="preserve"> Di </w:t>
      </w:r>
      <w:proofErr w:type="spellStart"/>
      <w:r w:rsidRPr="00B03057">
        <w:rPr>
          <w:rFonts w:ascii="Gadugi" w:hAnsi="Gadugi"/>
          <w:sz w:val="24"/>
          <w:szCs w:val="24"/>
        </w:rPr>
        <w:t>Puskesmas</w:t>
      </w:r>
      <w:proofErr w:type="spellEnd"/>
      <w:r w:rsidRPr="00B03057">
        <w:rPr>
          <w:rFonts w:ascii="Gadugi" w:hAnsi="Gadugi"/>
          <w:sz w:val="24"/>
          <w:szCs w:val="24"/>
        </w:rPr>
        <w:t xml:space="preserve"> Kota Batam yang </w:t>
      </w:r>
      <w:proofErr w:type="spellStart"/>
      <w:r w:rsidRPr="00B03057">
        <w:rPr>
          <w:rFonts w:ascii="Gadugi" w:hAnsi="Gadugi"/>
          <w:sz w:val="24"/>
          <w:szCs w:val="24"/>
        </w:rPr>
        <w:t>dilakukan</w:t>
      </w:r>
      <w:proofErr w:type="spellEnd"/>
      <w:r w:rsidRPr="00B03057">
        <w:rPr>
          <w:rFonts w:ascii="Gadugi" w:hAnsi="Gadugi"/>
          <w:sz w:val="24"/>
          <w:szCs w:val="24"/>
        </w:rPr>
        <w:t xml:space="preserve"> </w:t>
      </w:r>
      <w:proofErr w:type="spellStart"/>
      <w:r w:rsidRPr="00B03057">
        <w:rPr>
          <w:rFonts w:ascii="Gadugi" w:hAnsi="Gadugi"/>
          <w:sz w:val="24"/>
          <w:szCs w:val="24"/>
        </w:rPr>
        <w:t>selama</w:t>
      </w:r>
      <w:proofErr w:type="spellEnd"/>
      <w:r w:rsidRPr="00B03057">
        <w:rPr>
          <w:rFonts w:ascii="Gadugi" w:hAnsi="Gadugi"/>
          <w:sz w:val="24"/>
          <w:szCs w:val="24"/>
        </w:rPr>
        <w:t xml:space="preserve"> 3 </w:t>
      </w:r>
      <w:proofErr w:type="spellStart"/>
      <w:r w:rsidRPr="00B03057">
        <w:rPr>
          <w:rFonts w:ascii="Gadugi" w:hAnsi="Gadugi"/>
          <w:sz w:val="24"/>
          <w:szCs w:val="24"/>
        </w:rPr>
        <w:t>bulan</w:t>
      </w:r>
      <w:proofErr w:type="spellEnd"/>
      <w:r w:rsidRPr="00B03057">
        <w:rPr>
          <w:rFonts w:ascii="Gadugi" w:hAnsi="Gadugi"/>
          <w:sz w:val="24"/>
          <w:szCs w:val="24"/>
        </w:rPr>
        <w:t xml:space="preserve"> April-Juni 2022</w:t>
      </w:r>
      <w:r>
        <w:rPr>
          <w:rFonts w:ascii="Gadugi" w:hAnsi="Gadugi"/>
          <w:sz w:val="24"/>
          <w:szCs w:val="24"/>
        </w:rPr>
        <w:t>.</w:t>
      </w:r>
    </w:p>
    <w:p w14:paraId="3C6746F8" w14:textId="3E1A1014" w:rsidR="00FC6A0C" w:rsidRDefault="00B03057" w:rsidP="00FC6A0C">
      <w:pPr>
        <w:pStyle w:val="DaftarParagraf"/>
        <w:spacing w:line="240" w:lineRule="auto"/>
        <w:ind w:left="709" w:firstLine="709"/>
        <w:jc w:val="both"/>
        <w:rPr>
          <w:rFonts w:ascii="Gadugi" w:hAnsi="Gadugi"/>
          <w:sz w:val="24"/>
          <w:szCs w:val="24"/>
        </w:rPr>
      </w:pPr>
      <w:proofErr w:type="spellStart"/>
      <w:r w:rsidRPr="00B03057">
        <w:rPr>
          <w:rFonts w:ascii="Gadugi" w:hAnsi="Gadugi"/>
          <w:sz w:val="24"/>
          <w:szCs w:val="24"/>
        </w:rPr>
        <w:t>Risiko</w:t>
      </w:r>
      <w:proofErr w:type="spellEnd"/>
      <w:r w:rsidRPr="00B03057">
        <w:rPr>
          <w:rFonts w:ascii="Gadugi" w:hAnsi="Gadugi"/>
          <w:sz w:val="24"/>
          <w:szCs w:val="24"/>
        </w:rPr>
        <w:t xml:space="preserve"> </w:t>
      </w:r>
      <w:proofErr w:type="spellStart"/>
      <w:r w:rsidRPr="00B03057">
        <w:rPr>
          <w:rFonts w:ascii="Gadugi" w:hAnsi="Gadugi"/>
          <w:sz w:val="24"/>
          <w:szCs w:val="24"/>
        </w:rPr>
        <w:t>untuk</w:t>
      </w:r>
      <w:proofErr w:type="spellEnd"/>
      <w:r w:rsidRPr="00B03057">
        <w:rPr>
          <w:rFonts w:ascii="Gadugi" w:hAnsi="Gadugi"/>
          <w:sz w:val="24"/>
          <w:szCs w:val="24"/>
        </w:rPr>
        <w:t xml:space="preserve"> </w:t>
      </w:r>
      <w:proofErr w:type="spellStart"/>
      <w:r w:rsidRPr="00B03057">
        <w:rPr>
          <w:rFonts w:ascii="Gadugi" w:hAnsi="Gadugi"/>
          <w:sz w:val="24"/>
          <w:szCs w:val="24"/>
        </w:rPr>
        <w:t>terkena</w:t>
      </w:r>
      <w:proofErr w:type="spellEnd"/>
      <w:r w:rsidRPr="00B03057">
        <w:rPr>
          <w:rFonts w:ascii="Gadugi" w:hAnsi="Gadugi"/>
          <w:sz w:val="24"/>
          <w:szCs w:val="24"/>
        </w:rPr>
        <w:t xml:space="preserve"> diabetes </w:t>
      </w:r>
      <w:proofErr w:type="spellStart"/>
      <w:r w:rsidRPr="00B03057">
        <w:rPr>
          <w:rFonts w:ascii="Gadugi" w:hAnsi="Gadugi"/>
          <w:sz w:val="24"/>
          <w:szCs w:val="24"/>
        </w:rPr>
        <w:t>melitus</w:t>
      </w:r>
      <w:proofErr w:type="spellEnd"/>
      <w:r w:rsidRPr="00B03057">
        <w:rPr>
          <w:rFonts w:ascii="Gadugi" w:hAnsi="Gadugi"/>
          <w:sz w:val="24"/>
          <w:szCs w:val="24"/>
        </w:rPr>
        <w:t xml:space="preserve"> </w:t>
      </w:r>
      <w:proofErr w:type="spellStart"/>
      <w:r w:rsidRPr="00B03057">
        <w:rPr>
          <w:rFonts w:ascii="Gadugi" w:hAnsi="Gadugi"/>
          <w:sz w:val="24"/>
          <w:szCs w:val="24"/>
        </w:rPr>
        <w:t>semakin</w:t>
      </w:r>
      <w:proofErr w:type="spellEnd"/>
      <w:r w:rsidRPr="00B03057">
        <w:rPr>
          <w:rFonts w:ascii="Gadugi" w:hAnsi="Gadugi"/>
          <w:sz w:val="24"/>
          <w:szCs w:val="24"/>
        </w:rPr>
        <w:t xml:space="preserve"> </w:t>
      </w:r>
      <w:proofErr w:type="spellStart"/>
      <w:r w:rsidRPr="00B03057">
        <w:rPr>
          <w:rFonts w:ascii="Gadugi" w:hAnsi="Gadugi"/>
          <w:sz w:val="24"/>
          <w:szCs w:val="24"/>
        </w:rPr>
        <w:t>rendah</w:t>
      </w:r>
      <w:proofErr w:type="spellEnd"/>
      <w:r w:rsidRPr="00B03057">
        <w:rPr>
          <w:rFonts w:ascii="Gadugi" w:hAnsi="Gadugi"/>
          <w:sz w:val="24"/>
          <w:szCs w:val="24"/>
        </w:rPr>
        <w:t xml:space="preserve"> </w:t>
      </w:r>
      <w:proofErr w:type="spellStart"/>
      <w:r w:rsidRPr="00B03057">
        <w:rPr>
          <w:rFonts w:ascii="Gadugi" w:hAnsi="Gadugi"/>
          <w:sz w:val="24"/>
          <w:szCs w:val="24"/>
        </w:rPr>
        <w:t>jika</w:t>
      </w:r>
      <w:proofErr w:type="spellEnd"/>
      <w:r w:rsidRPr="00B03057">
        <w:rPr>
          <w:rFonts w:ascii="Gadugi" w:hAnsi="Gadugi"/>
          <w:sz w:val="24"/>
          <w:szCs w:val="24"/>
        </w:rPr>
        <w:t xml:space="preserve"> </w:t>
      </w:r>
      <w:proofErr w:type="spellStart"/>
      <w:r w:rsidRPr="00B03057">
        <w:rPr>
          <w:rFonts w:ascii="Gadugi" w:hAnsi="Gadugi"/>
          <w:sz w:val="24"/>
          <w:szCs w:val="24"/>
        </w:rPr>
        <w:t>semakin</w:t>
      </w:r>
      <w:proofErr w:type="spellEnd"/>
      <w:r w:rsidRPr="00B03057">
        <w:rPr>
          <w:rFonts w:ascii="Gadugi" w:hAnsi="Gadugi"/>
          <w:sz w:val="24"/>
          <w:szCs w:val="24"/>
        </w:rPr>
        <w:t xml:space="preserve"> </w:t>
      </w:r>
      <w:proofErr w:type="spellStart"/>
      <w:r w:rsidRPr="00B03057">
        <w:rPr>
          <w:rFonts w:ascii="Gadugi" w:hAnsi="Gadugi"/>
          <w:sz w:val="24"/>
          <w:szCs w:val="24"/>
        </w:rPr>
        <w:t>tinggi</w:t>
      </w:r>
      <w:proofErr w:type="spellEnd"/>
      <w:r w:rsidRPr="00B03057">
        <w:rPr>
          <w:rFonts w:ascii="Gadugi" w:hAnsi="Gadugi"/>
          <w:sz w:val="24"/>
          <w:szCs w:val="24"/>
        </w:rPr>
        <w:t xml:space="preserve"> </w:t>
      </w:r>
      <w:proofErr w:type="spellStart"/>
      <w:r w:rsidRPr="00B03057">
        <w:rPr>
          <w:rFonts w:ascii="Gadugi" w:hAnsi="Gadugi"/>
          <w:sz w:val="24"/>
          <w:szCs w:val="24"/>
        </w:rPr>
        <w:t>tingkat</w:t>
      </w:r>
      <w:proofErr w:type="spellEnd"/>
      <w:r w:rsidRPr="00B03057">
        <w:rPr>
          <w:rFonts w:ascii="Gadugi" w:hAnsi="Gadugi"/>
          <w:sz w:val="24"/>
          <w:szCs w:val="24"/>
        </w:rPr>
        <w:t xml:space="preserve"> </w:t>
      </w:r>
      <w:proofErr w:type="spellStart"/>
      <w:r w:rsidRPr="00B03057">
        <w:rPr>
          <w:rFonts w:ascii="Gadugi" w:hAnsi="Gadugi"/>
          <w:sz w:val="24"/>
          <w:szCs w:val="24"/>
        </w:rPr>
        <w:t>pendidikan</w:t>
      </w:r>
      <w:proofErr w:type="spellEnd"/>
      <w:r w:rsidRPr="00B03057">
        <w:rPr>
          <w:rFonts w:ascii="Gadugi" w:hAnsi="Gadugi"/>
          <w:sz w:val="24"/>
          <w:szCs w:val="24"/>
        </w:rPr>
        <w:t xml:space="preserve"> dan </w:t>
      </w:r>
      <w:proofErr w:type="spellStart"/>
      <w:r w:rsidRPr="00B03057">
        <w:rPr>
          <w:rFonts w:ascii="Gadugi" w:hAnsi="Gadugi"/>
          <w:sz w:val="24"/>
          <w:szCs w:val="24"/>
        </w:rPr>
        <w:t>risiko</w:t>
      </w:r>
      <w:proofErr w:type="spellEnd"/>
      <w:r w:rsidRPr="00B03057">
        <w:rPr>
          <w:rFonts w:ascii="Gadugi" w:hAnsi="Gadugi"/>
          <w:sz w:val="24"/>
          <w:szCs w:val="24"/>
        </w:rPr>
        <w:t xml:space="preserve"> </w:t>
      </w:r>
      <w:proofErr w:type="spellStart"/>
      <w:r w:rsidRPr="00B03057">
        <w:rPr>
          <w:rFonts w:ascii="Gadugi" w:hAnsi="Gadugi"/>
          <w:sz w:val="24"/>
          <w:szCs w:val="24"/>
        </w:rPr>
        <w:t>untuk</w:t>
      </w:r>
      <w:proofErr w:type="spellEnd"/>
      <w:r w:rsidRPr="00B03057">
        <w:rPr>
          <w:rFonts w:ascii="Gadugi" w:hAnsi="Gadugi"/>
          <w:sz w:val="24"/>
          <w:szCs w:val="24"/>
        </w:rPr>
        <w:t xml:space="preserve"> </w:t>
      </w:r>
      <w:proofErr w:type="spellStart"/>
      <w:r w:rsidRPr="00B03057">
        <w:rPr>
          <w:rFonts w:ascii="Gadugi" w:hAnsi="Gadugi"/>
          <w:sz w:val="24"/>
          <w:szCs w:val="24"/>
        </w:rPr>
        <w:t>terkena</w:t>
      </w:r>
      <w:proofErr w:type="spellEnd"/>
      <w:r w:rsidRPr="00B03057">
        <w:rPr>
          <w:rFonts w:ascii="Gadugi" w:hAnsi="Gadugi"/>
          <w:sz w:val="24"/>
          <w:szCs w:val="24"/>
        </w:rPr>
        <w:t xml:space="preserve"> diabetes </w:t>
      </w:r>
      <w:proofErr w:type="spellStart"/>
      <w:r w:rsidRPr="00B03057">
        <w:rPr>
          <w:rFonts w:ascii="Gadugi" w:hAnsi="Gadugi"/>
          <w:sz w:val="24"/>
          <w:szCs w:val="24"/>
        </w:rPr>
        <w:t>melitus</w:t>
      </w:r>
      <w:proofErr w:type="spellEnd"/>
      <w:r w:rsidRPr="00B03057">
        <w:rPr>
          <w:rFonts w:ascii="Gadugi" w:hAnsi="Gadugi"/>
          <w:sz w:val="24"/>
          <w:szCs w:val="24"/>
        </w:rPr>
        <w:t xml:space="preserve"> </w:t>
      </w:r>
      <w:proofErr w:type="spellStart"/>
      <w:r w:rsidRPr="00B03057">
        <w:rPr>
          <w:rFonts w:ascii="Gadugi" w:hAnsi="Gadugi"/>
          <w:sz w:val="24"/>
          <w:szCs w:val="24"/>
        </w:rPr>
        <w:t>semakin</w:t>
      </w:r>
      <w:proofErr w:type="spellEnd"/>
      <w:r w:rsidRPr="00B03057">
        <w:rPr>
          <w:rFonts w:ascii="Gadugi" w:hAnsi="Gadugi"/>
          <w:sz w:val="24"/>
          <w:szCs w:val="24"/>
        </w:rPr>
        <w:t xml:space="preserve"> </w:t>
      </w:r>
      <w:proofErr w:type="spellStart"/>
      <w:r w:rsidRPr="00B03057">
        <w:rPr>
          <w:rFonts w:ascii="Gadugi" w:hAnsi="Gadugi"/>
          <w:sz w:val="24"/>
          <w:szCs w:val="24"/>
        </w:rPr>
        <w:t>tinggi</w:t>
      </w:r>
      <w:proofErr w:type="spellEnd"/>
      <w:r w:rsidRPr="00B03057">
        <w:rPr>
          <w:rFonts w:ascii="Gadugi" w:hAnsi="Gadugi"/>
          <w:sz w:val="24"/>
          <w:szCs w:val="24"/>
        </w:rPr>
        <w:t xml:space="preserve"> </w:t>
      </w:r>
      <w:proofErr w:type="spellStart"/>
      <w:r w:rsidRPr="00B03057">
        <w:rPr>
          <w:rFonts w:ascii="Gadugi" w:hAnsi="Gadugi"/>
          <w:sz w:val="24"/>
          <w:szCs w:val="24"/>
        </w:rPr>
        <w:t>jika</w:t>
      </w:r>
      <w:proofErr w:type="spellEnd"/>
      <w:r w:rsidRPr="00B03057">
        <w:rPr>
          <w:rFonts w:ascii="Gadugi" w:hAnsi="Gadugi"/>
          <w:sz w:val="24"/>
          <w:szCs w:val="24"/>
        </w:rPr>
        <w:t xml:space="preserve"> </w:t>
      </w:r>
      <w:proofErr w:type="spellStart"/>
      <w:r w:rsidRPr="00B03057">
        <w:rPr>
          <w:rFonts w:ascii="Gadugi" w:hAnsi="Gadugi"/>
          <w:sz w:val="24"/>
          <w:szCs w:val="24"/>
        </w:rPr>
        <w:t>semakin</w:t>
      </w:r>
      <w:proofErr w:type="spellEnd"/>
      <w:r w:rsidRPr="00B03057">
        <w:rPr>
          <w:rFonts w:ascii="Gadugi" w:hAnsi="Gadugi"/>
          <w:sz w:val="24"/>
          <w:szCs w:val="24"/>
        </w:rPr>
        <w:t xml:space="preserve"> </w:t>
      </w:r>
      <w:proofErr w:type="spellStart"/>
      <w:r w:rsidRPr="00B03057">
        <w:rPr>
          <w:rFonts w:ascii="Gadugi" w:hAnsi="Gadugi"/>
          <w:sz w:val="24"/>
          <w:szCs w:val="24"/>
        </w:rPr>
        <w:t>rendah</w:t>
      </w:r>
      <w:proofErr w:type="spellEnd"/>
      <w:r w:rsidRPr="00B03057">
        <w:rPr>
          <w:rFonts w:ascii="Gadugi" w:hAnsi="Gadugi"/>
          <w:sz w:val="24"/>
          <w:szCs w:val="24"/>
        </w:rPr>
        <w:t xml:space="preserve"> </w:t>
      </w:r>
      <w:proofErr w:type="spellStart"/>
      <w:r w:rsidRPr="00B03057">
        <w:rPr>
          <w:rFonts w:ascii="Gadugi" w:hAnsi="Gadugi"/>
          <w:sz w:val="24"/>
          <w:szCs w:val="24"/>
        </w:rPr>
        <w:t>tingkat</w:t>
      </w:r>
      <w:proofErr w:type="spellEnd"/>
      <w:r w:rsidRPr="00B03057">
        <w:rPr>
          <w:rFonts w:ascii="Gadugi" w:hAnsi="Gadugi"/>
          <w:sz w:val="24"/>
          <w:szCs w:val="24"/>
        </w:rPr>
        <w:t xml:space="preserve"> </w:t>
      </w:r>
      <w:proofErr w:type="spellStart"/>
      <w:r w:rsidRPr="00B03057">
        <w:rPr>
          <w:rFonts w:ascii="Gadugi" w:hAnsi="Gadugi"/>
          <w:sz w:val="24"/>
          <w:szCs w:val="24"/>
        </w:rPr>
        <w:t>pendidikan</w:t>
      </w:r>
      <w:proofErr w:type="spellEnd"/>
      <w:r w:rsidRPr="00B03057">
        <w:rPr>
          <w:rFonts w:ascii="Gadugi" w:hAnsi="Gadugi"/>
          <w:sz w:val="24"/>
          <w:szCs w:val="24"/>
        </w:rPr>
        <w:t xml:space="preserve">. Orang yang </w:t>
      </w:r>
      <w:proofErr w:type="spellStart"/>
      <w:r w:rsidRPr="00B03057">
        <w:rPr>
          <w:rFonts w:ascii="Gadugi" w:hAnsi="Gadugi"/>
          <w:sz w:val="24"/>
          <w:szCs w:val="24"/>
        </w:rPr>
        <w:t>tingkat</w:t>
      </w:r>
      <w:proofErr w:type="spellEnd"/>
      <w:r w:rsidRPr="00B03057">
        <w:rPr>
          <w:rFonts w:ascii="Gadugi" w:hAnsi="Gadugi"/>
          <w:sz w:val="24"/>
          <w:szCs w:val="24"/>
        </w:rPr>
        <w:t xml:space="preserve"> </w:t>
      </w:r>
      <w:proofErr w:type="spellStart"/>
      <w:r w:rsidRPr="00B03057">
        <w:rPr>
          <w:rFonts w:ascii="Gadugi" w:hAnsi="Gadugi"/>
          <w:sz w:val="24"/>
          <w:szCs w:val="24"/>
        </w:rPr>
        <w:t>pendidikannya</w:t>
      </w:r>
      <w:proofErr w:type="spellEnd"/>
      <w:r w:rsidRPr="00B03057">
        <w:rPr>
          <w:rFonts w:ascii="Gadugi" w:hAnsi="Gadugi"/>
          <w:sz w:val="24"/>
          <w:szCs w:val="24"/>
        </w:rPr>
        <w:t xml:space="preserve"> </w:t>
      </w:r>
      <w:proofErr w:type="spellStart"/>
      <w:r w:rsidRPr="00B03057">
        <w:rPr>
          <w:rFonts w:ascii="Gadugi" w:hAnsi="Gadugi"/>
          <w:sz w:val="24"/>
          <w:szCs w:val="24"/>
        </w:rPr>
        <w:t>tinggi</w:t>
      </w:r>
      <w:proofErr w:type="spellEnd"/>
      <w:r w:rsidRPr="00B03057">
        <w:rPr>
          <w:rFonts w:ascii="Gadugi" w:hAnsi="Gadugi"/>
          <w:sz w:val="24"/>
          <w:szCs w:val="24"/>
        </w:rPr>
        <w:t xml:space="preserve"> </w:t>
      </w:r>
      <w:proofErr w:type="spellStart"/>
      <w:r w:rsidRPr="00B03057">
        <w:rPr>
          <w:rFonts w:ascii="Gadugi" w:hAnsi="Gadugi"/>
          <w:sz w:val="24"/>
          <w:szCs w:val="24"/>
        </w:rPr>
        <w:t>biasanya</w:t>
      </w:r>
      <w:proofErr w:type="spellEnd"/>
      <w:r w:rsidRPr="00B03057">
        <w:rPr>
          <w:rFonts w:ascii="Gadugi" w:hAnsi="Gadugi"/>
          <w:sz w:val="24"/>
          <w:szCs w:val="24"/>
        </w:rPr>
        <w:t xml:space="preserve"> </w:t>
      </w:r>
      <w:proofErr w:type="spellStart"/>
      <w:r w:rsidRPr="00B03057">
        <w:rPr>
          <w:rFonts w:ascii="Gadugi" w:hAnsi="Gadugi"/>
          <w:sz w:val="24"/>
          <w:szCs w:val="24"/>
        </w:rPr>
        <w:t>akan</w:t>
      </w:r>
      <w:proofErr w:type="spellEnd"/>
      <w:r w:rsidRPr="00B03057">
        <w:rPr>
          <w:rFonts w:ascii="Gadugi" w:hAnsi="Gadugi"/>
          <w:sz w:val="24"/>
          <w:szCs w:val="24"/>
        </w:rPr>
        <w:t xml:space="preserve"> </w:t>
      </w:r>
      <w:proofErr w:type="spellStart"/>
      <w:r w:rsidRPr="00B03057">
        <w:rPr>
          <w:rFonts w:ascii="Gadugi" w:hAnsi="Gadugi"/>
          <w:sz w:val="24"/>
          <w:szCs w:val="24"/>
        </w:rPr>
        <w:t>memiliki</w:t>
      </w:r>
      <w:proofErr w:type="spellEnd"/>
      <w:r w:rsidRPr="00B03057">
        <w:rPr>
          <w:rFonts w:ascii="Gadugi" w:hAnsi="Gadugi"/>
          <w:sz w:val="24"/>
          <w:szCs w:val="24"/>
        </w:rPr>
        <w:t xml:space="preserve"> </w:t>
      </w:r>
      <w:proofErr w:type="spellStart"/>
      <w:r w:rsidRPr="00B03057">
        <w:rPr>
          <w:rFonts w:ascii="Gadugi" w:hAnsi="Gadugi"/>
          <w:sz w:val="24"/>
          <w:szCs w:val="24"/>
        </w:rPr>
        <w:t>banyak</w:t>
      </w:r>
      <w:proofErr w:type="spellEnd"/>
      <w:r w:rsidRPr="00B03057">
        <w:rPr>
          <w:rFonts w:ascii="Gadugi" w:hAnsi="Gadugi"/>
          <w:sz w:val="24"/>
          <w:szCs w:val="24"/>
        </w:rPr>
        <w:t xml:space="preserve"> </w:t>
      </w:r>
      <w:proofErr w:type="spellStart"/>
      <w:r w:rsidRPr="00B03057">
        <w:rPr>
          <w:rFonts w:ascii="Gadugi" w:hAnsi="Gadugi"/>
          <w:sz w:val="24"/>
          <w:szCs w:val="24"/>
        </w:rPr>
        <w:t>pengetahuan</w:t>
      </w:r>
      <w:proofErr w:type="spellEnd"/>
      <w:r w:rsidRPr="00B03057">
        <w:rPr>
          <w:rFonts w:ascii="Gadugi" w:hAnsi="Gadugi"/>
          <w:sz w:val="24"/>
          <w:szCs w:val="24"/>
        </w:rPr>
        <w:t xml:space="preserve"> </w:t>
      </w:r>
      <w:proofErr w:type="spellStart"/>
      <w:r w:rsidRPr="00B03057">
        <w:rPr>
          <w:rFonts w:ascii="Gadugi" w:hAnsi="Gadugi"/>
          <w:sz w:val="24"/>
          <w:szCs w:val="24"/>
        </w:rPr>
        <w:t>tentang</w:t>
      </w:r>
      <w:proofErr w:type="spellEnd"/>
      <w:r w:rsidRPr="00B03057">
        <w:rPr>
          <w:rFonts w:ascii="Gadugi" w:hAnsi="Gadugi"/>
          <w:sz w:val="24"/>
          <w:szCs w:val="24"/>
        </w:rPr>
        <w:t xml:space="preserve"> </w:t>
      </w:r>
      <w:proofErr w:type="spellStart"/>
      <w:r w:rsidRPr="00B03057">
        <w:rPr>
          <w:rFonts w:ascii="Gadugi" w:hAnsi="Gadugi"/>
          <w:sz w:val="24"/>
          <w:szCs w:val="24"/>
        </w:rPr>
        <w:t>kesehatan</w:t>
      </w:r>
      <w:proofErr w:type="spellEnd"/>
      <w:r w:rsidRPr="00B03057">
        <w:rPr>
          <w:rFonts w:ascii="Gadugi" w:hAnsi="Gadugi"/>
          <w:sz w:val="24"/>
          <w:szCs w:val="24"/>
        </w:rPr>
        <w:t xml:space="preserve"> dan orang yang </w:t>
      </w:r>
      <w:proofErr w:type="spellStart"/>
      <w:r w:rsidRPr="00B03057">
        <w:rPr>
          <w:rFonts w:ascii="Gadugi" w:hAnsi="Gadugi"/>
          <w:sz w:val="24"/>
          <w:szCs w:val="24"/>
        </w:rPr>
        <w:t>memiliki</w:t>
      </w:r>
      <w:proofErr w:type="spellEnd"/>
      <w:r w:rsidRPr="00B03057">
        <w:rPr>
          <w:rFonts w:ascii="Gadugi" w:hAnsi="Gadugi"/>
          <w:sz w:val="24"/>
          <w:szCs w:val="24"/>
        </w:rPr>
        <w:t xml:space="preserve"> </w:t>
      </w:r>
      <w:proofErr w:type="spellStart"/>
      <w:r w:rsidRPr="00B03057">
        <w:rPr>
          <w:rFonts w:ascii="Gadugi" w:hAnsi="Gadugi"/>
          <w:sz w:val="24"/>
          <w:szCs w:val="24"/>
        </w:rPr>
        <w:t>tingkat</w:t>
      </w:r>
      <w:proofErr w:type="spellEnd"/>
      <w:r w:rsidRPr="00B03057">
        <w:rPr>
          <w:rFonts w:ascii="Gadugi" w:hAnsi="Gadugi"/>
          <w:sz w:val="24"/>
          <w:szCs w:val="24"/>
        </w:rPr>
        <w:t xml:space="preserve"> </w:t>
      </w:r>
      <w:proofErr w:type="spellStart"/>
      <w:r w:rsidRPr="00B03057">
        <w:rPr>
          <w:rFonts w:ascii="Gadugi" w:hAnsi="Gadugi"/>
          <w:sz w:val="24"/>
          <w:szCs w:val="24"/>
        </w:rPr>
        <w:t>pendidikannya</w:t>
      </w:r>
      <w:proofErr w:type="spellEnd"/>
      <w:r w:rsidRPr="00B03057">
        <w:rPr>
          <w:rFonts w:ascii="Gadugi" w:hAnsi="Gadugi"/>
          <w:sz w:val="24"/>
          <w:szCs w:val="24"/>
        </w:rPr>
        <w:t xml:space="preserve"> </w:t>
      </w:r>
      <w:proofErr w:type="spellStart"/>
      <w:r w:rsidRPr="00B03057">
        <w:rPr>
          <w:rFonts w:ascii="Gadugi" w:hAnsi="Gadugi"/>
          <w:sz w:val="24"/>
          <w:szCs w:val="24"/>
        </w:rPr>
        <w:t>rendah</w:t>
      </w:r>
      <w:proofErr w:type="spellEnd"/>
      <w:r w:rsidRPr="00B03057">
        <w:rPr>
          <w:rFonts w:ascii="Gadugi" w:hAnsi="Gadugi"/>
          <w:sz w:val="24"/>
          <w:szCs w:val="24"/>
        </w:rPr>
        <w:t xml:space="preserve"> </w:t>
      </w:r>
      <w:proofErr w:type="spellStart"/>
      <w:r w:rsidRPr="00B03057">
        <w:rPr>
          <w:rFonts w:ascii="Gadugi" w:hAnsi="Gadugi"/>
          <w:sz w:val="24"/>
          <w:szCs w:val="24"/>
        </w:rPr>
        <w:t>biasanya</w:t>
      </w:r>
      <w:proofErr w:type="spellEnd"/>
      <w:r w:rsidRPr="00B03057">
        <w:rPr>
          <w:rFonts w:ascii="Gadugi" w:hAnsi="Gadugi"/>
          <w:sz w:val="24"/>
          <w:szCs w:val="24"/>
        </w:rPr>
        <w:t xml:space="preserve"> </w:t>
      </w:r>
      <w:proofErr w:type="spellStart"/>
      <w:r w:rsidRPr="00B03057">
        <w:rPr>
          <w:rFonts w:ascii="Gadugi" w:hAnsi="Gadugi"/>
          <w:sz w:val="24"/>
          <w:szCs w:val="24"/>
        </w:rPr>
        <w:t>kurang</w:t>
      </w:r>
      <w:proofErr w:type="spellEnd"/>
      <w:r w:rsidRPr="00B03057">
        <w:rPr>
          <w:rFonts w:ascii="Gadugi" w:hAnsi="Gadugi"/>
          <w:sz w:val="24"/>
          <w:szCs w:val="24"/>
        </w:rPr>
        <w:t xml:space="preserve"> </w:t>
      </w:r>
      <w:proofErr w:type="spellStart"/>
      <w:r w:rsidRPr="00B03057">
        <w:rPr>
          <w:rFonts w:ascii="Gadugi" w:hAnsi="Gadugi"/>
          <w:sz w:val="24"/>
          <w:szCs w:val="24"/>
        </w:rPr>
        <w:t>pengetahuan</w:t>
      </w:r>
      <w:proofErr w:type="spellEnd"/>
      <w:r w:rsidRPr="00B03057">
        <w:rPr>
          <w:rFonts w:ascii="Gadugi" w:hAnsi="Gadugi"/>
          <w:sz w:val="24"/>
          <w:szCs w:val="24"/>
        </w:rPr>
        <w:t xml:space="preserve">. </w:t>
      </w:r>
      <w:proofErr w:type="spellStart"/>
      <w:r w:rsidRPr="00B03057">
        <w:rPr>
          <w:rFonts w:ascii="Gadugi" w:hAnsi="Gadugi"/>
          <w:sz w:val="24"/>
          <w:szCs w:val="24"/>
        </w:rPr>
        <w:t>Dengan</w:t>
      </w:r>
      <w:proofErr w:type="spellEnd"/>
      <w:r w:rsidRPr="00B03057">
        <w:rPr>
          <w:rFonts w:ascii="Gadugi" w:hAnsi="Gadugi"/>
          <w:sz w:val="24"/>
          <w:szCs w:val="24"/>
        </w:rPr>
        <w:t xml:space="preserve"> </w:t>
      </w:r>
      <w:proofErr w:type="spellStart"/>
      <w:r w:rsidRPr="00B03057">
        <w:rPr>
          <w:rFonts w:ascii="Gadugi" w:hAnsi="Gadugi"/>
          <w:sz w:val="24"/>
          <w:szCs w:val="24"/>
        </w:rPr>
        <w:t>adanya</w:t>
      </w:r>
      <w:proofErr w:type="spellEnd"/>
      <w:r w:rsidRPr="00B03057">
        <w:rPr>
          <w:rFonts w:ascii="Gadugi" w:hAnsi="Gadugi"/>
          <w:sz w:val="24"/>
          <w:szCs w:val="24"/>
        </w:rPr>
        <w:t xml:space="preserve"> </w:t>
      </w:r>
      <w:proofErr w:type="spellStart"/>
      <w:r w:rsidRPr="00B03057">
        <w:rPr>
          <w:rFonts w:ascii="Gadugi" w:hAnsi="Gadugi"/>
          <w:sz w:val="24"/>
          <w:szCs w:val="24"/>
        </w:rPr>
        <w:t>pengetahuan</w:t>
      </w:r>
      <w:proofErr w:type="spellEnd"/>
      <w:r w:rsidRPr="00B03057">
        <w:rPr>
          <w:rFonts w:ascii="Gadugi" w:hAnsi="Gadugi"/>
          <w:sz w:val="24"/>
          <w:szCs w:val="24"/>
        </w:rPr>
        <w:t xml:space="preserve"> </w:t>
      </w:r>
      <w:proofErr w:type="spellStart"/>
      <w:r w:rsidRPr="00B03057">
        <w:rPr>
          <w:rFonts w:ascii="Gadugi" w:hAnsi="Gadugi"/>
          <w:sz w:val="24"/>
          <w:szCs w:val="24"/>
        </w:rPr>
        <w:t>tersebut</w:t>
      </w:r>
      <w:proofErr w:type="spellEnd"/>
      <w:r w:rsidRPr="00B03057">
        <w:rPr>
          <w:rFonts w:ascii="Gadugi" w:hAnsi="Gadugi"/>
          <w:sz w:val="24"/>
          <w:szCs w:val="24"/>
        </w:rPr>
        <w:t xml:space="preserve"> orang </w:t>
      </w:r>
      <w:proofErr w:type="spellStart"/>
      <w:r w:rsidRPr="00B03057">
        <w:rPr>
          <w:rFonts w:ascii="Gadugi" w:hAnsi="Gadugi"/>
          <w:sz w:val="24"/>
          <w:szCs w:val="24"/>
        </w:rPr>
        <w:t>akan</w:t>
      </w:r>
      <w:proofErr w:type="spellEnd"/>
      <w:r w:rsidRPr="00B03057">
        <w:rPr>
          <w:rFonts w:ascii="Gadugi" w:hAnsi="Gadugi"/>
          <w:sz w:val="24"/>
          <w:szCs w:val="24"/>
        </w:rPr>
        <w:t xml:space="preserve"> </w:t>
      </w:r>
      <w:proofErr w:type="spellStart"/>
      <w:r w:rsidRPr="00B03057">
        <w:rPr>
          <w:rFonts w:ascii="Gadugi" w:hAnsi="Gadugi"/>
          <w:sz w:val="24"/>
          <w:szCs w:val="24"/>
        </w:rPr>
        <w:t>memiliki</w:t>
      </w:r>
      <w:proofErr w:type="spellEnd"/>
      <w:r w:rsidRPr="00B03057">
        <w:rPr>
          <w:rFonts w:ascii="Gadugi" w:hAnsi="Gadugi"/>
          <w:sz w:val="24"/>
          <w:szCs w:val="24"/>
        </w:rPr>
        <w:t xml:space="preserve"> </w:t>
      </w:r>
      <w:proofErr w:type="spellStart"/>
      <w:r w:rsidRPr="00B03057">
        <w:rPr>
          <w:rFonts w:ascii="Gadugi" w:hAnsi="Gadugi"/>
          <w:sz w:val="24"/>
          <w:szCs w:val="24"/>
        </w:rPr>
        <w:t>kesadaran</w:t>
      </w:r>
      <w:proofErr w:type="spellEnd"/>
      <w:r w:rsidRPr="00B03057">
        <w:rPr>
          <w:rFonts w:ascii="Gadugi" w:hAnsi="Gadugi"/>
          <w:sz w:val="24"/>
          <w:szCs w:val="24"/>
        </w:rPr>
        <w:t xml:space="preserve"> </w:t>
      </w:r>
      <w:proofErr w:type="spellStart"/>
      <w:r w:rsidRPr="00B03057">
        <w:rPr>
          <w:rFonts w:ascii="Gadugi" w:hAnsi="Gadugi"/>
          <w:sz w:val="24"/>
          <w:szCs w:val="24"/>
        </w:rPr>
        <w:t>untuk</w:t>
      </w:r>
      <w:proofErr w:type="spellEnd"/>
      <w:r w:rsidRPr="00B03057">
        <w:rPr>
          <w:rFonts w:ascii="Gadugi" w:hAnsi="Gadugi"/>
          <w:sz w:val="24"/>
          <w:szCs w:val="24"/>
        </w:rPr>
        <w:t xml:space="preserve"> </w:t>
      </w:r>
      <w:proofErr w:type="spellStart"/>
      <w:r w:rsidRPr="00B03057">
        <w:rPr>
          <w:rFonts w:ascii="Gadugi" w:hAnsi="Gadugi"/>
          <w:sz w:val="24"/>
          <w:szCs w:val="24"/>
        </w:rPr>
        <w:t>menjaga</w:t>
      </w:r>
      <w:proofErr w:type="spellEnd"/>
      <w:r w:rsidRPr="00B03057">
        <w:rPr>
          <w:rFonts w:ascii="Gadugi" w:hAnsi="Gadugi"/>
          <w:sz w:val="24"/>
          <w:szCs w:val="24"/>
        </w:rPr>
        <w:t xml:space="preserve"> kesehatan.</w:t>
      </w:r>
      <w:r w:rsidR="00850F16" w:rsidRPr="00850F16">
        <w:rPr>
          <w:rFonts w:ascii="Gadugi" w:hAnsi="Gadugi"/>
          <w:sz w:val="24"/>
          <w:szCs w:val="24"/>
          <w:vertAlign w:val="superscript"/>
        </w:rPr>
        <w:fldChar w:fldCharType="begin" w:fldLock="1"/>
      </w:r>
      <w:r w:rsidR="00202568">
        <w:rPr>
          <w:rFonts w:ascii="Gadugi" w:hAnsi="Gadugi"/>
          <w:sz w:val="24"/>
          <w:szCs w:val="24"/>
          <w:vertAlign w:val="superscript"/>
        </w:rPr>
        <w:instrText>ADDIN CSL_CITATION {"citationItems":[{"id":"ITEM-1","itemData":{"author":[{"dropping-particle":"","family":"Damayanti","given":"S","non-dropping-particle":"","parse-names":false,"suffix":""}],"id":"ITEM-1","issued":{"date-parts":[["2015"]]},"publisher":"Nuha Medika","publisher-place":"Yogyakarta","title":"Diabetes Mellitus &amp; Penatalaksanaan Keperawatan. Cetakan 1","type":"book"},"uris":["http://www.mendeley.com/documents/?uuid=22a8e0f0-4a5e-42d2-beb2-a49605a37110"]}],"mendeley":{"formattedCitation":"(26)","manualFormatting":"26","plainTextFormattedCitation":"(26)","previouslyFormattedCitation":"(26)"},"properties":{"noteIndex":0},"schema":"https://github.com/citation-style-language/schema/raw/master/csl-citation.json"}</w:instrText>
      </w:r>
      <w:r w:rsidR="00850F16" w:rsidRPr="00850F16">
        <w:rPr>
          <w:rFonts w:ascii="Gadugi" w:hAnsi="Gadugi"/>
          <w:sz w:val="24"/>
          <w:szCs w:val="24"/>
          <w:vertAlign w:val="superscript"/>
        </w:rPr>
        <w:fldChar w:fldCharType="separate"/>
      </w:r>
      <w:r w:rsidR="00850F16" w:rsidRPr="00850F16">
        <w:rPr>
          <w:rFonts w:ascii="Gadugi" w:hAnsi="Gadugi"/>
          <w:noProof/>
          <w:sz w:val="24"/>
          <w:szCs w:val="24"/>
          <w:vertAlign w:val="superscript"/>
        </w:rPr>
        <w:t>26</w:t>
      </w:r>
      <w:r w:rsidR="00850F16" w:rsidRPr="00850F16">
        <w:rPr>
          <w:rFonts w:ascii="Gadugi" w:hAnsi="Gadugi"/>
          <w:sz w:val="24"/>
          <w:szCs w:val="24"/>
          <w:vertAlign w:val="superscript"/>
        </w:rPr>
        <w:fldChar w:fldCharType="end"/>
      </w:r>
      <w:r w:rsidRPr="00B03057">
        <w:rPr>
          <w:rFonts w:ascii="Gadugi" w:hAnsi="Gadugi"/>
          <w:sz w:val="24"/>
          <w:szCs w:val="24"/>
        </w:rPr>
        <w:t xml:space="preserve"> Akan </w:t>
      </w:r>
      <w:proofErr w:type="spellStart"/>
      <w:r w:rsidRPr="00B03057">
        <w:rPr>
          <w:rFonts w:ascii="Gadugi" w:hAnsi="Gadugi"/>
          <w:sz w:val="24"/>
          <w:szCs w:val="24"/>
        </w:rPr>
        <w:t>tetapi</w:t>
      </w:r>
      <w:proofErr w:type="spellEnd"/>
      <w:r w:rsidRPr="00B03057">
        <w:rPr>
          <w:rFonts w:ascii="Gadugi" w:hAnsi="Gadugi"/>
          <w:sz w:val="24"/>
          <w:szCs w:val="24"/>
        </w:rPr>
        <w:t xml:space="preserve">, </w:t>
      </w:r>
      <w:proofErr w:type="spellStart"/>
      <w:r w:rsidRPr="00B03057">
        <w:rPr>
          <w:rFonts w:ascii="Gadugi" w:hAnsi="Gadugi"/>
          <w:sz w:val="24"/>
          <w:szCs w:val="24"/>
        </w:rPr>
        <w:t>jika</w:t>
      </w:r>
      <w:proofErr w:type="spellEnd"/>
      <w:r w:rsidRPr="00B03057">
        <w:rPr>
          <w:rFonts w:ascii="Gadugi" w:hAnsi="Gadugi"/>
          <w:sz w:val="24"/>
          <w:szCs w:val="24"/>
        </w:rPr>
        <w:t xml:space="preserve"> </w:t>
      </w:r>
      <w:proofErr w:type="spellStart"/>
      <w:r w:rsidRPr="00B03057">
        <w:rPr>
          <w:rFonts w:ascii="Gadugi" w:hAnsi="Gadugi"/>
          <w:sz w:val="24"/>
          <w:szCs w:val="24"/>
        </w:rPr>
        <w:t>pendidikan</w:t>
      </w:r>
      <w:proofErr w:type="spellEnd"/>
      <w:r w:rsidRPr="00B03057">
        <w:rPr>
          <w:rFonts w:ascii="Gadugi" w:hAnsi="Gadugi"/>
          <w:sz w:val="24"/>
          <w:szCs w:val="24"/>
        </w:rPr>
        <w:t xml:space="preserve"> yang </w:t>
      </w:r>
      <w:proofErr w:type="spellStart"/>
      <w:r w:rsidRPr="00B03057">
        <w:rPr>
          <w:rFonts w:ascii="Gadugi" w:hAnsi="Gadugi"/>
          <w:sz w:val="24"/>
          <w:szCs w:val="24"/>
        </w:rPr>
        <w:t>tinggi</w:t>
      </w:r>
      <w:proofErr w:type="spellEnd"/>
      <w:r w:rsidRPr="00B03057">
        <w:rPr>
          <w:rFonts w:ascii="Gadugi" w:hAnsi="Gadugi"/>
          <w:sz w:val="24"/>
          <w:szCs w:val="24"/>
        </w:rPr>
        <w:t xml:space="preserve"> </w:t>
      </w:r>
      <w:proofErr w:type="spellStart"/>
      <w:r w:rsidRPr="00B03057">
        <w:rPr>
          <w:rFonts w:ascii="Gadugi" w:hAnsi="Gadugi"/>
          <w:sz w:val="24"/>
          <w:szCs w:val="24"/>
        </w:rPr>
        <w:t>kemudian</w:t>
      </w:r>
      <w:proofErr w:type="spellEnd"/>
      <w:r w:rsidRPr="00B03057">
        <w:rPr>
          <w:rFonts w:ascii="Gadugi" w:hAnsi="Gadugi"/>
          <w:sz w:val="24"/>
          <w:szCs w:val="24"/>
        </w:rPr>
        <w:t xml:space="preserve"> </w:t>
      </w:r>
      <w:r w:rsidRPr="00B03057">
        <w:rPr>
          <w:rFonts w:ascii="Gadugi" w:hAnsi="Gadugi"/>
          <w:i/>
          <w:sz w:val="24"/>
          <w:szCs w:val="24"/>
        </w:rPr>
        <w:t>life style</w:t>
      </w:r>
      <w:r w:rsidRPr="00B03057">
        <w:rPr>
          <w:rFonts w:ascii="Gadugi" w:hAnsi="Gadugi"/>
          <w:sz w:val="24"/>
          <w:szCs w:val="24"/>
        </w:rPr>
        <w:t xml:space="preserve"> </w:t>
      </w:r>
      <w:proofErr w:type="spellStart"/>
      <w:r w:rsidRPr="00B03057">
        <w:rPr>
          <w:rFonts w:ascii="Gadugi" w:hAnsi="Gadugi"/>
          <w:sz w:val="24"/>
          <w:szCs w:val="24"/>
        </w:rPr>
        <w:t>tidak</w:t>
      </w:r>
      <w:proofErr w:type="spellEnd"/>
      <w:r w:rsidRPr="00B03057">
        <w:rPr>
          <w:rFonts w:ascii="Gadugi" w:hAnsi="Gadugi"/>
          <w:sz w:val="24"/>
          <w:szCs w:val="24"/>
        </w:rPr>
        <w:t xml:space="preserve"> </w:t>
      </w:r>
      <w:proofErr w:type="spellStart"/>
      <w:r w:rsidRPr="00B03057">
        <w:rPr>
          <w:rFonts w:ascii="Gadugi" w:hAnsi="Gadugi"/>
          <w:sz w:val="24"/>
          <w:szCs w:val="24"/>
        </w:rPr>
        <w:t>baik</w:t>
      </w:r>
      <w:proofErr w:type="spellEnd"/>
      <w:r w:rsidRPr="00B03057">
        <w:rPr>
          <w:rFonts w:ascii="Gadugi" w:hAnsi="Gadugi"/>
          <w:sz w:val="24"/>
          <w:szCs w:val="24"/>
        </w:rPr>
        <w:t xml:space="preserve">, </w:t>
      </w:r>
      <w:proofErr w:type="spellStart"/>
      <w:r w:rsidRPr="00B03057">
        <w:rPr>
          <w:rFonts w:ascii="Gadugi" w:hAnsi="Gadugi"/>
          <w:sz w:val="24"/>
          <w:szCs w:val="24"/>
        </w:rPr>
        <w:t>maka</w:t>
      </w:r>
      <w:proofErr w:type="spellEnd"/>
      <w:r w:rsidRPr="00B03057">
        <w:rPr>
          <w:rFonts w:ascii="Gadugi" w:hAnsi="Gadugi"/>
          <w:sz w:val="24"/>
          <w:szCs w:val="24"/>
        </w:rPr>
        <w:t xml:space="preserve"> </w:t>
      </w:r>
      <w:proofErr w:type="spellStart"/>
      <w:r w:rsidRPr="00B03057">
        <w:rPr>
          <w:rFonts w:ascii="Gadugi" w:hAnsi="Gadugi"/>
          <w:sz w:val="24"/>
          <w:szCs w:val="24"/>
        </w:rPr>
        <w:t>pendidikan</w:t>
      </w:r>
      <w:proofErr w:type="spellEnd"/>
      <w:r w:rsidRPr="00B03057">
        <w:rPr>
          <w:rFonts w:ascii="Gadugi" w:hAnsi="Gadugi"/>
          <w:sz w:val="24"/>
          <w:szCs w:val="24"/>
        </w:rPr>
        <w:t xml:space="preserve"> </w:t>
      </w:r>
      <w:proofErr w:type="spellStart"/>
      <w:r w:rsidRPr="00B03057">
        <w:rPr>
          <w:rFonts w:ascii="Gadugi" w:hAnsi="Gadugi"/>
          <w:sz w:val="24"/>
          <w:szCs w:val="24"/>
        </w:rPr>
        <w:t>tinggi</w:t>
      </w:r>
      <w:proofErr w:type="spellEnd"/>
      <w:r w:rsidRPr="00B03057">
        <w:rPr>
          <w:rFonts w:ascii="Gadugi" w:hAnsi="Gadugi"/>
          <w:sz w:val="24"/>
          <w:szCs w:val="24"/>
        </w:rPr>
        <w:t xml:space="preserve"> </w:t>
      </w:r>
      <w:proofErr w:type="spellStart"/>
      <w:r w:rsidRPr="00B03057">
        <w:rPr>
          <w:rFonts w:ascii="Gadugi" w:hAnsi="Gadugi"/>
          <w:sz w:val="24"/>
          <w:szCs w:val="24"/>
        </w:rPr>
        <w:t>tidak</w:t>
      </w:r>
      <w:proofErr w:type="spellEnd"/>
      <w:r w:rsidRPr="00B03057">
        <w:rPr>
          <w:rFonts w:ascii="Gadugi" w:hAnsi="Gadugi"/>
          <w:sz w:val="24"/>
          <w:szCs w:val="24"/>
        </w:rPr>
        <w:t xml:space="preserve"> </w:t>
      </w:r>
      <w:proofErr w:type="spellStart"/>
      <w:r w:rsidRPr="00B03057">
        <w:rPr>
          <w:rFonts w:ascii="Gadugi" w:hAnsi="Gadugi"/>
          <w:sz w:val="24"/>
          <w:szCs w:val="24"/>
        </w:rPr>
        <w:t>akan</w:t>
      </w:r>
      <w:proofErr w:type="spellEnd"/>
      <w:r w:rsidRPr="00B03057">
        <w:rPr>
          <w:rFonts w:ascii="Gadugi" w:hAnsi="Gadugi"/>
          <w:sz w:val="24"/>
          <w:szCs w:val="24"/>
        </w:rPr>
        <w:t xml:space="preserve"> berpengaruh.</w:t>
      </w:r>
      <w:r w:rsidR="00202568" w:rsidRPr="00202568">
        <w:rPr>
          <w:rFonts w:ascii="Gadugi" w:hAnsi="Gadugi"/>
          <w:sz w:val="24"/>
          <w:szCs w:val="24"/>
          <w:vertAlign w:val="superscript"/>
        </w:rPr>
        <w:fldChar w:fldCharType="begin" w:fldLock="1"/>
      </w:r>
      <w:r w:rsidR="00202568">
        <w:rPr>
          <w:rFonts w:ascii="Gadugi" w:hAnsi="Gadugi"/>
          <w:sz w:val="24"/>
          <w:szCs w:val="24"/>
          <w:vertAlign w:val="superscript"/>
        </w:rPr>
        <w:instrText>ADDIN CSL_CITATION {"citationItems":[{"id":"ITEM-1","itemData":{"author":[{"dropping-particle":"","family":"Febriana. AG","given":"Trias","non-dropping-particle":"","parse-names":false,"suffix":""},{"dropping-particle":"","family":"Sartika","given":"Mila","non-dropping-particle":"","parse-names":false,"suffix":""}],"id":"ITEM-1","issued":{"date-parts":[["2020"]]},"title":"Faktor-Faktor yang Mempengaruhi Kepatuhan Pasien Dalam Menjalami Hemodialisa di Rs Sentra Medika Cisalak Tahun 2020","type":"webpage"},"uris":["http://www.mendeley.com/documents/?uuid=39347426-681a-4c6d-a539-f9a8f5d57ec6"]}],"mendeley":{"formattedCitation":"(27)","manualFormatting":"27","plainTextFormattedCitation":"(27)","previouslyFormattedCitation":"(27)"},"properties":{"noteIndex":0},"schema":"https://github.com/citation-style-language/schema/raw/master/csl-citation.json"}</w:instrText>
      </w:r>
      <w:r w:rsidR="00202568" w:rsidRPr="00202568">
        <w:rPr>
          <w:rFonts w:ascii="Gadugi" w:hAnsi="Gadugi"/>
          <w:sz w:val="24"/>
          <w:szCs w:val="24"/>
          <w:vertAlign w:val="superscript"/>
        </w:rPr>
        <w:fldChar w:fldCharType="separate"/>
      </w:r>
      <w:r w:rsidR="00202568" w:rsidRPr="00202568">
        <w:rPr>
          <w:rFonts w:ascii="Gadugi" w:hAnsi="Gadugi"/>
          <w:noProof/>
          <w:sz w:val="24"/>
          <w:szCs w:val="24"/>
          <w:vertAlign w:val="superscript"/>
        </w:rPr>
        <w:t>27</w:t>
      </w:r>
      <w:r w:rsidR="00202568" w:rsidRPr="00202568">
        <w:rPr>
          <w:rFonts w:ascii="Gadugi" w:hAnsi="Gadugi"/>
          <w:sz w:val="24"/>
          <w:szCs w:val="24"/>
          <w:vertAlign w:val="superscript"/>
        </w:rPr>
        <w:fldChar w:fldCharType="end"/>
      </w:r>
      <w:r w:rsidRPr="00B03057">
        <w:rPr>
          <w:rFonts w:ascii="Gadugi" w:hAnsi="Gadugi"/>
          <w:sz w:val="24"/>
          <w:szCs w:val="24"/>
        </w:rPr>
        <w:t xml:space="preserve"> Hal </w:t>
      </w:r>
      <w:proofErr w:type="spellStart"/>
      <w:r w:rsidRPr="00B03057">
        <w:rPr>
          <w:rFonts w:ascii="Gadugi" w:hAnsi="Gadugi"/>
          <w:sz w:val="24"/>
          <w:szCs w:val="24"/>
        </w:rPr>
        <w:t>tersebut</w:t>
      </w:r>
      <w:proofErr w:type="spellEnd"/>
      <w:r w:rsidRPr="00B03057">
        <w:rPr>
          <w:rFonts w:ascii="Gadugi" w:hAnsi="Gadugi"/>
          <w:sz w:val="24"/>
          <w:szCs w:val="24"/>
        </w:rPr>
        <w:t xml:space="preserve"> juga </w:t>
      </w:r>
      <w:proofErr w:type="spellStart"/>
      <w:r w:rsidRPr="00B03057">
        <w:rPr>
          <w:rFonts w:ascii="Gadugi" w:hAnsi="Gadugi"/>
          <w:sz w:val="24"/>
          <w:szCs w:val="24"/>
        </w:rPr>
        <w:t>sesuai</w:t>
      </w:r>
      <w:proofErr w:type="spellEnd"/>
      <w:r w:rsidRPr="00B03057">
        <w:rPr>
          <w:rFonts w:ascii="Gadugi" w:hAnsi="Gadugi"/>
          <w:sz w:val="24"/>
          <w:szCs w:val="24"/>
        </w:rPr>
        <w:t xml:space="preserve"> </w:t>
      </w:r>
      <w:proofErr w:type="spellStart"/>
      <w:r w:rsidRPr="00B03057">
        <w:rPr>
          <w:rFonts w:ascii="Gadugi" w:hAnsi="Gadugi"/>
          <w:sz w:val="24"/>
        </w:rPr>
        <w:t>dengan</w:t>
      </w:r>
      <w:proofErr w:type="spellEnd"/>
      <w:r w:rsidRPr="00B03057">
        <w:rPr>
          <w:rFonts w:ascii="Gadugi" w:hAnsi="Gadugi"/>
          <w:sz w:val="24"/>
        </w:rPr>
        <w:t xml:space="preserve"> </w:t>
      </w:r>
      <w:proofErr w:type="spellStart"/>
      <w:r w:rsidRPr="00B03057">
        <w:rPr>
          <w:rFonts w:ascii="Gadugi" w:hAnsi="Gadugi"/>
          <w:sz w:val="24"/>
          <w:szCs w:val="24"/>
        </w:rPr>
        <w:t>pernyataan</w:t>
      </w:r>
      <w:proofErr w:type="spellEnd"/>
      <w:r w:rsidRPr="00B03057">
        <w:rPr>
          <w:rFonts w:ascii="Gadugi" w:hAnsi="Gadugi"/>
          <w:sz w:val="24"/>
          <w:szCs w:val="24"/>
        </w:rPr>
        <w:t xml:space="preserve"> yang </w:t>
      </w:r>
      <w:proofErr w:type="spellStart"/>
      <w:r w:rsidRPr="00B03057">
        <w:rPr>
          <w:rFonts w:ascii="Gadugi" w:hAnsi="Gadugi"/>
          <w:sz w:val="24"/>
          <w:szCs w:val="24"/>
        </w:rPr>
        <w:t>dikatakan</w:t>
      </w:r>
      <w:proofErr w:type="spellEnd"/>
      <w:r w:rsidRPr="00B03057">
        <w:rPr>
          <w:rFonts w:ascii="Gadugi" w:hAnsi="Gadugi"/>
          <w:sz w:val="24"/>
          <w:szCs w:val="24"/>
        </w:rPr>
        <w:t xml:space="preserve"> salah </w:t>
      </w:r>
      <w:proofErr w:type="spellStart"/>
      <w:r w:rsidRPr="00B03057">
        <w:rPr>
          <w:rFonts w:ascii="Gadugi" w:hAnsi="Gadugi"/>
          <w:sz w:val="24"/>
          <w:szCs w:val="24"/>
        </w:rPr>
        <w:t>satu</w:t>
      </w:r>
      <w:proofErr w:type="spellEnd"/>
      <w:r w:rsidRPr="00B03057">
        <w:rPr>
          <w:rFonts w:ascii="Gadugi" w:hAnsi="Gadugi"/>
          <w:sz w:val="24"/>
          <w:szCs w:val="24"/>
        </w:rPr>
        <w:t xml:space="preserve"> </w:t>
      </w:r>
      <w:proofErr w:type="spellStart"/>
      <w:r w:rsidRPr="00B03057">
        <w:rPr>
          <w:rFonts w:ascii="Gadugi" w:hAnsi="Gadugi"/>
          <w:sz w:val="24"/>
          <w:szCs w:val="24"/>
        </w:rPr>
        <w:t>responden</w:t>
      </w:r>
      <w:proofErr w:type="spellEnd"/>
      <w:r w:rsidRPr="00B03057">
        <w:rPr>
          <w:rFonts w:ascii="Gadugi" w:hAnsi="Gadugi"/>
          <w:sz w:val="24"/>
          <w:szCs w:val="24"/>
        </w:rPr>
        <w:t xml:space="preserve"> yang </w:t>
      </w:r>
      <w:proofErr w:type="spellStart"/>
      <w:r w:rsidRPr="00B03057">
        <w:rPr>
          <w:rFonts w:ascii="Gadugi" w:hAnsi="Gadugi"/>
          <w:sz w:val="24"/>
          <w:szCs w:val="24"/>
        </w:rPr>
        <w:t>berpendidikan</w:t>
      </w:r>
      <w:proofErr w:type="spellEnd"/>
      <w:r w:rsidRPr="00B03057">
        <w:rPr>
          <w:rFonts w:ascii="Gadugi" w:hAnsi="Gadugi"/>
          <w:sz w:val="24"/>
          <w:szCs w:val="24"/>
        </w:rPr>
        <w:t xml:space="preserve"> </w:t>
      </w:r>
      <w:proofErr w:type="spellStart"/>
      <w:r w:rsidRPr="00B03057">
        <w:rPr>
          <w:rFonts w:ascii="Gadugi" w:hAnsi="Gadugi"/>
          <w:sz w:val="24"/>
          <w:szCs w:val="24"/>
        </w:rPr>
        <w:t>tinggi</w:t>
      </w:r>
      <w:proofErr w:type="spellEnd"/>
      <w:r w:rsidRPr="00B03057">
        <w:rPr>
          <w:rFonts w:ascii="Gadugi" w:hAnsi="Gadugi"/>
          <w:sz w:val="24"/>
          <w:szCs w:val="24"/>
        </w:rPr>
        <w:t xml:space="preserve"> yang </w:t>
      </w:r>
      <w:proofErr w:type="spellStart"/>
      <w:r w:rsidRPr="00B03057">
        <w:rPr>
          <w:rFonts w:ascii="Gadugi" w:hAnsi="Gadugi"/>
          <w:sz w:val="24"/>
          <w:szCs w:val="24"/>
        </w:rPr>
        <w:t>menyatakan</w:t>
      </w:r>
      <w:proofErr w:type="spellEnd"/>
      <w:r w:rsidRPr="00B03057">
        <w:rPr>
          <w:rFonts w:ascii="Gadugi" w:hAnsi="Gadugi"/>
          <w:sz w:val="24"/>
          <w:szCs w:val="24"/>
        </w:rPr>
        <w:t xml:space="preserve"> </w:t>
      </w:r>
      <w:proofErr w:type="spellStart"/>
      <w:r w:rsidRPr="00B03057">
        <w:rPr>
          <w:rFonts w:ascii="Gadugi" w:hAnsi="Gadugi"/>
          <w:sz w:val="24"/>
          <w:szCs w:val="24"/>
        </w:rPr>
        <w:t>bahwa</w:t>
      </w:r>
      <w:proofErr w:type="spellEnd"/>
      <w:r w:rsidRPr="00B03057">
        <w:rPr>
          <w:rFonts w:ascii="Gadugi" w:hAnsi="Gadugi"/>
          <w:sz w:val="24"/>
          <w:szCs w:val="24"/>
        </w:rPr>
        <w:t xml:space="preserve"> </w:t>
      </w:r>
      <w:proofErr w:type="spellStart"/>
      <w:r w:rsidRPr="00B03057">
        <w:rPr>
          <w:rFonts w:ascii="Gadugi" w:hAnsi="Gadugi"/>
          <w:sz w:val="24"/>
          <w:szCs w:val="24"/>
        </w:rPr>
        <w:t>responden</w:t>
      </w:r>
      <w:proofErr w:type="spellEnd"/>
      <w:r w:rsidRPr="00B03057">
        <w:rPr>
          <w:rFonts w:ascii="Gadugi" w:hAnsi="Gadugi"/>
          <w:sz w:val="24"/>
          <w:szCs w:val="24"/>
        </w:rPr>
        <w:t xml:space="preserve"> </w:t>
      </w:r>
      <w:proofErr w:type="spellStart"/>
      <w:r w:rsidRPr="00B03057">
        <w:rPr>
          <w:rFonts w:ascii="Gadugi" w:hAnsi="Gadugi"/>
          <w:sz w:val="24"/>
          <w:szCs w:val="24"/>
        </w:rPr>
        <w:t>tidak</w:t>
      </w:r>
      <w:proofErr w:type="spellEnd"/>
      <w:r w:rsidRPr="00B03057">
        <w:rPr>
          <w:rFonts w:ascii="Gadugi" w:hAnsi="Gadugi"/>
          <w:sz w:val="24"/>
          <w:szCs w:val="24"/>
        </w:rPr>
        <w:t xml:space="preserve"> </w:t>
      </w:r>
      <w:proofErr w:type="spellStart"/>
      <w:r w:rsidRPr="00B03057">
        <w:rPr>
          <w:rFonts w:ascii="Gadugi" w:hAnsi="Gadugi"/>
          <w:sz w:val="24"/>
          <w:szCs w:val="24"/>
        </w:rPr>
        <w:t>menjalani</w:t>
      </w:r>
      <w:proofErr w:type="spellEnd"/>
      <w:r w:rsidRPr="00B03057">
        <w:rPr>
          <w:rFonts w:ascii="Gadugi" w:hAnsi="Gadugi"/>
          <w:sz w:val="24"/>
          <w:szCs w:val="24"/>
        </w:rPr>
        <w:t xml:space="preserve"> </w:t>
      </w:r>
      <w:proofErr w:type="spellStart"/>
      <w:r w:rsidRPr="00B03057">
        <w:rPr>
          <w:rFonts w:ascii="Gadugi" w:hAnsi="Gadugi"/>
          <w:sz w:val="24"/>
          <w:szCs w:val="24"/>
        </w:rPr>
        <w:t>gaya</w:t>
      </w:r>
      <w:proofErr w:type="spellEnd"/>
      <w:r w:rsidRPr="00B03057">
        <w:rPr>
          <w:rFonts w:ascii="Gadugi" w:hAnsi="Gadugi"/>
          <w:sz w:val="24"/>
          <w:szCs w:val="24"/>
        </w:rPr>
        <w:t xml:space="preserve"> </w:t>
      </w:r>
      <w:proofErr w:type="spellStart"/>
      <w:r w:rsidRPr="00B03057">
        <w:rPr>
          <w:rFonts w:ascii="Gadugi" w:hAnsi="Gadugi"/>
          <w:sz w:val="24"/>
          <w:szCs w:val="24"/>
        </w:rPr>
        <w:t>hidup</w:t>
      </w:r>
      <w:proofErr w:type="spellEnd"/>
      <w:r w:rsidRPr="00B03057">
        <w:rPr>
          <w:rFonts w:ascii="Gadugi" w:hAnsi="Gadugi"/>
          <w:sz w:val="24"/>
          <w:szCs w:val="24"/>
        </w:rPr>
        <w:t xml:space="preserve"> yang </w:t>
      </w:r>
      <w:proofErr w:type="spellStart"/>
      <w:r w:rsidRPr="00B03057">
        <w:rPr>
          <w:rFonts w:ascii="Gadugi" w:hAnsi="Gadugi"/>
          <w:sz w:val="24"/>
          <w:szCs w:val="24"/>
        </w:rPr>
        <w:t>baik</w:t>
      </w:r>
      <w:proofErr w:type="spellEnd"/>
      <w:r w:rsidRPr="00B03057">
        <w:rPr>
          <w:rFonts w:ascii="Gadugi" w:hAnsi="Gadugi"/>
          <w:sz w:val="24"/>
          <w:szCs w:val="24"/>
        </w:rPr>
        <w:t xml:space="preserve"> yang </w:t>
      </w:r>
      <w:proofErr w:type="spellStart"/>
      <w:r w:rsidRPr="00B03057">
        <w:rPr>
          <w:rFonts w:ascii="Gadugi" w:hAnsi="Gadugi"/>
          <w:sz w:val="24"/>
          <w:szCs w:val="24"/>
        </w:rPr>
        <w:t>berawal</w:t>
      </w:r>
      <w:proofErr w:type="spellEnd"/>
      <w:r w:rsidRPr="00B03057">
        <w:rPr>
          <w:rFonts w:ascii="Gadugi" w:hAnsi="Gadugi"/>
          <w:sz w:val="24"/>
          <w:szCs w:val="24"/>
        </w:rPr>
        <w:t xml:space="preserve"> </w:t>
      </w:r>
      <w:proofErr w:type="spellStart"/>
      <w:r w:rsidRPr="00B03057">
        <w:rPr>
          <w:rFonts w:ascii="Gadugi" w:hAnsi="Gadugi"/>
          <w:sz w:val="24"/>
          <w:szCs w:val="24"/>
        </w:rPr>
        <w:t>dari</w:t>
      </w:r>
      <w:proofErr w:type="spellEnd"/>
      <w:r w:rsidRPr="00B03057">
        <w:rPr>
          <w:rFonts w:ascii="Gadugi" w:hAnsi="Gadugi"/>
          <w:sz w:val="24"/>
          <w:szCs w:val="24"/>
        </w:rPr>
        <w:t xml:space="preserve"> </w:t>
      </w:r>
      <w:proofErr w:type="spellStart"/>
      <w:r w:rsidRPr="00B03057">
        <w:rPr>
          <w:rFonts w:ascii="Gadugi" w:hAnsi="Gadugi"/>
          <w:sz w:val="24"/>
          <w:szCs w:val="24"/>
        </w:rPr>
        <w:t>kebiasaan</w:t>
      </w:r>
      <w:proofErr w:type="spellEnd"/>
      <w:r w:rsidRPr="00B03057">
        <w:rPr>
          <w:rFonts w:ascii="Gadugi" w:hAnsi="Gadugi"/>
          <w:sz w:val="24"/>
          <w:szCs w:val="24"/>
        </w:rPr>
        <w:t xml:space="preserve"> </w:t>
      </w:r>
      <w:proofErr w:type="spellStart"/>
      <w:r w:rsidRPr="00B03057">
        <w:rPr>
          <w:rFonts w:ascii="Gadugi" w:hAnsi="Gadugi"/>
          <w:sz w:val="24"/>
          <w:szCs w:val="24"/>
        </w:rPr>
        <w:t>responden</w:t>
      </w:r>
      <w:proofErr w:type="spellEnd"/>
      <w:r w:rsidRPr="00B03057">
        <w:rPr>
          <w:rFonts w:ascii="Gadugi" w:hAnsi="Gadugi"/>
          <w:sz w:val="24"/>
          <w:szCs w:val="24"/>
        </w:rPr>
        <w:t xml:space="preserve"> </w:t>
      </w:r>
      <w:proofErr w:type="spellStart"/>
      <w:r w:rsidRPr="00B03057">
        <w:rPr>
          <w:rFonts w:ascii="Gadugi" w:hAnsi="Gadugi"/>
          <w:sz w:val="24"/>
          <w:szCs w:val="24"/>
        </w:rPr>
        <w:t>merokok</w:t>
      </w:r>
      <w:proofErr w:type="spellEnd"/>
      <w:r w:rsidRPr="00B03057">
        <w:rPr>
          <w:rFonts w:ascii="Gadugi" w:hAnsi="Gadugi"/>
          <w:sz w:val="24"/>
          <w:szCs w:val="24"/>
        </w:rPr>
        <w:t xml:space="preserve"> dan </w:t>
      </w:r>
      <w:proofErr w:type="spellStart"/>
      <w:r w:rsidRPr="00B03057">
        <w:rPr>
          <w:rFonts w:ascii="Gadugi" w:hAnsi="Gadugi"/>
          <w:sz w:val="24"/>
          <w:szCs w:val="24"/>
        </w:rPr>
        <w:t>memiliki</w:t>
      </w:r>
      <w:proofErr w:type="spellEnd"/>
      <w:r w:rsidRPr="00B03057">
        <w:rPr>
          <w:rFonts w:ascii="Gadugi" w:hAnsi="Gadugi"/>
          <w:sz w:val="24"/>
          <w:szCs w:val="24"/>
        </w:rPr>
        <w:t xml:space="preserve"> </w:t>
      </w:r>
      <w:proofErr w:type="spellStart"/>
      <w:r w:rsidRPr="00B03057">
        <w:rPr>
          <w:rFonts w:ascii="Gadugi" w:hAnsi="Gadugi"/>
          <w:sz w:val="24"/>
          <w:szCs w:val="24"/>
        </w:rPr>
        <w:t>tekanan</w:t>
      </w:r>
      <w:proofErr w:type="spellEnd"/>
      <w:r w:rsidRPr="00B03057">
        <w:rPr>
          <w:rFonts w:ascii="Gadugi" w:hAnsi="Gadugi"/>
          <w:sz w:val="24"/>
          <w:szCs w:val="24"/>
        </w:rPr>
        <w:t xml:space="preserve"> </w:t>
      </w:r>
      <w:proofErr w:type="spellStart"/>
      <w:r w:rsidRPr="00B03057">
        <w:rPr>
          <w:rFonts w:ascii="Gadugi" w:hAnsi="Gadugi"/>
          <w:sz w:val="24"/>
          <w:szCs w:val="24"/>
        </w:rPr>
        <w:t>darah</w:t>
      </w:r>
      <w:proofErr w:type="spellEnd"/>
      <w:r w:rsidRPr="00B03057">
        <w:rPr>
          <w:rFonts w:ascii="Gadugi" w:hAnsi="Gadugi"/>
          <w:sz w:val="24"/>
          <w:szCs w:val="24"/>
        </w:rPr>
        <w:t xml:space="preserve"> yang </w:t>
      </w:r>
      <w:proofErr w:type="spellStart"/>
      <w:r w:rsidRPr="00B03057">
        <w:rPr>
          <w:rFonts w:ascii="Gadugi" w:hAnsi="Gadugi"/>
          <w:sz w:val="24"/>
          <w:szCs w:val="24"/>
        </w:rPr>
        <w:t>tinggi</w:t>
      </w:r>
      <w:proofErr w:type="spellEnd"/>
      <w:r w:rsidRPr="00B03057">
        <w:rPr>
          <w:rFonts w:ascii="Gadugi" w:hAnsi="Gadugi"/>
          <w:sz w:val="24"/>
          <w:szCs w:val="24"/>
        </w:rPr>
        <w:t xml:space="preserve"> </w:t>
      </w:r>
      <w:proofErr w:type="spellStart"/>
      <w:r w:rsidRPr="00B03057">
        <w:rPr>
          <w:rFonts w:ascii="Gadugi" w:hAnsi="Gadugi"/>
          <w:sz w:val="24"/>
          <w:szCs w:val="24"/>
        </w:rPr>
        <w:t>sehingga</w:t>
      </w:r>
      <w:proofErr w:type="spellEnd"/>
      <w:r w:rsidRPr="00B03057">
        <w:rPr>
          <w:rFonts w:ascii="Gadugi" w:hAnsi="Gadugi"/>
          <w:sz w:val="24"/>
          <w:szCs w:val="24"/>
        </w:rPr>
        <w:t xml:space="preserve"> </w:t>
      </w:r>
      <w:proofErr w:type="spellStart"/>
      <w:r w:rsidRPr="00B03057">
        <w:rPr>
          <w:rFonts w:ascii="Gadugi" w:hAnsi="Gadugi"/>
          <w:sz w:val="24"/>
          <w:szCs w:val="24"/>
        </w:rPr>
        <w:t>kemudian</w:t>
      </w:r>
      <w:proofErr w:type="spellEnd"/>
      <w:r w:rsidRPr="00B03057">
        <w:rPr>
          <w:rFonts w:ascii="Gadugi" w:hAnsi="Gadugi"/>
          <w:sz w:val="24"/>
          <w:szCs w:val="24"/>
        </w:rPr>
        <w:t xml:space="preserve"> </w:t>
      </w:r>
      <w:proofErr w:type="spellStart"/>
      <w:r w:rsidRPr="00B03057">
        <w:rPr>
          <w:rFonts w:ascii="Gadugi" w:hAnsi="Gadugi"/>
          <w:sz w:val="24"/>
          <w:szCs w:val="24"/>
        </w:rPr>
        <w:t>responden</w:t>
      </w:r>
      <w:proofErr w:type="spellEnd"/>
      <w:r w:rsidRPr="00B03057">
        <w:rPr>
          <w:rFonts w:ascii="Gadugi" w:hAnsi="Gadugi"/>
          <w:sz w:val="24"/>
          <w:szCs w:val="24"/>
        </w:rPr>
        <w:t xml:space="preserve"> </w:t>
      </w:r>
      <w:proofErr w:type="spellStart"/>
      <w:r w:rsidRPr="00B03057">
        <w:rPr>
          <w:rFonts w:ascii="Gadugi" w:hAnsi="Gadugi"/>
          <w:sz w:val="24"/>
          <w:szCs w:val="24"/>
        </w:rPr>
        <w:t>mengalami</w:t>
      </w:r>
      <w:proofErr w:type="spellEnd"/>
      <w:r w:rsidRPr="00B03057">
        <w:rPr>
          <w:rFonts w:ascii="Gadugi" w:hAnsi="Gadugi"/>
          <w:sz w:val="24"/>
          <w:szCs w:val="24"/>
        </w:rPr>
        <w:t xml:space="preserve"> diabetes mellitus.</w:t>
      </w:r>
    </w:p>
    <w:p w14:paraId="387D976F" w14:textId="77777777" w:rsidR="00FC6A0C" w:rsidRDefault="00FC6A0C" w:rsidP="00FC6A0C">
      <w:pPr>
        <w:pStyle w:val="DaftarParagraf"/>
        <w:spacing w:line="240" w:lineRule="auto"/>
        <w:ind w:left="709" w:firstLine="709"/>
        <w:jc w:val="both"/>
        <w:rPr>
          <w:rFonts w:ascii="Gadugi" w:hAnsi="Gadugi"/>
          <w:sz w:val="24"/>
          <w:szCs w:val="24"/>
        </w:rPr>
      </w:pPr>
    </w:p>
    <w:p w14:paraId="284FCE79" w14:textId="4BB4B352" w:rsidR="00DB5E3A" w:rsidRPr="00FC6A0C" w:rsidRDefault="00DB5E3A" w:rsidP="00FC6A0C">
      <w:pPr>
        <w:pStyle w:val="DaftarParagraf"/>
        <w:numPr>
          <w:ilvl w:val="0"/>
          <w:numId w:val="35"/>
        </w:numPr>
        <w:spacing w:line="240" w:lineRule="auto"/>
        <w:ind w:left="1080"/>
        <w:jc w:val="both"/>
        <w:rPr>
          <w:rFonts w:ascii="Gadugi" w:hAnsi="Gadugi"/>
          <w:b/>
          <w:bCs/>
          <w:sz w:val="24"/>
          <w:szCs w:val="24"/>
        </w:rPr>
      </w:pPr>
      <w:proofErr w:type="spellStart"/>
      <w:r w:rsidRPr="00FC6A0C">
        <w:rPr>
          <w:rFonts w:ascii="Gadugi" w:hAnsi="Gadugi"/>
          <w:b/>
          <w:bCs/>
          <w:sz w:val="24"/>
          <w:szCs w:val="24"/>
        </w:rPr>
        <w:lastRenderedPageBreak/>
        <w:t>Hubungan</w:t>
      </w:r>
      <w:proofErr w:type="spellEnd"/>
      <w:r w:rsidRPr="00FC6A0C">
        <w:rPr>
          <w:rFonts w:ascii="Gadugi" w:hAnsi="Gadugi"/>
          <w:b/>
          <w:bCs/>
          <w:sz w:val="24"/>
          <w:szCs w:val="24"/>
        </w:rPr>
        <w:t xml:space="preserve"> </w:t>
      </w:r>
      <w:proofErr w:type="spellStart"/>
      <w:r w:rsidRPr="00FC6A0C">
        <w:rPr>
          <w:rFonts w:ascii="Gadugi" w:hAnsi="Gadugi"/>
          <w:b/>
          <w:bCs/>
          <w:sz w:val="24"/>
          <w:szCs w:val="24"/>
        </w:rPr>
        <w:t>Pekerjaan</w:t>
      </w:r>
      <w:proofErr w:type="spellEnd"/>
      <w:r w:rsidRPr="00FC6A0C">
        <w:rPr>
          <w:rFonts w:ascii="Gadugi" w:hAnsi="Gadugi"/>
          <w:b/>
          <w:bCs/>
          <w:sz w:val="24"/>
          <w:szCs w:val="24"/>
        </w:rPr>
        <w:t xml:space="preserve"> </w:t>
      </w:r>
      <w:proofErr w:type="spellStart"/>
      <w:r w:rsidRPr="00FC6A0C">
        <w:rPr>
          <w:rFonts w:ascii="Gadugi" w:hAnsi="Gadugi"/>
          <w:b/>
          <w:bCs/>
          <w:sz w:val="24"/>
          <w:szCs w:val="24"/>
        </w:rPr>
        <w:t>dengan</w:t>
      </w:r>
      <w:proofErr w:type="spellEnd"/>
      <w:r w:rsidRPr="00FC6A0C">
        <w:rPr>
          <w:rFonts w:ascii="Gadugi" w:hAnsi="Gadugi"/>
          <w:b/>
          <w:bCs/>
          <w:sz w:val="24"/>
          <w:szCs w:val="24"/>
        </w:rPr>
        <w:t xml:space="preserve"> </w:t>
      </w:r>
      <w:proofErr w:type="spellStart"/>
      <w:r w:rsidRPr="00FC6A0C">
        <w:rPr>
          <w:rFonts w:ascii="Gadugi" w:hAnsi="Gadugi"/>
          <w:b/>
          <w:bCs/>
          <w:sz w:val="24"/>
          <w:szCs w:val="24"/>
        </w:rPr>
        <w:t>Kepatuhan</w:t>
      </w:r>
      <w:proofErr w:type="spellEnd"/>
    </w:p>
    <w:p w14:paraId="18B0C12A" w14:textId="77777777" w:rsidR="006A0760" w:rsidRPr="003861A4" w:rsidRDefault="006A0760" w:rsidP="00F17196">
      <w:pPr>
        <w:pStyle w:val="DaftarParagraf"/>
        <w:spacing w:after="0" w:line="240" w:lineRule="auto"/>
        <w:ind w:left="709" w:firstLine="709"/>
        <w:contextualSpacing w:val="0"/>
        <w:jc w:val="both"/>
        <w:rPr>
          <w:rFonts w:ascii="Gadugi" w:hAnsi="Gadugi"/>
          <w:sz w:val="24"/>
          <w:szCs w:val="24"/>
        </w:rPr>
      </w:pPr>
      <w:r w:rsidRPr="003861A4">
        <w:rPr>
          <w:rFonts w:ascii="Gadugi" w:hAnsi="Gadugi"/>
          <w:iCs/>
          <w:sz w:val="24"/>
        </w:rPr>
        <w:t xml:space="preserve">Hasil </w:t>
      </w:r>
      <w:proofErr w:type="spellStart"/>
      <w:r w:rsidRPr="003861A4">
        <w:rPr>
          <w:rFonts w:ascii="Gadugi" w:hAnsi="Gadugi"/>
          <w:sz w:val="24"/>
          <w:szCs w:val="24"/>
        </w:rPr>
        <w:t>dari</w:t>
      </w:r>
      <w:proofErr w:type="spellEnd"/>
      <w:r w:rsidRPr="003861A4">
        <w:rPr>
          <w:rFonts w:ascii="Gadugi" w:hAnsi="Gadugi"/>
          <w:sz w:val="24"/>
          <w:szCs w:val="24"/>
        </w:rPr>
        <w:t xml:space="preserve"> uji </w:t>
      </w:r>
      <w:proofErr w:type="spellStart"/>
      <w:r w:rsidRPr="003861A4">
        <w:rPr>
          <w:rFonts w:ascii="Gadugi" w:hAnsi="Gadugi"/>
          <w:sz w:val="24"/>
          <w:szCs w:val="24"/>
        </w:rPr>
        <w:t>korelasi</w:t>
      </w:r>
      <w:proofErr w:type="spellEnd"/>
      <w:r w:rsidRPr="003861A4">
        <w:rPr>
          <w:rFonts w:ascii="Gadugi" w:hAnsi="Gadugi"/>
          <w:sz w:val="24"/>
          <w:szCs w:val="24"/>
        </w:rPr>
        <w:t xml:space="preserve"> </w:t>
      </w:r>
      <w:r w:rsidRPr="003861A4">
        <w:rPr>
          <w:rFonts w:ascii="Gadugi" w:hAnsi="Gadugi"/>
          <w:i/>
          <w:iCs/>
          <w:sz w:val="24"/>
          <w:szCs w:val="24"/>
        </w:rPr>
        <w:t>rank spearman</w:t>
      </w:r>
      <w:r w:rsidRPr="003861A4">
        <w:rPr>
          <w:rFonts w:ascii="Gadugi" w:hAnsi="Gadugi"/>
          <w:sz w:val="24"/>
          <w:szCs w:val="24"/>
        </w:rPr>
        <w:t xml:space="preserve"> </w:t>
      </w:r>
      <w:proofErr w:type="spellStart"/>
      <w:r w:rsidRPr="003861A4">
        <w:rPr>
          <w:rFonts w:ascii="Gadugi" w:hAnsi="Gadugi"/>
          <w:sz w:val="24"/>
          <w:szCs w:val="24"/>
        </w:rPr>
        <w:t>hubungan</w:t>
      </w:r>
      <w:proofErr w:type="spellEnd"/>
      <w:r w:rsidRPr="003861A4">
        <w:rPr>
          <w:rFonts w:ascii="Gadugi" w:hAnsi="Gadugi"/>
          <w:sz w:val="24"/>
          <w:szCs w:val="24"/>
        </w:rPr>
        <w:t xml:space="preserve"> </w:t>
      </w:r>
      <w:proofErr w:type="spellStart"/>
      <w:r w:rsidRPr="003861A4">
        <w:rPr>
          <w:rFonts w:ascii="Gadugi" w:hAnsi="Gadugi"/>
          <w:sz w:val="24"/>
          <w:szCs w:val="24"/>
        </w:rPr>
        <w:t>antara</w:t>
      </w:r>
      <w:proofErr w:type="spellEnd"/>
      <w:r w:rsidRPr="003861A4">
        <w:rPr>
          <w:rFonts w:ascii="Gadugi" w:hAnsi="Gadugi"/>
          <w:sz w:val="24"/>
          <w:szCs w:val="24"/>
        </w:rPr>
        <w:t xml:space="preserve"> </w:t>
      </w:r>
      <w:proofErr w:type="spellStart"/>
      <w:r w:rsidRPr="003861A4">
        <w:rPr>
          <w:rFonts w:ascii="Gadugi" w:hAnsi="Gadugi"/>
          <w:sz w:val="24"/>
          <w:szCs w:val="24"/>
        </w:rPr>
        <w:t>pekerjaan</w:t>
      </w:r>
      <w:proofErr w:type="spellEnd"/>
      <w:r w:rsidRPr="003861A4">
        <w:rPr>
          <w:rFonts w:ascii="Gadugi" w:hAnsi="Gadugi"/>
          <w:sz w:val="24"/>
          <w:szCs w:val="24"/>
        </w:rPr>
        <w:t xml:space="preserve"> </w:t>
      </w:r>
      <w:proofErr w:type="spellStart"/>
      <w:r w:rsidRPr="003861A4">
        <w:rPr>
          <w:rFonts w:ascii="Gadugi" w:hAnsi="Gadugi"/>
          <w:sz w:val="24"/>
          <w:szCs w:val="24"/>
        </w:rPr>
        <w:t>dengan</w:t>
      </w:r>
      <w:proofErr w:type="spellEnd"/>
      <w:r w:rsidRPr="003861A4">
        <w:rPr>
          <w:rFonts w:ascii="Gadugi" w:hAnsi="Gadugi"/>
          <w:sz w:val="24"/>
          <w:szCs w:val="24"/>
        </w:rPr>
        <w:t xml:space="preserve"> </w:t>
      </w:r>
      <w:proofErr w:type="spellStart"/>
      <w:r w:rsidRPr="003861A4">
        <w:rPr>
          <w:rFonts w:ascii="Gadugi" w:hAnsi="Gadugi"/>
          <w:sz w:val="24"/>
          <w:szCs w:val="24"/>
        </w:rPr>
        <w:t>kepatuhan</w:t>
      </w:r>
      <w:proofErr w:type="spellEnd"/>
      <w:r w:rsidRPr="003861A4">
        <w:rPr>
          <w:rFonts w:ascii="Gadugi" w:hAnsi="Gadugi"/>
          <w:sz w:val="24"/>
          <w:szCs w:val="24"/>
        </w:rPr>
        <w:t xml:space="preserve">, </w:t>
      </w:r>
      <w:proofErr w:type="spellStart"/>
      <w:r w:rsidRPr="003861A4">
        <w:rPr>
          <w:rFonts w:ascii="Gadugi" w:hAnsi="Gadugi"/>
          <w:sz w:val="24"/>
          <w:szCs w:val="24"/>
        </w:rPr>
        <w:t>diperoleh</w:t>
      </w:r>
      <w:proofErr w:type="spellEnd"/>
      <w:r w:rsidRPr="003861A4">
        <w:rPr>
          <w:rFonts w:ascii="Gadugi" w:hAnsi="Gadugi"/>
          <w:sz w:val="24"/>
          <w:szCs w:val="24"/>
        </w:rPr>
        <w:t xml:space="preserve"> </w:t>
      </w:r>
      <w:proofErr w:type="spellStart"/>
      <w:r w:rsidRPr="003861A4">
        <w:rPr>
          <w:rFonts w:ascii="Gadugi" w:hAnsi="Gadugi"/>
          <w:sz w:val="24"/>
          <w:szCs w:val="24"/>
        </w:rPr>
        <w:t>nilai</w:t>
      </w:r>
      <w:proofErr w:type="spellEnd"/>
      <w:r w:rsidRPr="003861A4">
        <w:rPr>
          <w:rFonts w:ascii="Gadugi" w:hAnsi="Gadugi"/>
          <w:sz w:val="24"/>
          <w:szCs w:val="24"/>
        </w:rPr>
        <w:t xml:space="preserve"> sig 0,016 (sig &lt;0,1), yang </w:t>
      </w:r>
      <w:proofErr w:type="spellStart"/>
      <w:r w:rsidRPr="003861A4">
        <w:rPr>
          <w:rFonts w:ascii="Gadugi" w:hAnsi="Gadugi"/>
          <w:sz w:val="24"/>
          <w:szCs w:val="24"/>
        </w:rPr>
        <w:t>berarti</w:t>
      </w:r>
      <w:proofErr w:type="spellEnd"/>
      <w:r w:rsidRPr="003861A4">
        <w:rPr>
          <w:rFonts w:ascii="Gadugi" w:hAnsi="Gadugi"/>
          <w:sz w:val="24"/>
          <w:szCs w:val="24"/>
        </w:rPr>
        <w:t xml:space="preserve"> </w:t>
      </w:r>
      <w:proofErr w:type="spellStart"/>
      <w:r w:rsidRPr="003861A4">
        <w:rPr>
          <w:rFonts w:ascii="Gadugi" w:hAnsi="Gadugi"/>
          <w:sz w:val="24"/>
          <w:szCs w:val="24"/>
        </w:rPr>
        <w:t>bahwa</w:t>
      </w:r>
      <w:proofErr w:type="spellEnd"/>
      <w:r w:rsidRPr="003861A4">
        <w:rPr>
          <w:rFonts w:ascii="Gadugi" w:hAnsi="Gadugi"/>
          <w:sz w:val="24"/>
          <w:szCs w:val="24"/>
        </w:rPr>
        <w:t xml:space="preserve"> </w:t>
      </w:r>
      <w:proofErr w:type="spellStart"/>
      <w:r w:rsidRPr="003861A4">
        <w:rPr>
          <w:rFonts w:ascii="Gadugi" w:hAnsi="Gadugi"/>
          <w:sz w:val="24"/>
          <w:szCs w:val="24"/>
        </w:rPr>
        <w:t>ada</w:t>
      </w:r>
      <w:proofErr w:type="spellEnd"/>
      <w:r w:rsidRPr="003861A4">
        <w:rPr>
          <w:rFonts w:ascii="Gadugi" w:hAnsi="Gadugi"/>
          <w:sz w:val="24"/>
          <w:szCs w:val="24"/>
        </w:rPr>
        <w:t xml:space="preserve"> </w:t>
      </w:r>
      <w:proofErr w:type="spellStart"/>
      <w:r w:rsidRPr="003861A4">
        <w:rPr>
          <w:rFonts w:ascii="Gadugi" w:hAnsi="Gadugi"/>
          <w:sz w:val="24"/>
          <w:szCs w:val="24"/>
        </w:rPr>
        <w:t>pengaruh</w:t>
      </w:r>
      <w:proofErr w:type="spellEnd"/>
      <w:r w:rsidRPr="003861A4">
        <w:rPr>
          <w:rFonts w:ascii="Gadugi" w:hAnsi="Gadugi"/>
          <w:sz w:val="24"/>
          <w:szCs w:val="24"/>
        </w:rPr>
        <w:t xml:space="preserve"> yang </w:t>
      </w:r>
      <w:proofErr w:type="spellStart"/>
      <w:r w:rsidRPr="003861A4">
        <w:rPr>
          <w:rFonts w:ascii="Gadugi" w:hAnsi="Gadugi"/>
          <w:sz w:val="24"/>
          <w:szCs w:val="24"/>
        </w:rPr>
        <w:t>signifikan</w:t>
      </w:r>
      <w:proofErr w:type="spellEnd"/>
      <w:r w:rsidRPr="003861A4">
        <w:rPr>
          <w:rFonts w:ascii="Gadugi" w:hAnsi="Gadugi"/>
          <w:sz w:val="24"/>
          <w:szCs w:val="24"/>
        </w:rPr>
        <w:t xml:space="preserve"> </w:t>
      </w:r>
      <w:proofErr w:type="spellStart"/>
      <w:r w:rsidRPr="003861A4">
        <w:rPr>
          <w:rFonts w:ascii="Gadugi" w:hAnsi="Gadugi"/>
          <w:sz w:val="24"/>
          <w:szCs w:val="24"/>
        </w:rPr>
        <w:t>antara</w:t>
      </w:r>
      <w:proofErr w:type="spellEnd"/>
      <w:r w:rsidRPr="003861A4">
        <w:rPr>
          <w:rFonts w:ascii="Gadugi" w:hAnsi="Gadugi"/>
          <w:sz w:val="24"/>
          <w:szCs w:val="24"/>
        </w:rPr>
        <w:t xml:space="preserve"> </w:t>
      </w:r>
      <w:proofErr w:type="spellStart"/>
      <w:r w:rsidRPr="003861A4">
        <w:rPr>
          <w:rFonts w:ascii="Gadugi" w:hAnsi="Gadugi"/>
          <w:sz w:val="24"/>
          <w:szCs w:val="24"/>
        </w:rPr>
        <w:t>pekerjaan</w:t>
      </w:r>
      <w:proofErr w:type="spellEnd"/>
      <w:r w:rsidRPr="003861A4">
        <w:rPr>
          <w:rFonts w:ascii="Gadugi" w:hAnsi="Gadugi"/>
          <w:sz w:val="24"/>
          <w:szCs w:val="24"/>
        </w:rPr>
        <w:t xml:space="preserve"> </w:t>
      </w:r>
      <w:proofErr w:type="spellStart"/>
      <w:r w:rsidRPr="003861A4">
        <w:rPr>
          <w:rFonts w:ascii="Gadugi" w:hAnsi="Gadugi"/>
          <w:sz w:val="24"/>
          <w:szCs w:val="24"/>
        </w:rPr>
        <w:t>terhadap</w:t>
      </w:r>
      <w:proofErr w:type="spellEnd"/>
      <w:r w:rsidRPr="003861A4">
        <w:rPr>
          <w:rFonts w:ascii="Gadugi" w:hAnsi="Gadugi"/>
          <w:sz w:val="24"/>
          <w:szCs w:val="24"/>
        </w:rPr>
        <w:t xml:space="preserve"> </w:t>
      </w:r>
      <w:proofErr w:type="spellStart"/>
      <w:r w:rsidRPr="003861A4">
        <w:rPr>
          <w:rFonts w:ascii="Gadugi" w:hAnsi="Gadugi"/>
          <w:sz w:val="24"/>
          <w:szCs w:val="24"/>
        </w:rPr>
        <w:t>kepatuhan</w:t>
      </w:r>
      <w:proofErr w:type="spellEnd"/>
      <w:r w:rsidRPr="003861A4">
        <w:rPr>
          <w:rFonts w:ascii="Gadugi" w:hAnsi="Gadugi"/>
          <w:sz w:val="24"/>
          <w:szCs w:val="24"/>
        </w:rPr>
        <w:t xml:space="preserve"> pada </w:t>
      </w:r>
      <w:proofErr w:type="spellStart"/>
      <w:r w:rsidRPr="003861A4">
        <w:rPr>
          <w:rFonts w:ascii="Gadugi" w:hAnsi="Gadugi"/>
          <w:sz w:val="24"/>
          <w:szCs w:val="24"/>
        </w:rPr>
        <w:t>pasien</w:t>
      </w:r>
      <w:proofErr w:type="spellEnd"/>
      <w:r w:rsidRPr="003861A4">
        <w:rPr>
          <w:rFonts w:ascii="Gadugi" w:hAnsi="Gadugi"/>
          <w:sz w:val="24"/>
          <w:szCs w:val="24"/>
        </w:rPr>
        <w:t xml:space="preserve"> diabetes mellitus </w:t>
      </w:r>
      <w:proofErr w:type="spellStart"/>
      <w:r w:rsidRPr="003861A4">
        <w:rPr>
          <w:rFonts w:ascii="Gadugi" w:hAnsi="Gadugi"/>
          <w:sz w:val="24"/>
          <w:szCs w:val="24"/>
        </w:rPr>
        <w:t>tipe</w:t>
      </w:r>
      <w:proofErr w:type="spellEnd"/>
      <w:r w:rsidRPr="003861A4">
        <w:rPr>
          <w:rFonts w:ascii="Gadugi" w:hAnsi="Gadugi"/>
          <w:sz w:val="24"/>
          <w:szCs w:val="24"/>
        </w:rPr>
        <w:t xml:space="preserve"> 2 </w:t>
      </w:r>
      <w:proofErr w:type="spellStart"/>
      <w:r w:rsidRPr="003861A4">
        <w:rPr>
          <w:rFonts w:ascii="Gadugi" w:hAnsi="Gadugi"/>
          <w:sz w:val="24"/>
          <w:szCs w:val="24"/>
        </w:rPr>
        <w:t>rawat</w:t>
      </w:r>
      <w:proofErr w:type="spellEnd"/>
      <w:r w:rsidRPr="003861A4">
        <w:rPr>
          <w:rFonts w:ascii="Gadugi" w:hAnsi="Gadugi"/>
          <w:sz w:val="24"/>
          <w:szCs w:val="24"/>
        </w:rPr>
        <w:t xml:space="preserve"> </w:t>
      </w:r>
      <w:proofErr w:type="spellStart"/>
      <w:r w:rsidRPr="003861A4">
        <w:rPr>
          <w:rFonts w:ascii="Gadugi" w:hAnsi="Gadugi"/>
          <w:sz w:val="24"/>
          <w:szCs w:val="24"/>
        </w:rPr>
        <w:t>jalan</w:t>
      </w:r>
      <w:proofErr w:type="spellEnd"/>
      <w:r w:rsidRPr="003861A4">
        <w:rPr>
          <w:rFonts w:ascii="Gadugi" w:hAnsi="Gadugi"/>
          <w:sz w:val="24"/>
          <w:szCs w:val="24"/>
        </w:rPr>
        <w:t xml:space="preserve"> di </w:t>
      </w:r>
      <w:proofErr w:type="spellStart"/>
      <w:r w:rsidRPr="003861A4">
        <w:rPr>
          <w:rFonts w:ascii="Gadugi" w:hAnsi="Gadugi"/>
          <w:sz w:val="24"/>
          <w:szCs w:val="24"/>
        </w:rPr>
        <w:t>Puskesmas</w:t>
      </w:r>
      <w:proofErr w:type="spellEnd"/>
      <w:r w:rsidRPr="003861A4">
        <w:rPr>
          <w:rFonts w:ascii="Gadugi" w:hAnsi="Gadugi"/>
          <w:sz w:val="24"/>
          <w:szCs w:val="24"/>
        </w:rPr>
        <w:t xml:space="preserve"> </w:t>
      </w:r>
      <w:proofErr w:type="spellStart"/>
      <w:r w:rsidRPr="003861A4">
        <w:rPr>
          <w:rFonts w:ascii="Gadugi" w:hAnsi="Gadugi"/>
          <w:sz w:val="24"/>
          <w:szCs w:val="24"/>
        </w:rPr>
        <w:t>Cikarang</w:t>
      </w:r>
      <w:proofErr w:type="spellEnd"/>
      <w:r w:rsidRPr="003861A4">
        <w:rPr>
          <w:rFonts w:ascii="Gadugi" w:hAnsi="Gadugi"/>
          <w:sz w:val="24"/>
          <w:szCs w:val="24"/>
        </w:rPr>
        <w:t xml:space="preserve">. </w:t>
      </w:r>
      <w:proofErr w:type="spellStart"/>
      <w:r w:rsidRPr="003861A4">
        <w:rPr>
          <w:rFonts w:ascii="Gadugi" w:hAnsi="Gadugi"/>
          <w:sz w:val="24"/>
          <w:szCs w:val="24"/>
        </w:rPr>
        <w:t>Kemudian</w:t>
      </w:r>
      <w:proofErr w:type="spellEnd"/>
      <w:r w:rsidRPr="003861A4">
        <w:rPr>
          <w:rFonts w:ascii="Gadugi" w:hAnsi="Gadugi"/>
          <w:sz w:val="24"/>
          <w:szCs w:val="24"/>
        </w:rPr>
        <w:t xml:space="preserve">, </w:t>
      </w:r>
      <w:proofErr w:type="spellStart"/>
      <w:r w:rsidRPr="003861A4">
        <w:rPr>
          <w:rFonts w:ascii="Gadugi" w:hAnsi="Gadugi"/>
          <w:sz w:val="24"/>
          <w:szCs w:val="24"/>
        </w:rPr>
        <w:t>nilai</w:t>
      </w:r>
      <w:proofErr w:type="spellEnd"/>
      <w:r w:rsidRPr="003861A4">
        <w:rPr>
          <w:rFonts w:ascii="Gadugi" w:hAnsi="Gadugi"/>
          <w:sz w:val="24"/>
          <w:szCs w:val="24"/>
        </w:rPr>
        <w:t xml:space="preserve"> </w:t>
      </w:r>
      <w:proofErr w:type="spellStart"/>
      <w:r w:rsidRPr="003861A4">
        <w:rPr>
          <w:rFonts w:ascii="Gadugi" w:hAnsi="Gadugi"/>
          <w:sz w:val="24"/>
          <w:szCs w:val="24"/>
        </w:rPr>
        <w:t>koefisien</w:t>
      </w:r>
      <w:proofErr w:type="spellEnd"/>
      <w:r w:rsidRPr="003861A4">
        <w:rPr>
          <w:rFonts w:ascii="Gadugi" w:hAnsi="Gadugi"/>
          <w:sz w:val="24"/>
          <w:szCs w:val="24"/>
        </w:rPr>
        <w:t xml:space="preserve"> </w:t>
      </w:r>
      <w:proofErr w:type="spellStart"/>
      <w:r w:rsidRPr="003861A4">
        <w:rPr>
          <w:rFonts w:ascii="Gadugi" w:hAnsi="Gadugi"/>
          <w:sz w:val="24"/>
          <w:szCs w:val="24"/>
        </w:rPr>
        <w:t>korelasi</w:t>
      </w:r>
      <w:proofErr w:type="spellEnd"/>
      <w:r w:rsidRPr="003861A4">
        <w:rPr>
          <w:rFonts w:ascii="Gadugi" w:hAnsi="Gadugi"/>
          <w:sz w:val="24"/>
          <w:szCs w:val="24"/>
        </w:rPr>
        <w:t xml:space="preserve"> </w:t>
      </w:r>
      <w:proofErr w:type="spellStart"/>
      <w:r w:rsidRPr="003861A4">
        <w:rPr>
          <w:rFonts w:ascii="Gadugi" w:hAnsi="Gadugi"/>
          <w:sz w:val="24"/>
          <w:szCs w:val="24"/>
        </w:rPr>
        <w:t>sebesar</w:t>
      </w:r>
      <w:proofErr w:type="spellEnd"/>
      <w:r w:rsidRPr="003861A4">
        <w:rPr>
          <w:rFonts w:ascii="Gadugi" w:hAnsi="Gadugi"/>
          <w:sz w:val="24"/>
          <w:szCs w:val="24"/>
        </w:rPr>
        <w:t xml:space="preserve"> 0,246 </w:t>
      </w:r>
      <w:proofErr w:type="spellStart"/>
      <w:r w:rsidRPr="003861A4">
        <w:rPr>
          <w:rFonts w:ascii="Gadugi" w:hAnsi="Gadugi"/>
          <w:sz w:val="24"/>
          <w:szCs w:val="24"/>
        </w:rPr>
        <w:t>maka</w:t>
      </w:r>
      <w:proofErr w:type="spellEnd"/>
      <w:r w:rsidRPr="003861A4">
        <w:rPr>
          <w:rFonts w:ascii="Gadugi" w:hAnsi="Gadugi"/>
          <w:sz w:val="24"/>
          <w:szCs w:val="24"/>
        </w:rPr>
        <w:t xml:space="preserve"> </w:t>
      </w:r>
      <w:proofErr w:type="spellStart"/>
      <w:r w:rsidRPr="003861A4">
        <w:rPr>
          <w:rFonts w:ascii="Gadugi" w:hAnsi="Gadugi"/>
          <w:sz w:val="24"/>
          <w:szCs w:val="24"/>
        </w:rPr>
        <w:t>nilai</w:t>
      </w:r>
      <w:proofErr w:type="spellEnd"/>
      <w:r w:rsidRPr="003861A4">
        <w:rPr>
          <w:rFonts w:ascii="Gadugi" w:hAnsi="Gadugi"/>
          <w:sz w:val="24"/>
          <w:szCs w:val="24"/>
        </w:rPr>
        <w:t xml:space="preserve"> </w:t>
      </w:r>
      <w:proofErr w:type="spellStart"/>
      <w:r w:rsidRPr="003861A4">
        <w:rPr>
          <w:rFonts w:ascii="Gadugi" w:hAnsi="Gadugi"/>
          <w:sz w:val="24"/>
          <w:szCs w:val="24"/>
        </w:rPr>
        <w:t>tersebut</w:t>
      </w:r>
      <w:proofErr w:type="spellEnd"/>
      <w:r w:rsidRPr="003861A4">
        <w:rPr>
          <w:rFonts w:ascii="Gadugi" w:hAnsi="Gadugi"/>
          <w:sz w:val="24"/>
          <w:szCs w:val="24"/>
        </w:rPr>
        <w:t xml:space="preserve"> </w:t>
      </w:r>
      <w:proofErr w:type="spellStart"/>
      <w:r w:rsidRPr="003861A4">
        <w:rPr>
          <w:rFonts w:ascii="Gadugi" w:hAnsi="Gadugi"/>
          <w:sz w:val="24"/>
          <w:szCs w:val="24"/>
        </w:rPr>
        <w:t>berada</w:t>
      </w:r>
      <w:proofErr w:type="spellEnd"/>
      <w:r w:rsidRPr="003861A4">
        <w:rPr>
          <w:rFonts w:ascii="Gadugi" w:hAnsi="Gadugi"/>
          <w:sz w:val="24"/>
          <w:szCs w:val="24"/>
        </w:rPr>
        <w:t xml:space="preserve"> pada </w:t>
      </w:r>
      <w:proofErr w:type="spellStart"/>
      <w:r w:rsidRPr="003861A4">
        <w:rPr>
          <w:rFonts w:ascii="Gadugi" w:hAnsi="Gadugi"/>
          <w:sz w:val="24"/>
          <w:szCs w:val="24"/>
        </w:rPr>
        <w:t>nilai</w:t>
      </w:r>
      <w:proofErr w:type="spellEnd"/>
      <w:r w:rsidRPr="003861A4">
        <w:rPr>
          <w:rFonts w:ascii="Gadugi" w:hAnsi="Gadugi"/>
          <w:sz w:val="24"/>
          <w:szCs w:val="24"/>
        </w:rPr>
        <w:t xml:space="preserve"> </w:t>
      </w:r>
      <w:proofErr w:type="spellStart"/>
      <w:r w:rsidRPr="003861A4">
        <w:rPr>
          <w:rFonts w:ascii="Gadugi" w:hAnsi="Gadugi"/>
          <w:sz w:val="24"/>
          <w:szCs w:val="24"/>
        </w:rPr>
        <w:t>rentang</w:t>
      </w:r>
      <w:proofErr w:type="spellEnd"/>
      <w:r w:rsidRPr="003861A4">
        <w:rPr>
          <w:rFonts w:ascii="Gadugi" w:hAnsi="Gadugi"/>
          <w:sz w:val="24"/>
          <w:szCs w:val="24"/>
        </w:rPr>
        <w:t xml:space="preserve"> 0,2 - &lt;0,4 yang </w:t>
      </w:r>
      <w:proofErr w:type="spellStart"/>
      <w:r w:rsidRPr="003861A4">
        <w:rPr>
          <w:rFonts w:ascii="Gadugi" w:hAnsi="Gadugi"/>
          <w:sz w:val="24"/>
          <w:szCs w:val="24"/>
        </w:rPr>
        <w:t>termasuk</w:t>
      </w:r>
      <w:proofErr w:type="spellEnd"/>
      <w:r w:rsidRPr="003861A4">
        <w:rPr>
          <w:rFonts w:ascii="Gadugi" w:hAnsi="Gadugi"/>
          <w:sz w:val="24"/>
          <w:szCs w:val="24"/>
        </w:rPr>
        <w:t xml:space="preserve"> </w:t>
      </w:r>
      <w:proofErr w:type="spellStart"/>
      <w:r w:rsidRPr="003861A4">
        <w:rPr>
          <w:rFonts w:ascii="Gadugi" w:hAnsi="Gadugi"/>
          <w:sz w:val="24"/>
          <w:szCs w:val="24"/>
        </w:rPr>
        <w:t>ke</w:t>
      </w:r>
      <w:proofErr w:type="spellEnd"/>
      <w:r w:rsidRPr="003861A4">
        <w:rPr>
          <w:rFonts w:ascii="Gadugi" w:hAnsi="Gadugi"/>
          <w:sz w:val="24"/>
          <w:szCs w:val="24"/>
        </w:rPr>
        <w:t xml:space="preserve"> </w:t>
      </w:r>
      <w:proofErr w:type="spellStart"/>
      <w:r w:rsidRPr="003861A4">
        <w:rPr>
          <w:rFonts w:ascii="Gadugi" w:hAnsi="Gadugi"/>
          <w:sz w:val="24"/>
          <w:szCs w:val="24"/>
        </w:rPr>
        <w:t>dalam</w:t>
      </w:r>
      <w:proofErr w:type="spellEnd"/>
      <w:r w:rsidRPr="003861A4">
        <w:rPr>
          <w:rFonts w:ascii="Gadugi" w:hAnsi="Gadugi"/>
          <w:sz w:val="24"/>
          <w:szCs w:val="24"/>
        </w:rPr>
        <w:t xml:space="preserve"> </w:t>
      </w:r>
      <w:proofErr w:type="spellStart"/>
      <w:r w:rsidRPr="003861A4">
        <w:rPr>
          <w:rFonts w:ascii="Gadugi" w:hAnsi="Gadugi"/>
          <w:sz w:val="24"/>
          <w:szCs w:val="24"/>
        </w:rPr>
        <w:t>kategori</w:t>
      </w:r>
      <w:proofErr w:type="spellEnd"/>
      <w:r w:rsidRPr="003861A4">
        <w:rPr>
          <w:rFonts w:ascii="Gadugi" w:hAnsi="Gadugi"/>
          <w:sz w:val="24"/>
          <w:szCs w:val="24"/>
        </w:rPr>
        <w:t xml:space="preserve"> </w:t>
      </w:r>
      <w:proofErr w:type="spellStart"/>
      <w:r w:rsidRPr="003861A4">
        <w:rPr>
          <w:rFonts w:ascii="Gadugi" w:hAnsi="Gadugi"/>
          <w:sz w:val="24"/>
          <w:szCs w:val="24"/>
        </w:rPr>
        <w:t>hubungan</w:t>
      </w:r>
      <w:proofErr w:type="spellEnd"/>
      <w:r w:rsidRPr="003861A4">
        <w:rPr>
          <w:rFonts w:ascii="Gadugi" w:hAnsi="Gadugi"/>
          <w:sz w:val="24"/>
          <w:szCs w:val="24"/>
        </w:rPr>
        <w:t xml:space="preserve"> </w:t>
      </w:r>
      <w:proofErr w:type="spellStart"/>
      <w:r w:rsidRPr="003861A4">
        <w:rPr>
          <w:rFonts w:ascii="Gadugi" w:hAnsi="Gadugi"/>
          <w:sz w:val="24"/>
          <w:szCs w:val="24"/>
        </w:rPr>
        <w:t>lemah</w:t>
      </w:r>
      <w:proofErr w:type="spellEnd"/>
      <w:r w:rsidRPr="003861A4">
        <w:rPr>
          <w:rFonts w:ascii="Gadugi" w:hAnsi="Gadugi"/>
          <w:sz w:val="24"/>
          <w:szCs w:val="24"/>
        </w:rPr>
        <w:t xml:space="preserve">. Dan </w:t>
      </w:r>
      <w:proofErr w:type="spellStart"/>
      <w:r w:rsidRPr="003861A4">
        <w:rPr>
          <w:rFonts w:ascii="Gadugi" w:hAnsi="Gadugi"/>
          <w:sz w:val="24"/>
          <w:szCs w:val="24"/>
        </w:rPr>
        <w:t>hasil</w:t>
      </w:r>
      <w:proofErr w:type="spellEnd"/>
      <w:r w:rsidRPr="003861A4">
        <w:rPr>
          <w:rFonts w:ascii="Gadugi" w:hAnsi="Gadugi"/>
          <w:sz w:val="24"/>
          <w:szCs w:val="24"/>
        </w:rPr>
        <w:t xml:space="preserve"> </w:t>
      </w:r>
      <w:proofErr w:type="spellStart"/>
      <w:r w:rsidRPr="003861A4">
        <w:rPr>
          <w:rFonts w:ascii="Gadugi" w:hAnsi="Gadugi"/>
          <w:sz w:val="24"/>
          <w:szCs w:val="24"/>
        </w:rPr>
        <w:t>arah</w:t>
      </w:r>
      <w:proofErr w:type="spellEnd"/>
      <w:r w:rsidRPr="003861A4">
        <w:rPr>
          <w:rFonts w:ascii="Gadugi" w:hAnsi="Gadugi"/>
          <w:sz w:val="24"/>
          <w:szCs w:val="24"/>
        </w:rPr>
        <w:t xml:space="preserve"> </w:t>
      </w:r>
      <w:proofErr w:type="spellStart"/>
      <w:r w:rsidRPr="003861A4">
        <w:rPr>
          <w:rFonts w:ascii="Gadugi" w:hAnsi="Gadugi"/>
          <w:sz w:val="24"/>
          <w:szCs w:val="24"/>
        </w:rPr>
        <w:t>korelasinya</w:t>
      </w:r>
      <w:proofErr w:type="spellEnd"/>
      <w:r w:rsidRPr="003861A4">
        <w:rPr>
          <w:rFonts w:ascii="Gadugi" w:hAnsi="Gadugi"/>
          <w:sz w:val="24"/>
          <w:szCs w:val="24"/>
        </w:rPr>
        <w:t xml:space="preserve"> </w:t>
      </w:r>
      <w:proofErr w:type="spellStart"/>
      <w:r w:rsidRPr="003861A4">
        <w:rPr>
          <w:rFonts w:ascii="Gadugi" w:hAnsi="Gadugi"/>
          <w:sz w:val="24"/>
          <w:szCs w:val="24"/>
        </w:rPr>
        <w:t>menunjukkan</w:t>
      </w:r>
      <w:proofErr w:type="spellEnd"/>
      <w:r w:rsidRPr="003861A4">
        <w:rPr>
          <w:rFonts w:ascii="Gadugi" w:hAnsi="Gadugi"/>
          <w:sz w:val="24"/>
          <w:szCs w:val="24"/>
        </w:rPr>
        <w:t xml:space="preserve"> </w:t>
      </w:r>
      <w:proofErr w:type="spellStart"/>
      <w:r w:rsidRPr="003861A4">
        <w:rPr>
          <w:rFonts w:ascii="Gadugi" w:hAnsi="Gadugi"/>
          <w:sz w:val="24"/>
          <w:szCs w:val="24"/>
        </w:rPr>
        <w:t>angka</w:t>
      </w:r>
      <w:proofErr w:type="spellEnd"/>
      <w:r w:rsidRPr="003861A4">
        <w:rPr>
          <w:rFonts w:ascii="Gadugi" w:hAnsi="Gadugi"/>
          <w:sz w:val="24"/>
          <w:szCs w:val="24"/>
        </w:rPr>
        <w:t xml:space="preserve"> </w:t>
      </w:r>
      <w:proofErr w:type="spellStart"/>
      <w:r w:rsidRPr="003861A4">
        <w:rPr>
          <w:rFonts w:ascii="Gadugi" w:hAnsi="Gadugi"/>
          <w:sz w:val="24"/>
          <w:szCs w:val="24"/>
        </w:rPr>
        <w:t>korelasi</w:t>
      </w:r>
      <w:proofErr w:type="spellEnd"/>
      <w:r w:rsidRPr="003861A4">
        <w:rPr>
          <w:rFonts w:ascii="Gadugi" w:hAnsi="Gadugi"/>
          <w:sz w:val="24"/>
          <w:szCs w:val="24"/>
        </w:rPr>
        <w:t xml:space="preserve"> </w:t>
      </w:r>
      <w:proofErr w:type="spellStart"/>
      <w:r w:rsidRPr="003861A4">
        <w:rPr>
          <w:rFonts w:ascii="Gadugi" w:hAnsi="Gadugi"/>
          <w:sz w:val="24"/>
          <w:szCs w:val="24"/>
        </w:rPr>
        <w:t>positif</w:t>
      </w:r>
      <w:proofErr w:type="spellEnd"/>
      <w:r w:rsidRPr="003861A4">
        <w:rPr>
          <w:rFonts w:ascii="Gadugi" w:hAnsi="Gadugi"/>
          <w:sz w:val="24"/>
          <w:szCs w:val="24"/>
        </w:rPr>
        <w:t xml:space="preserve"> </w:t>
      </w:r>
      <w:proofErr w:type="spellStart"/>
      <w:r w:rsidRPr="003861A4">
        <w:rPr>
          <w:rFonts w:ascii="Gadugi" w:hAnsi="Gadugi"/>
          <w:sz w:val="24"/>
          <w:szCs w:val="24"/>
        </w:rPr>
        <w:t>sebesar</w:t>
      </w:r>
      <w:proofErr w:type="spellEnd"/>
      <w:r w:rsidRPr="003861A4">
        <w:rPr>
          <w:rFonts w:ascii="Gadugi" w:hAnsi="Gadugi"/>
          <w:sz w:val="24"/>
          <w:szCs w:val="24"/>
        </w:rPr>
        <w:t xml:space="preserve"> +0,246 yang </w:t>
      </w:r>
      <w:proofErr w:type="spellStart"/>
      <w:r w:rsidRPr="003861A4">
        <w:rPr>
          <w:rFonts w:ascii="Gadugi" w:hAnsi="Gadugi"/>
          <w:sz w:val="24"/>
          <w:szCs w:val="24"/>
        </w:rPr>
        <w:t>artinya</w:t>
      </w:r>
      <w:proofErr w:type="spellEnd"/>
      <w:r w:rsidRPr="003861A4">
        <w:rPr>
          <w:rFonts w:ascii="Gadugi" w:hAnsi="Gadugi"/>
          <w:sz w:val="24"/>
          <w:szCs w:val="24"/>
        </w:rPr>
        <w:t xml:space="preserve"> </w:t>
      </w:r>
      <w:proofErr w:type="spellStart"/>
      <w:r w:rsidRPr="003861A4">
        <w:rPr>
          <w:rFonts w:ascii="Gadugi" w:hAnsi="Gadugi"/>
          <w:sz w:val="24"/>
          <w:szCs w:val="24"/>
        </w:rPr>
        <w:t>hubungan</w:t>
      </w:r>
      <w:proofErr w:type="spellEnd"/>
      <w:r w:rsidRPr="003861A4">
        <w:rPr>
          <w:rFonts w:ascii="Gadugi" w:hAnsi="Gadugi"/>
          <w:sz w:val="24"/>
          <w:szCs w:val="24"/>
        </w:rPr>
        <w:t xml:space="preserve"> </w:t>
      </w:r>
      <w:proofErr w:type="spellStart"/>
      <w:r w:rsidRPr="003861A4">
        <w:rPr>
          <w:rFonts w:ascii="Gadugi" w:hAnsi="Gadugi"/>
          <w:sz w:val="24"/>
          <w:szCs w:val="24"/>
        </w:rPr>
        <w:t>kedua</w:t>
      </w:r>
      <w:proofErr w:type="spellEnd"/>
      <w:r w:rsidRPr="003861A4">
        <w:rPr>
          <w:rFonts w:ascii="Gadugi" w:hAnsi="Gadugi"/>
          <w:sz w:val="24"/>
          <w:szCs w:val="24"/>
        </w:rPr>
        <w:t xml:space="preserve"> </w:t>
      </w:r>
      <w:proofErr w:type="spellStart"/>
      <w:r w:rsidRPr="003861A4">
        <w:rPr>
          <w:rFonts w:ascii="Gadugi" w:hAnsi="Gadugi"/>
          <w:sz w:val="24"/>
          <w:szCs w:val="24"/>
        </w:rPr>
        <w:t>variabel</w:t>
      </w:r>
      <w:proofErr w:type="spellEnd"/>
      <w:r w:rsidRPr="003861A4">
        <w:rPr>
          <w:rFonts w:ascii="Gadugi" w:hAnsi="Gadugi"/>
          <w:sz w:val="24"/>
          <w:szCs w:val="24"/>
        </w:rPr>
        <w:t xml:space="preserve"> </w:t>
      </w:r>
      <w:proofErr w:type="spellStart"/>
      <w:r w:rsidRPr="003861A4">
        <w:rPr>
          <w:rFonts w:ascii="Gadugi" w:hAnsi="Gadugi"/>
          <w:sz w:val="24"/>
          <w:szCs w:val="24"/>
        </w:rPr>
        <w:t>tersebut</w:t>
      </w:r>
      <w:proofErr w:type="spellEnd"/>
      <w:r w:rsidRPr="003861A4">
        <w:rPr>
          <w:rFonts w:ascii="Gadugi" w:hAnsi="Gadugi"/>
          <w:sz w:val="24"/>
          <w:szCs w:val="24"/>
        </w:rPr>
        <w:t xml:space="preserve"> </w:t>
      </w:r>
      <w:proofErr w:type="spellStart"/>
      <w:r w:rsidRPr="003861A4">
        <w:rPr>
          <w:rFonts w:ascii="Gadugi" w:hAnsi="Gadugi"/>
          <w:sz w:val="24"/>
          <w:szCs w:val="24"/>
        </w:rPr>
        <w:t>bersifat</w:t>
      </w:r>
      <w:proofErr w:type="spellEnd"/>
      <w:r w:rsidRPr="003861A4">
        <w:rPr>
          <w:rFonts w:ascii="Gadugi" w:hAnsi="Gadugi"/>
          <w:sz w:val="24"/>
          <w:szCs w:val="24"/>
        </w:rPr>
        <w:t xml:space="preserve"> </w:t>
      </w:r>
      <w:proofErr w:type="spellStart"/>
      <w:r w:rsidRPr="003861A4">
        <w:rPr>
          <w:rFonts w:ascii="Gadugi" w:hAnsi="Gadugi"/>
          <w:sz w:val="24"/>
          <w:szCs w:val="24"/>
        </w:rPr>
        <w:t>searah</w:t>
      </w:r>
      <w:proofErr w:type="spellEnd"/>
      <w:r w:rsidRPr="003861A4">
        <w:rPr>
          <w:rFonts w:ascii="Gadugi" w:hAnsi="Gadugi"/>
          <w:sz w:val="24"/>
          <w:szCs w:val="24"/>
        </w:rPr>
        <w:t xml:space="preserve"> </w:t>
      </w:r>
      <w:proofErr w:type="spellStart"/>
      <w:r w:rsidRPr="003861A4">
        <w:rPr>
          <w:rFonts w:ascii="Gadugi" w:hAnsi="Gadugi"/>
          <w:sz w:val="24"/>
          <w:szCs w:val="24"/>
        </w:rPr>
        <w:t>antar</w:t>
      </w:r>
      <w:proofErr w:type="spellEnd"/>
      <w:r w:rsidRPr="003861A4">
        <w:rPr>
          <w:rFonts w:ascii="Gadugi" w:hAnsi="Gadugi"/>
          <w:sz w:val="24"/>
          <w:szCs w:val="24"/>
        </w:rPr>
        <w:t xml:space="preserve"> </w:t>
      </w:r>
      <w:proofErr w:type="spellStart"/>
      <w:r w:rsidRPr="003861A4">
        <w:rPr>
          <w:rFonts w:ascii="Gadugi" w:hAnsi="Gadugi"/>
          <w:sz w:val="24"/>
          <w:szCs w:val="24"/>
        </w:rPr>
        <w:t>variabel</w:t>
      </w:r>
      <w:proofErr w:type="spellEnd"/>
      <w:r w:rsidRPr="003861A4">
        <w:rPr>
          <w:rFonts w:ascii="Gadugi" w:hAnsi="Gadugi"/>
          <w:sz w:val="24"/>
          <w:szCs w:val="24"/>
        </w:rPr>
        <w:t xml:space="preserve">. Hasil </w:t>
      </w:r>
      <w:proofErr w:type="spellStart"/>
      <w:r w:rsidRPr="003861A4">
        <w:rPr>
          <w:rFonts w:ascii="Gadugi" w:hAnsi="Gadugi"/>
          <w:sz w:val="24"/>
          <w:szCs w:val="24"/>
        </w:rPr>
        <w:t>penelitian</w:t>
      </w:r>
      <w:proofErr w:type="spellEnd"/>
      <w:r w:rsidRPr="003861A4">
        <w:rPr>
          <w:rFonts w:ascii="Gadugi" w:hAnsi="Gadugi"/>
          <w:sz w:val="24"/>
          <w:szCs w:val="24"/>
        </w:rPr>
        <w:t xml:space="preserve"> </w:t>
      </w:r>
      <w:proofErr w:type="spellStart"/>
      <w:r w:rsidRPr="003861A4">
        <w:rPr>
          <w:rFonts w:ascii="Gadugi" w:hAnsi="Gadugi"/>
          <w:sz w:val="24"/>
          <w:szCs w:val="24"/>
        </w:rPr>
        <w:t>ini</w:t>
      </w:r>
      <w:proofErr w:type="spellEnd"/>
      <w:r w:rsidRPr="003861A4">
        <w:rPr>
          <w:rFonts w:ascii="Gadugi" w:hAnsi="Gadugi"/>
          <w:sz w:val="24"/>
          <w:szCs w:val="24"/>
        </w:rPr>
        <w:t xml:space="preserve"> </w:t>
      </w:r>
      <w:proofErr w:type="spellStart"/>
      <w:r w:rsidRPr="003861A4">
        <w:rPr>
          <w:rFonts w:ascii="Gadugi" w:hAnsi="Gadugi"/>
          <w:sz w:val="24"/>
          <w:szCs w:val="24"/>
        </w:rPr>
        <w:t>sejalan</w:t>
      </w:r>
      <w:proofErr w:type="spellEnd"/>
      <w:r w:rsidRPr="003861A4">
        <w:rPr>
          <w:rFonts w:ascii="Gadugi" w:hAnsi="Gadugi"/>
          <w:sz w:val="24"/>
          <w:szCs w:val="24"/>
        </w:rPr>
        <w:t xml:space="preserve"> </w:t>
      </w:r>
      <w:proofErr w:type="spellStart"/>
      <w:r w:rsidRPr="003861A4">
        <w:rPr>
          <w:rFonts w:ascii="Gadugi" w:hAnsi="Gadugi"/>
          <w:sz w:val="24"/>
          <w:szCs w:val="24"/>
        </w:rPr>
        <w:t>dengan</w:t>
      </w:r>
      <w:proofErr w:type="spellEnd"/>
      <w:r w:rsidRPr="003861A4">
        <w:rPr>
          <w:rFonts w:ascii="Gadugi" w:hAnsi="Gadugi"/>
          <w:sz w:val="24"/>
          <w:szCs w:val="24"/>
        </w:rPr>
        <w:t xml:space="preserve"> </w:t>
      </w:r>
      <w:proofErr w:type="spellStart"/>
      <w:r w:rsidRPr="003861A4">
        <w:rPr>
          <w:rFonts w:ascii="Gadugi" w:hAnsi="Gadugi"/>
          <w:sz w:val="24"/>
          <w:szCs w:val="24"/>
        </w:rPr>
        <w:t>penelitian</w:t>
      </w:r>
      <w:proofErr w:type="spellEnd"/>
      <w:r w:rsidRPr="003861A4">
        <w:rPr>
          <w:rFonts w:ascii="Gadugi" w:hAnsi="Gadugi"/>
          <w:sz w:val="24"/>
          <w:szCs w:val="24"/>
        </w:rPr>
        <w:t xml:space="preserve"> </w:t>
      </w:r>
      <w:proofErr w:type="spellStart"/>
      <w:r w:rsidR="008015B6" w:rsidRPr="003861A4">
        <w:rPr>
          <w:rFonts w:ascii="Gadugi" w:hAnsi="Gadugi"/>
          <w:sz w:val="24"/>
          <w:szCs w:val="24"/>
        </w:rPr>
        <w:t>Siwi</w:t>
      </w:r>
      <w:proofErr w:type="spellEnd"/>
      <w:r w:rsidR="008015B6" w:rsidRPr="003861A4">
        <w:rPr>
          <w:rFonts w:ascii="Gadugi" w:hAnsi="Gadugi"/>
          <w:sz w:val="24"/>
          <w:szCs w:val="24"/>
        </w:rPr>
        <w:t>, et al.</w:t>
      </w:r>
      <w:r w:rsidR="00726161" w:rsidRPr="00726161">
        <w:rPr>
          <w:rFonts w:ascii="Gadugi" w:hAnsi="Gadugi"/>
          <w:sz w:val="24"/>
          <w:szCs w:val="24"/>
          <w:vertAlign w:val="superscript"/>
        </w:rPr>
        <w:fldChar w:fldCharType="begin" w:fldLock="1"/>
      </w:r>
      <w:r w:rsidR="00B96229">
        <w:rPr>
          <w:rFonts w:ascii="Gadugi" w:hAnsi="Gadugi"/>
          <w:sz w:val="24"/>
          <w:szCs w:val="24"/>
          <w:vertAlign w:val="superscript"/>
        </w:rPr>
        <w:instrText>ADDIN CSL_CITATION {"citationItems":[{"id":"ITEM-1","itemData":{"DOI":"10.54445/pharmademica.v1i2.15","ISSN":"2808-3970","abstract":"Diabetes Melitus (DM) adalah kondisi kronis yang disebabkan oleh peningkatan kadar glukosa darah. Terdapat 10,70 juta penduduk Indonesia yang menderita diabetes sehingga Indonesia menduduki peringkat ke-7 dari 10 negara dengan jumlah penderita diabetes terbanyak. Pada penyakit jangka panjang seperti diabetes melitus, kepatuhan penggunaan obat menjadi salah satu penentu keberhasilan pengobatan. Penelitian ini dilakukan dengan tujuan melihat gambaran kepatuhan penggunaan obat antidiabetes oral pada pasien DM di Rumah Sakit Bantuan Rampal Malang. Jenis penelitian ini ialah penelitian deskriptif dengan pendekatan cross section. Pengambilan data memakai kuesioner Morisky Medication Adherence Scale-8 (MMAS-8) terhadap 30 responden. Analisis data dilakukan secara statistik, ditampilkan dalam bentuk persentase. Berdasarkan hasil penelitian tingkat kepatuhan penggunaan obat antidiabetes oral di Rumkitban Rampal Bulan April 2021 adalah sebanyak 3 responden (10%) dengan kepatuhan rendah, 16 responden (53,33%) kepatuhan sedang dan 11 responden (36,67%) kepatuhan tinggi. Karakteristik pasien yang memiliki hubungan yang signifikan dengan tingkat kepatuhan adalah tingkat Pendidikan, status pekerjaan, dan ada tidaknya penyakit penyerta. Sedangkan umur pasien, jenis kelamin, lama menderita dan jumlah obat yang digunakan tidak memiliki hubungan yang signifikan dengan tingkat kepatuhan.Kata kunci : antidiabetik oral; diabetes melitus; tingkat kepatuhan","author":[{"dropping-particle":"","family":"Siwi","given":"Mayang Aditya Ayuning","non-dropping-particle":"","parse-names":false,"suffix":""},{"dropping-particle":"","family":"Ilmanita","given":"Dzikrina","non-dropping-particle":"","parse-names":false,"suffix":""},{"dropping-particle":"","family":"Dias","given":"Merischa Shelviana Chahyaning","non-dropping-particle":"","parse-names":false,"suffix":""}],"container-title":"Pharmademica : Jurnal Kefarmasian dan Gizi","id":"ITEM-1","issue":"2","issued":{"date-parts":[["2022"]]},"page":"47-57","title":"Tingkat Kepatuhan Penggunaan Obat Antidiabetes Oral pada Pasien DM di Rumah Sakit Bantuan Rampal Malang","type":"article-journal","volume":"1"},"uris":["http://www.mendeley.com/documents/?uuid=75601479-5417-4e09-916b-38649d7cf63b"]}],"mendeley":{"formattedCitation":"(17)","manualFormatting":"17","plainTextFormattedCitation":"(17)","previouslyFormattedCitation":"(17)"},"properties":{"noteIndex":0},"schema":"https://github.com/citation-style-language/schema/raw/master/csl-citation.json"}</w:instrText>
      </w:r>
      <w:r w:rsidR="00726161" w:rsidRPr="00726161">
        <w:rPr>
          <w:rFonts w:ascii="Gadugi" w:hAnsi="Gadugi"/>
          <w:sz w:val="24"/>
          <w:szCs w:val="24"/>
          <w:vertAlign w:val="superscript"/>
        </w:rPr>
        <w:fldChar w:fldCharType="separate"/>
      </w:r>
      <w:r w:rsidR="00726161" w:rsidRPr="00726161">
        <w:rPr>
          <w:rFonts w:ascii="Gadugi" w:hAnsi="Gadugi"/>
          <w:noProof/>
          <w:sz w:val="24"/>
          <w:szCs w:val="24"/>
          <w:vertAlign w:val="superscript"/>
        </w:rPr>
        <w:t>17</w:t>
      </w:r>
      <w:r w:rsidR="00726161" w:rsidRPr="00726161">
        <w:rPr>
          <w:rFonts w:ascii="Gadugi" w:hAnsi="Gadugi"/>
          <w:sz w:val="24"/>
          <w:szCs w:val="24"/>
          <w:vertAlign w:val="superscript"/>
        </w:rPr>
        <w:fldChar w:fldCharType="end"/>
      </w:r>
      <w:r w:rsidRPr="003861A4">
        <w:rPr>
          <w:rFonts w:ascii="Gadugi" w:hAnsi="Gadugi"/>
          <w:sz w:val="24"/>
          <w:szCs w:val="24"/>
        </w:rPr>
        <w:t xml:space="preserve"> yang </w:t>
      </w:r>
      <w:proofErr w:type="spellStart"/>
      <w:r w:rsidRPr="003861A4">
        <w:rPr>
          <w:rFonts w:ascii="Gadugi" w:hAnsi="Gadugi"/>
          <w:sz w:val="24"/>
          <w:szCs w:val="24"/>
        </w:rPr>
        <w:t>menyatakan</w:t>
      </w:r>
      <w:proofErr w:type="spellEnd"/>
      <w:r w:rsidRPr="003861A4">
        <w:rPr>
          <w:rFonts w:ascii="Gadugi" w:hAnsi="Gadugi"/>
          <w:sz w:val="24"/>
          <w:szCs w:val="24"/>
        </w:rPr>
        <w:t xml:space="preserve"> </w:t>
      </w:r>
      <w:proofErr w:type="spellStart"/>
      <w:r w:rsidRPr="003861A4">
        <w:rPr>
          <w:rFonts w:ascii="Gadugi" w:hAnsi="Gadugi"/>
          <w:sz w:val="24"/>
          <w:szCs w:val="24"/>
        </w:rPr>
        <w:t>bahwa</w:t>
      </w:r>
      <w:proofErr w:type="spellEnd"/>
      <w:r w:rsidRPr="003861A4">
        <w:rPr>
          <w:rFonts w:ascii="Gadugi" w:hAnsi="Gadugi"/>
          <w:sz w:val="24"/>
          <w:szCs w:val="24"/>
        </w:rPr>
        <w:t xml:space="preserve"> </w:t>
      </w:r>
      <w:proofErr w:type="spellStart"/>
      <w:r w:rsidRPr="003861A4">
        <w:rPr>
          <w:rFonts w:ascii="Gadugi" w:hAnsi="Gadugi"/>
          <w:sz w:val="24"/>
          <w:szCs w:val="24"/>
        </w:rPr>
        <w:t>terdapat</w:t>
      </w:r>
      <w:proofErr w:type="spellEnd"/>
      <w:r w:rsidRPr="003861A4">
        <w:rPr>
          <w:rFonts w:ascii="Gadugi" w:hAnsi="Gadugi"/>
          <w:sz w:val="24"/>
          <w:szCs w:val="24"/>
        </w:rPr>
        <w:t xml:space="preserve"> </w:t>
      </w:r>
      <w:proofErr w:type="spellStart"/>
      <w:r w:rsidRPr="003861A4">
        <w:rPr>
          <w:rFonts w:ascii="Gadugi" w:hAnsi="Gadugi"/>
          <w:sz w:val="24"/>
          <w:szCs w:val="24"/>
        </w:rPr>
        <w:t>hubungan</w:t>
      </w:r>
      <w:proofErr w:type="spellEnd"/>
      <w:r w:rsidRPr="003861A4">
        <w:rPr>
          <w:rFonts w:ascii="Gadugi" w:hAnsi="Gadugi"/>
          <w:sz w:val="24"/>
          <w:szCs w:val="24"/>
        </w:rPr>
        <w:t xml:space="preserve"> yang sig 0,046 (sig&lt;0,5) </w:t>
      </w:r>
      <w:proofErr w:type="spellStart"/>
      <w:r w:rsidRPr="003861A4">
        <w:rPr>
          <w:rFonts w:ascii="Gadugi" w:hAnsi="Gadugi"/>
          <w:sz w:val="24"/>
          <w:szCs w:val="24"/>
        </w:rPr>
        <w:t>antara</w:t>
      </w:r>
      <w:proofErr w:type="spellEnd"/>
      <w:r w:rsidRPr="003861A4">
        <w:rPr>
          <w:rFonts w:ascii="Gadugi" w:hAnsi="Gadugi"/>
          <w:sz w:val="24"/>
          <w:szCs w:val="24"/>
        </w:rPr>
        <w:t xml:space="preserve"> </w:t>
      </w:r>
      <w:proofErr w:type="spellStart"/>
      <w:r w:rsidRPr="003861A4">
        <w:rPr>
          <w:rFonts w:ascii="Gadugi" w:hAnsi="Gadugi"/>
          <w:sz w:val="24"/>
          <w:szCs w:val="24"/>
        </w:rPr>
        <w:t>pekerjaan</w:t>
      </w:r>
      <w:proofErr w:type="spellEnd"/>
      <w:r w:rsidRPr="003861A4">
        <w:rPr>
          <w:rFonts w:ascii="Gadugi" w:hAnsi="Gadugi"/>
          <w:sz w:val="24"/>
          <w:szCs w:val="24"/>
        </w:rPr>
        <w:t xml:space="preserve"> dan </w:t>
      </w:r>
      <w:proofErr w:type="spellStart"/>
      <w:r w:rsidRPr="003861A4">
        <w:rPr>
          <w:rFonts w:ascii="Gadugi" w:hAnsi="Gadugi"/>
          <w:sz w:val="24"/>
          <w:szCs w:val="24"/>
        </w:rPr>
        <w:t>kepatuhan</w:t>
      </w:r>
      <w:proofErr w:type="spellEnd"/>
      <w:r w:rsidRPr="003861A4">
        <w:rPr>
          <w:rFonts w:ascii="Gadugi" w:hAnsi="Gadugi"/>
          <w:sz w:val="24"/>
          <w:szCs w:val="24"/>
        </w:rPr>
        <w:t xml:space="preserve"> </w:t>
      </w:r>
      <w:proofErr w:type="spellStart"/>
      <w:r w:rsidRPr="003861A4">
        <w:rPr>
          <w:rFonts w:ascii="Gadugi" w:hAnsi="Gadugi"/>
          <w:sz w:val="24"/>
          <w:szCs w:val="24"/>
        </w:rPr>
        <w:t>minum</w:t>
      </w:r>
      <w:proofErr w:type="spellEnd"/>
      <w:r w:rsidRPr="003861A4">
        <w:rPr>
          <w:rFonts w:ascii="Gadugi" w:hAnsi="Gadugi"/>
          <w:sz w:val="24"/>
          <w:szCs w:val="24"/>
        </w:rPr>
        <w:t xml:space="preserve"> </w:t>
      </w:r>
      <w:proofErr w:type="spellStart"/>
      <w:r w:rsidRPr="003861A4">
        <w:rPr>
          <w:rFonts w:ascii="Gadugi" w:hAnsi="Gadugi"/>
          <w:sz w:val="24"/>
          <w:szCs w:val="24"/>
        </w:rPr>
        <w:t>obat</w:t>
      </w:r>
      <w:proofErr w:type="spellEnd"/>
      <w:r w:rsidRPr="003861A4">
        <w:rPr>
          <w:rFonts w:ascii="Gadugi" w:hAnsi="Gadugi"/>
          <w:sz w:val="24"/>
          <w:szCs w:val="24"/>
        </w:rPr>
        <w:t xml:space="preserve"> di </w:t>
      </w:r>
      <w:proofErr w:type="spellStart"/>
      <w:r w:rsidRPr="003861A4">
        <w:rPr>
          <w:rFonts w:ascii="Gadugi" w:hAnsi="Gadugi"/>
          <w:sz w:val="24"/>
          <w:szCs w:val="24"/>
        </w:rPr>
        <w:t>Rumkitban</w:t>
      </w:r>
      <w:proofErr w:type="spellEnd"/>
      <w:r w:rsidRPr="003861A4">
        <w:rPr>
          <w:rFonts w:ascii="Gadugi" w:hAnsi="Gadugi"/>
          <w:sz w:val="24"/>
          <w:szCs w:val="24"/>
        </w:rPr>
        <w:t xml:space="preserve"> Rampal Kota Malang </w:t>
      </w:r>
      <w:proofErr w:type="spellStart"/>
      <w:r w:rsidRPr="003861A4">
        <w:rPr>
          <w:rFonts w:ascii="Gadugi" w:hAnsi="Gadugi"/>
          <w:sz w:val="24"/>
          <w:szCs w:val="24"/>
        </w:rPr>
        <w:t>periode</w:t>
      </w:r>
      <w:proofErr w:type="spellEnd"/>
      <w:r w:rsidRPr="003861A4">
        <w:rPr>
          <w:rFonts w:ascii="Gadugi" w:hAnsi="Gadugi"/>
          <w:sz w:val="24"/>
          <w:szCs w:val="24"/>
        </w:rPr>
        <w:t xml:space="preserve"> </w:t>
      </w:r>
      <w:proofErr w:type="spellStart"/>
      <w:r w:rsidRPr="003861A4">
        <w:rPr>
          <w:rFonts w:ascii="Gadugi" w:hAnsi="Gadugi"/>
          <w:sz w:val="24"/>
          <w:szCs w:val="24"/>
        </w:rPr>
        <w:t>bulan</w:t>
      </w:r>
      <w:proofErr w:type="spellEnd"/>
      <w:r w:rsidRPr="003861A4">
        <w:rPr>
          <w:rFonts w:ascii="Gadugi" w:hAnsi="Gadugi"/>
          <w:sz w:val="24"/>
          <w:szCs w:val="24"/>
        </w:rPr>
        <w:t xml:space="preserve"> April </w:t>
      </w:r>
      <w:proofErr w:type="spellStart"/>
      <w:r w:rsidRPr="003861A4">
        <w:rPr>
          <w:rFonts w:ascii="Gadugi" w:hAnsi="Gadugi"/>
          <w:sz w:val="24"/>
          <w:szCs w:val="24"/>
        </w:rPr>
        <w:t>tahun</w:t>
      </w:r>
      <w:proofErr w:type="spellEnd"/>
      <w:r w:rsidRPr="003861A4">
        <w:rPr>
          <w:rFonts w:ascii="Gadugi" w:hAnsi="Gadugi"/>
          <w:sz w:val="24"/>
          <w:szCs w:val="24"/>
        </w:rPr>
        <w:t xml:space="preserve"> 2021.</w:t>
      </w:r>
    </w:p>
    <w:p w14:paraId="4FEF38FE" w14:textId="77777777" w:rsidR="006A0760" w:rsidRPr="00DC64B4" w:rsidRDefault="006A0760" w:rsidP="00F31637">
      <w:pPr>
        <w:pStyle w:val="DaftarParagraf"/>
        <w:spacing w:after="0" w:line="240" w:lineRule="auto"/>
        <w:ind w:left="709" w:firstLine="709"/>
        <w:contextualSpacing w:val="0"/>
        <w:jc w:val="both"/>
        <w:rPr>
          <w:rFonts w:ascii="Gadugi" w:hAnsi="Gadugi"/>
          <w:sz w:val="24"/>
        </w:rPr>
      </w:pPr>
      <w:proofErr w:type="spellStart"/>
      <w:r w:rsidRPr="006A0760">
        <w:rPr>
          <w:rFonts w:ascii="Gadugi" w:hAnsi="Gadugi"/>
          <w:sz w:val="24"/>
        </w:rPr>
        <w:t>Pekerjaan</w:t>
      </w:r>
      <w:proofErr w:type="spellEnd"/>
      <w:r w:rsidRPr="006A0760">
        <w:rPr>
          <w:rFonts w:ascii="Gadugi" w:hAnsi="Gadugi"/>
          <w:sz w:val="24"/>
        </w:rPr>
        <w:t xml:space="preserve"> </w:t>
      </w:r>
      <w:proofErr w:type="spellStart"/>
      <w:r w:rsidRPr="006A0760">
        <w:rPr>
          <w:rFonts w:ascii="Gadugi" w:hAnsi="Gadugi"/>
          <w:sz w:val="24"/>
        </w:rPr>
        <w:t>seseorang</w:t>
      </w:r>
      <w:proofErr w:type="spellEnd"/>
      <w:r w:rsidRPr="006A0760">
        <w:rPr>
          <w:rFonts w:ascii="Gadugi" w:hAnsi="Gadugi"/>
          <w:sz w:val="24"/>
        </w:rPr>
        <w:t xml:space="preserve"> </w:t>
      </w:r>
      <w:proofErr w:type="spellStart"/>
      <w:r w:rsidRPr="006A0760">
        <w:rPr>
          <w:rFonts w:ascii="Gadugi" w:hAnsi="Gadugi"/>
          <w:sz w:val="24"/>
        </w:rPr>
        <w:t>dapat</w:t>
      </w:r>
      <w:proofErr w:type="spellEnd"/>
      <w:r w:rsidRPr="006A0760">
        <w:rPr>
          <w:rFonts w:ascii="Gadugi" w:hAnsi="Gadugi"/>
          <w:sz w:val="24"/>
        </w:rPr>
        <w:t xml:space="preserve"> </w:t>
      </w:r>
      <w:proofErr w:type="spellStart"/>
      <w:r w:rsidRPr="006A0760">
        <w:rPr>
          <w:rFonts w:ascii="Gadugi" w:hAnsi="Gadugi"/>
          <w:sz w:val="24"/>
        </w:rPr>
        <w:t>mempengaruhi</w:t>
      </w:r>
      <w:proofErr w:type="spellEnd"/>
      <w:r w:rsidRPr="006A0760">
        <w:rPr>
          <w:rFonts w:ascii="Gadugi" w:hAnsi="Gadugi"/>
          <w:sz w:val="24"/>
        </w:rPr>
        <w:t xml:space="preserve"> </w:t>
      </w:r>
      <w:proofErr w:type="spellStart"/>
      <w:r w:rsidRPr="006A0760">
        <w:rPr>
          <w:rFonts w:ascii="Gadugi" w:hAnsi="Gadugi"/>
          <w:sz w:val="24"/>
        </w:rPr>
        <w:t>aktivitas</w:t>
      </w:r>
      <w:proofErr w:type="spellEnd"/>
      <w:r w:rsidRPr="006A0760">
        <w:rPr>
          <w:rFonts w:ascii="Gadugi" w:hAnsi="Gadugi"/>
          <w:sz w:val="24"/>
        </w:rPr>
        <w:t xml:space="preserve"> </w:t>
      </w:r>
      <w:proofErr w:type="spellStart"/>
      <w:r w:rsidRPr="006A0760">
        <w:rPr>
          <w:rFonts w:ascii="Gadugi" w:hAnsi="Gadugi"/>
          <w:sz w:val="24"/>
        </w:rPr>
        <w:t>fisiknya</w:t>
      </w:r>
      <w:proofErr w:type="spellEnd"/>
      <w:r w:rsidRPr="006A0760">
        <w:rPr>
          <w:rFonts w:ascii="Gadugi" w:hAnsi="Gadugi"/>
          <w:sz w:val="24"/>
        </w:rPr>
        <w:t xml:space="preserve">. </w:t>
      </w:r>
      <w:proofErr w:type="spellStart"/>
      <w:r w:rsidRPr="006A0760">
        <w:rPr>
          <w:rFonts w:ascii="Gadugi" w:hAnsi="Gadugi"/>
          <w:sz w:val="24"/>
        </w:rPr>
        <w:t>Pasien</w:t>
      </w:r>
      <w:proofErr w:type="spellEnd"/>
      <w:r w:rsidRPr="006A0760">
        <w:rPr>
          <w:rFonts w:ascii="Gadugi" w:hAnsi="Gadugi"/>
          <w:sz w:val="24"/>
        </w:rPr>
        <w:t xml:space="preserve"> yang </w:t>
      </w:r>
      <w:proofErr w:type="spellStart"/>
      <w:r w:rsidRPr="006A0760">
        <w:rPr>
          <w:rFonts w:ascii="Gadugi" w:hAnsi="Gadugi"/>
          <w:sz w:val="24"/>
        </w:rPr>
        <w:t>tidak</w:t>
      </w:r>
      <w:proofErr w:type="spellEnd"/>
      <w:r w:rsidRPr="006A0760">
        <w:rPr>
          <w:rFonts w:ascii="Gadugi" w:hAnsi="Gadugi"/>
          <w:sz w:val="24"/>
        </w:rPr>
        <w:t xml:space="preserve"> </w:t>
      </w:r>
      <w:proofErr w:type="spellStart"/>
      <w:r w:rsidRPr="006A0760">
        <w:rPr>
          <w:rFonts w:ascii="Gadugi" w:hAnsi="Gadugi"/>
          <w:sz w:val="24"/>
        </w:rPr>
        <w:t>bekerja</w:t>
      </w:r>
      <w:proofErr w:type="spellEnd"/>
      <w:r w:rsidRPr="006A0760">
        <w:rPr>
          <w:rFonts w:ascii="Gadugi" w:hAnsi="Gadugi"/>
          <w:sz w:val="24"/>
        </w:rPr>
        <w:t xml:space="preserve"> </w:t>
      </w:r>
      <w:proofErr w:type="spellStart"/>
      <w:r w:rsidRPr="006A0760">
        <w:rPr>
          <w:rFonts w:ascii="Gadugi" w:hAnsi="Gadugi"/>
          <w:sz w:val="24"/>
        </w:rPr>
        <w:t>cenderung</w:t>
      </w:r>
      <w:proofErr w:type="spellEnd"/>
      <w:r w:rsidRPr="006A0760">
        <w:rPr>
          <w:rFonts w:ascii="Gadugi" w:hAnsi="Gadugi"/>
          <w:sz w:val="24"/>
        </w:rPr>
        <w:t xml:space="preserve"> </w:t>
      </w:r>
      <w:proofErr w:type="spellStart"/>
      <w:r w:rsidRPr="006A0760">
        <w:rPr>
          <w:rFonts w:ascii="Gadugi" w:hAnsi="Gadugi"/>
          <w:sz w:val="24"/>
        </w:rPr>
        <w:t>memiliki</w:t>
      </w:r>
      <w:proofErr w:type="spellEnd"/>
      <w:r w:rsidRPr="006A0760">
        <w:rPr>
          <w:rFonts w:ascii="Gadugi" w:hAnsi="Gadugi"/>
          <w:sz w:val="24"/>
        </w:rPr>
        <w:t xml:space="preserve"> </w:t>
      </w:r>
      <w:proofErr w:type="spellStart"/>
      <w:r w:rsidRPr="006A0760">
        <w:rPr>
          <w:rFonts w:ascii="Gadugi" w:hAnsi="Gadugi"/>
          <w:sz w:val="24"/>
        </w:rPr>
        <w:t>aktivitas</w:t>
      </w:r>
      <w:proofErr w:type="spellEnd"/>
      <w:r w:rsidRPr="006A0760">
        <w:rPr>
          <w:rFonts w:ascii="Gadugi" w:hAnsi="Gadugi"/>
          <w:sz w:val="24"/>
        </w:rPr>
        <w:t xml:space="preserve"> </w:t>
      </w:r>
      <w:proofErr w:type="spellStart"/>
      <w:r w:rsidRPr="006A0760">
        <w:rPr>
          <w:rFonts w:ascii="Gadugi" w:hAnsi="Gadugi"/>
          <w:sz w:val="24"/>
        </w:rPr>
        <w:t>fisik</w:t>
      </w:r>
      <w:proofErr w:type="spellEnd"/>
      <w:r w:rsidRPr="006A0760">
        <w:rPr>
          <w:rFonts w:ascii="Gadugi" w:hAnsi="Gadugi"/>
          <w:sz w:val="24"/>
        </w:rPr>
        <w:t xml:space="preserve"> yang </w:t>
      </w:r>
      <w:proofErr w:type="spellStart"/>
      <w:r w:rsidRPr="006A0760">
        <w:rPr>
          <w:rFonts w:ascii="Gadugi" w:hAnsi="Gadugi"/>
          <w:sz w:val="24"/>
        </w:rPr>
        <w:t>kurang</w:t>
      </w:r>
      <w:proofErr w:type="spellEnd"/>
      <w:r w:rsidRPr="006A0760">
        <w:rPr>
          <w:rFonts w:ascii="Gadugi" w:hAnsi="Gadugi"/>
          <w:sz w:val="24"/>
        </w:rPr>
        <w:t xml:space="preserve"> </w:t>
      </w:r>
      <w:proofErr w:type="spellStart"/>
      <w:r w:rsidRPr="006A0760">
        <w:rPr>
          <w:rFonts w:ascii="Gadugi" w:hAnsi="Gadugi"/>
          <w:sz w:val="24"/>
        </w:rPr>
        <w:t>sehingga</w:t>
      </w:r>
      <w:proofErr w:type="spellEnd"/>
      <w:r w:rsidRPr="006A0760">
        <w:rPr>
          <w:rFonts w:ascii="Gadugi" w:hAnsi="Gadugi"/>
          <w:sz w:val="24"/>
        </w:rPr>
        <w:t xml:space="preserve"> </w:t>
      </w:r>
      <w:proofErr w:type="spellStart"/>
      <w:r w:rsidRPr="006A0760">
        <w:rPr>
          <w:rFonts w:ascii="Gadugi" w:hAnsi="Gadugi"/>
          <w:sz w:val="24"/>
        </w:rPr>
        <w:t>memudahkan</w:t>
      </w:r>
      <w:proofErr w:type="spellEnd"/>
      <w:r w:rsidRPr="006A0760">
        <w:rPr>
          <w:rFonts w:ascii="Gadugi" w:hAnsi="Gadugi"/>
          <w:sz w:val="24"/>
        </w:rPr>
        <w:t xml:space="preserve"> </w:t>
      </w:r>
      <w:proofErr w:type="spellStart"/>
      <w:r w:rsidRPr="006A0760">
        <w:rPr>
          <w:rFonts w:ascii="Gadugi" w:hAnsi="Gadugi"/>
          <w:sz w:val="24"/>
        </w:rPr>
        <w:t>mereka</w:t>
      </w:r>
      <w:proofErr w:type="spellEnd"/>
      <w:r w:rsidRPr="006A0760">
        <w:rPr>
          <w:rFonts w:ascii="Gadugi" w:hAnsi="Gadugi"/>
          <w:sz w:val="24"/>
        </w:rPr>
        <w:t xml:space="preserve"> </w:t>
      </w:r>
      <w:proofErr w:type="spellStart"/>
      <w:r w:rsidRPr="006A0760">
        <w:rPr>
          <w:rFonts w:ascii="Gadugi" w:hAnsi="Gadugi"/>
          <w:sz w:val="24"/>
        </w:rPr>
        <w:t>untuk</w:t>
      </w:r>
      <w:proofErr w:type="spellEnd"/>
      <w:r w:rsidRPr="006A0760">
        <w:rPr>
          <w:rFonts w:ascii="Gadugi" w:hAnsi="Gadugi"/>
          <w:sz w:val="24"/>
        </w:rPr>
        <w:t xml:space="preserve"> </w:t>
      </w:r>
      <w:proofErr w:type="spellStart"/>
      <w:r w:rsidRPr="006A0760">
        <w:rPr>
          <w:rFonts w:ascii="Gadugi" w:hAnsi="Gadugi"/>
          <w:sz w:val="24"/>
        </w:rPr>
        <w:t>mengalami</w:t>
      </w:r>
      <w:proofErr w:type="spellEnd"/>
      <w:r w:rsidRPr="006A0760">
        <w:rPr>
          <w:rFonts w:ascii="Gadugi" w:hAnsi="Gadugi"/>
          <w:sz w:val="24"/>
        </w:rPr>
        <w:t xml:space="preserve"> DM </w:t>
      </w:r>
      <w:proofErr w:type="spellStart"/>
      <w:r w:rsidRPr="006A0760">
        <w:rPr>
          <w:rFonts w:ascii="Gadugi" w:hAnsi="Gadugi"/>
          <w:sz w:val="24"/>
        </w:rPr>
        <w:t>karena</w:t>
      </w:r>
      <w:proofErr w:type="spellEnd"/>
      <w:r w:rsidRPr="006A0760">
        <w:rPr>
          <w:rFonts w:ascii="Gadugi" w:hAnsi="Gadugi"/>
          <w:sz w:val="24"/>
        </w:rPr>
        <w:t xml:space="preserve"> </w:t>
      </w:r>
      <w:proofErr w:type="spellStart"/>
      <w:r w:rsidRPr="006A0760">
        <w:rPr>
          <w:rFonts w:ascii="Gadugi" w:hAnsi="Gadugi"/>
          <w:sz w:val="24"/>
        </w:rPr>
        <w:t>kurangnya</w:t>
      </w:r>
      <w:proofErr w:type="spellEnd"/>
      <w:r w:rsidRPr="006A0760">
        <w:rPr>
          <w:rFonts w:ascii="Gadugi" w:hAnsi="Gadugi"/>
          <w:sz w:val="24"/>
        </w:rPr>
        <w:t xml:space="preserve"> </w:t>
      </w:r>
      <w:proofErr w:type="spellStart"/>
      <w:r w:rsidRPr="006A0760">
        <w:rPr>
          <w:rFonts w:ascii="Gadugi" w:hAnsi="Gadugi"/>
          <w:sz w:val="24"/>
        </w:rPr>
        <w:t>gerakan</w:t>
      </w:r>
      <w:proofErr w:type="spellEnd"/>
      <w:r w:rsidRPr="006A0760">
        <w:rPr>
          <w:rFonts w:ascii="Gadugi" w:hAnsi="Gadugi"/>
          <w:sz w:val="24"/>
        </w:rPr>
        <w:t xml:space="preserve"> </w:t>
      </w:r>
      <w:proofErr w:type="spellStart"/>
      <w:r w:rsidRPr="006A0760">
        <w:rPr>
          <w:rFonts w:ascii="Gadugi" w:hAnsi="Gadugi"/>
          <w:sz w:val="24"/>
        </w:rPr>
        <w:t>anggota</w:t>
      </w:r>
      <w:proofErr w:type="spellEnd"/>
      <w:r w:rsidRPr="006A0760">
        <w:rPr>
          <w:rFonts w:ascii="Gadugi" w:hAnsi="Gadugi"/>
          <w:sz w:val="24"/>
        </w:rPr>
        <w:t xml:space="preserve"> tubuh.</w:t>
      </w:r>
      <w:r w:rsidR="00202568" w:rsidRPr="00202568">
        <w:rPr>
          <w:rFonts w:ascii="Gadugi" w:hAnsi="Gadugi"/>
          <w:sz w:val="24"/>
          <w:vertAlign w:val="superscript"/>
        </w:rPr>
        <w:fldChar w:fldCharType="begin" w:fldLock="1"/>
      </w:r>
      <w:r w:rsidR="00747DFF">
        <w:rPr>
          <w:rFonts w:ascii="Gadugi" w:hAnsi="Gadugi"/>
          <w:sz w:val="24"/>
          <w:vertAlign w:val="superscript"/>
        </w:rPr>
        <w:instrText>ADDIN CSL_CITATION {"citationItems":[{"id":"ITEM-1","itemData":{"author":[{"dropping-particle":"","family":"Palimbunga","given":"T","non-dropping-particle":"","parse-names":false,"suffix":""},{"dropping-particle":"","family":"Ratag","given":"B","non-dropping-particle":"","parse-names":false,"suffix":""},{"dropping-particle":"","family":"Kaunang","given":"W","non-dropping-particle":"","parse-names":false,"suffix":""}],"container-title":"Media Kesehatan","id":"ITEM-1","issue":"3","issued":{"date-parts":[["2017"]]},"page":"48-59","title":"Faktor-Faktor yang berhubungan dengan kejadian diabetes melitus tipe 2 di RSU GMIM Pancaran Kasih Manado","type":"article-journal","volume":"9"},"uris":["http://www.mendeley.com/documents/?uuid=d2b72e92-eb74-4845-a820-07c7e5b67b28"]}],"mendeley":{"formattedCitation":"(28)","manualFormatting":"28","plainTextFormattedCitation":"(28)","previouslyFormattedCitation":"(28)"},"properties":{"noteIndex":0},"schema":"https://github.com/citation-style-language/schema/raw/master/csl-citation.json"}</w:instrText>
      </w:r>
      <w:r w:rsidR="00202568" w:rsidRPr="00202568">
        <w:rPr>
          <w:rFonts w:ascii="Gadugi" w:hAnsi="Gadugi"/>
          <w:sz w:val="24"/>
          <w:vertAlign w:val="superscript"/>
        </w:rPr>
        <w:fldChar w:fldCharType="separate"/>
      </w:r>
      <w:r w:rsidR="00202568" w:rsidRPr="00202568">
        <w:rPr>
          <w:rFonts w:ascii="Gadugi" w:hAnsi="Gadugi"/>
          <w:noProof/>
          <w:sz w:val="24"/>
          <w:vertAlign w:val="superscript"/>
        </w:rPr>
        <w:t>28</w:t>
      </w:r>
      <w:r w:rsidR="00202568" w:rsidRPr="00202568">
        <w:rPr>
          <w:rFonts w:ascii="Gadugi" w:hAnsi="Gadugi"/>
          <w:sz w:val="24"/>
          <w:vertAlign w:val="superscript"/>
        </w:rPr>
        <w:fldChar w:fldCharType="end"/>
      </w:r>
      <w:r w:rsidRPr="006A0760">
        <w:rPr>
          <w:rFonts w:ascii="Gadugi" w:hAnsi="Gadugi"/>
          <w:sz w:val="24"/>
        </w:rPr>
        <w:t xml:space="preserve"> Waktu yang </w:t>
      </w:r>
      <w:proofErr w:type="spellStart"/>
      <w:r w:rsidRPr="006A0760">
        <w:rPr>
          <w:rFonts w:ascii="Gadugi" w:hAnsi="Gadugi"/>
          <w:sz w:val="24"/>
        </w:rPr>
        <w:t>dimiliki</w:t>
      </w:r>
      <w:proofErr w:type="spellEnd"/>
      <w:r w:rsidRPr="006A0760">
        <w:rPr>
          <w:rFonts w:ascii="Gadugi" w:hAnsi="Gadugi"/>
          <w:sz w:val="24"/>
        </w:rPr>
        <w:t xml:space="preserve"> pada </w:t>
      </w:r>
      <w:proofErr w:type="spellStart"/>
      <w:r w:rsidRPr="006A0760">
        <w:rPr>
          <w:rFonts w:ascii="Gadugi" w:hAnsi="Gadugi"/>
          <w:sz w:val="24"/>
        </w:rPr>
        <w:t>pasien</w:t>
      </w:r>
      <w:proofErr w:type="spellEnd"/>
      <w:r w:rsidRPr="006A0760">
        <w:rPr>
          <w:rFonts w:ascii="Gadugi" w:hAnsi="Gadugi"/>
          <w:sz w:val="24"/>
        </w:rPr>
        <w:t xml:space="preserve"> </w:t>
      </w:r>
      <w:proofErr w:type="spellStart"/>
      <w:r w:rsidRPr="006A0760">
        <w:rPr>
          <w:rFonts w:ascii="Gadugi" w:hAnsi="Gadugi"/>
          <w:sz w:val="24"/>
        </w:rPr>
        <w:t>tidak</w:t>
      </w:r>
      <w:proofErr w:type="spellEnd"/>
      <w:r w:rsidRPr="006A0760">
        <w:rPr>
          <w:rFonts w:ascii="Gadugi" w:hAnsi="Gadugi"/>
          <w:sz w:val="24"/>
        </w:rPr>
        <w:t xml:space="preserve"> </w:t>
      </w:r>
      <w:proofErr w:type="spellStart"/>
      <w:r w:rsidRPr="006A0760">
        <w:rPr>
          <w:rFonts w:ascii="Gadugi" w:hAnsi="Gadugi"/>
          <w:sz w:val="24"/>
        </w:rPr>
        <w:t>bekerja</w:t>
      </w:r>
      <w:proofErr w:type="spellEnd"/>
      <w:r w:rsidRPr="006A0760">
        <w:rPr>
          <w:rFonts w:ascii="Gadugi" w:hAnsi="Gadugi"/>
          <w:sz w:val="24"/>
        </w:rPr>
        <w:t xml:space="preserve"> </w:t>
      </w:r>
      <w:proofErr w:type="spellStart"/>
      <w:r w:rsidRPr="006A0760">
        <w:rPr>
          <w:rFonts w:ascii="Gadugi" w:hAnsi="Gadugi"/>
          <w:sz w:val="24"/>
        </w:rPr>
        <w:t>cukup</w:t>
      </w:r>
      <w:proofErr w:type="spellEnd"/>
      <w:r w:rsidRPr="006A0760">
        <w:rPr>
          <w:rFonts w:ascii="Gadugi" w:hAnsi="Gadugi"/>
          <w:sz w:val="24"/>
        </w:rPr>
        <w:t xml:space="preserve"> </w:t>
      </w:r>
      <w:proofErr w:type="spellStart"/>
      <w:r w:rsidRPr="006A0760">
        <w:rPr>
          <w:rFonts w:ascii="Gadugi" w:hAnsi="Gadugi"/>
          <w:sz w:val="24"/>
        </w:rPr>
        <w:t>luang</w:t>
      </w:r>
      <w:proofErr w:type="spellEnd"/>
      <w:r w:rsidRPr="006A0760">
        <w:rPr>
          <w:rFonts w:ascii="Gadugi" w:hAnsi="Gadugi"/>
          <w:sz w:val="24"/>
        </w:rPr>
        <w:t xml:space="preserve"> dan </w:t>
      </w:r>
      <w:proofErr w:type="spellStart"/>
      <w:r w:rsidRPr="006A0760">
        <w:rPr>
          <w:rFonts w:ascii="Gadugi" w:hAnsi="Gadugi"/>
          <w:sz w:val="24"/>
        </w:rPr>
        <w:t>cukup</w:t>
      </w:r>
      <w:proofErr w:type="spellEnd"/>
      <w:r w:rsidRPr="006A0760">
        <w:rPr>
          <w:rFonts w:ascii="Gadugi" w:hAnsi="Gadugi"/>
          <w:sz w:val="24"/>
        </w:rPr>
        <w:t xml:space="preserve"> </w:t>
      </w:r>
      <w:proofErr w:type="spellStart"/>
      <w:r w:rsidRPr="006A0760">
        <w:rPr>
          <w:rFonts w:ascii="Gadugi" w:hAnsi="Gadugi"/>
          <w:sz w:val="24"/>
        </w:rPr>
        <w:t>mudah</w:t>
      </w:r>
      <w:proofErr w:type="spellEnd"/>
      <w:r w:rsidRPr="006A0760">
        <w:rPr>
          <w:rFonts w:ascii="Gadugi" w:hAnsi="Gadugi"/>
          <w:sz w:val="24"/>
        </w:rPr>
        <w:t xml:space="preserve"> </w:t>
      </w:r>
      <w:proofErr w:type="spellStart"/>
      <w:r w:rsidRPr="006A0760">
        <w:rPr>
          <w:rFonts w:ascii="Gadugi" w:hAnsi="Gadugi"/>
          <w:sz w:val="24"/>
        </w:rPr>
        <w:t>untuk</w:t>
      </w:r>
      <w:proofErr w:type="spellEnd"/>
      <w:r w:rsidRPr="006A0760">
        <w:rPr>
          <w:rFonts w:ascii="Gadugi" w:hAnsi="Gadugi"/>
          <w:sz w:val="24"/>
        </w:rPr>
        <w:t xml:space="preserve"> </w:t>
      </w:r>
      <w:proofErr w:type="spellStart"/>
      <w:r w:rsidRPr="006A0760">
        <w:rPr>
          <w:rFonts w:ascii="Gadugi" w:hAnsi="Gadugi"/>
          <w:sz w:val="24"/>
        </w:rPr>
        <w:t>mengkonsumsi</w:t>
      </w:r>
      <w:proofErr w:type="spellEnd"/>
      <w:r w:rsidRPr="006A0760">
        <w:rPr>
          <w:rFonts w:ascii="Gadugi" w:hAnsi="Gadugi"/>
          <w:sz w:val="24"/>
        </w:rPr>
        <w:t xml:space="preserve"> </w:t>
      </w:r>
      <w:proofErr w:type="spellStart"/>
      <w:r w:rsidRPr="006A0760">
        <w:rPr>
          <w:rFonts w:ascii="Gadugi" w:hAnsi="Gadugi"/>
          <w:sz w:val="24"/>
        </w:rPr>
        <w:t>obatnya</w:t>
      </w:r>
      <w:proofErr w:type="spellEnd"/>
      <w:r w:rsidRPr="006A0760">
        <w:rPr>
          <w:rFonts w:ascii="Gadugi" w:hAnsi="Gadugi"/>
          <w:sz w:val="24"/>
        </w:rPr>
        <w:t xml:space="preserve"> </w:t>
      </w:r>
      <w:proofErr w:type="spellStart"/>
      <w:r w:rsidRPr="006A0760">
        <w:rPr>
          <w:rFonts w:ascii="Gadugi" w:hAnsi="Gadugi"/>
          <w:sz w:val="24"/>
        </w:rPr>
        <w:t>setiap</w:t>
      </w:r>
      <w:proofErr w:type="spellEnd"/>
      <w:r w:rsidRPr="006A0760">
        <w:rPr>
          <w:rFonts w:ascii="Gadugi" w:hAnsi="Gadugi"/>
          <w:sz w:val="24"/>
        </w:rPr>
        <w:t xml:space="preserve"> </w:t>
      </w:r>
      <w:proofErr w:type="spellStart"/>
      <w:r w:rsidRPr="006A0760">
        <w:rPr>
          <w:rFonts w:ascii="Gadugi" w:hAnsi="Gadugi"/>
          <w:sz w:val="24"/>
        </w:rPr>
        <w:t>hari</w:t>
      </w:r>
      <w:proofErr w:type="spellEnd"/>
      <w:r w:rsidRPr="006A0760">
        <w:rPr>
          <w:rFonts w:ascii="Gadugi" w:hAnsi="Gadugi"/>
          <w:sz w:val="24"/>
        </w:rPr>
        <w:t xml:space="preserve"> </w:t>
      </w:r>
      <w:proofErr w:type="spellStart"/>
      <w:r w:rsidRPr="006A0760">
        <w:rPr>
          <w:rFonts w:ascii="Gadugi" w:hAnsi="Gadugi"/>
          <w:sz w:val="24"/>
        </w:rPr>
        <w:t>karena</w:t>
      </w:r>
      <w:proofErr w:type="spellEnd"/>
      <w:r w:rsidRPr="006A0760">
        <w:rPr>
          <w:rFonts w:ascii="Gadugi" w:hAnsi="Gadugi"/>
          <w:sz w:val="24"/>
        </w:rPr>
        <w:t xml:space="preserve"> </w:t>
      </w:r>
      <w:proofErr w:type="spellStart"/>
      <w:r w:rsidRPr="006A0760">
        <w:rPr>
          <w:rFonts w:ascii="Gadugi" w:hAnsi="Gadugi"/>
          <w:sz w:val="24"/>
        </w:rPr>
        <w:t>tidak</w:t>
      </w:r>
      <w:proofErr w:type="spellEnd"/>
      <w:r w:rsidRPr="006A0760">
        <w:rPr>
          <w:rFonts w:ascii="Gadugi" w:hAnsi="Gadugi"/>
          <w:sz w:val="24"/>
        </w:rPr>
        <w:t xml:space="preserve"> </w:t>
      </w:r>
      <w:proofErr w:type="spellStart"/>
      <w:r w:rsidRPr="006A0760">
        <w:rPr>
          <w:rFonts w:ascii="Gadugi" w:hAnsi="Gadugi"/>
          <w:sz w:val="24"/>
        </w:rPr>
        <w:t>memiliki</w:t>
      </w:r>
      <w:proofErr w:type="spellEnd"/>
      <w:r w:rsidRPr="006A0760">
        <w:rPr>
          <w:rFonts w:ascii="Gadugi" w:hAnsi="Gadugi"/>
          <w:sz w:val="24"/>
        </w:rPr>
        <w:t xml:space="preserve"> </w:t>
      </w:r>
      <w:proofErr w:type="spellStart"/>
      <w:r w:rsidRPr="006A0760">
        <w:rPr>
          <w:rFonts w:ascii="Gadugi" w:hAnsi="Gadugi"/>
          <w:sz w:val="24"/>
        </w:rPr>
        <w:t>banyak</w:t>
      </w:r>
      <w:proofErr w:type="spellEnd"/>
      <w:r w:rsidRPr="006A0760">
        <w:rPr>
          <w:rFonts w:ascii="Gadugi" w:hAnsi="Gadugi"/>
          <w:sz w:val="24"/>
        </w:rPr>
        <w:t xml:space="preserve"> </w:t>
      </w:r>
      <w:proofErr w:type="spellStart"/>
      <w:r w:rsidRPr="006A0760">
        <w:rPr>
          <w:rFonts w:ascii="Gadugi" w:hAnsi="Gadugi"/>
          <w:sz w:val="24"/>
        </w:rPr>
        <w:t>kesibukan</w:t>
      </w:r>
      <w:proofErr w:type="spellEnd"/>
      <w:r w:rsidRPr="006A0760">
        <w:rPr>
          <w:rFonts w:ascii="Gadugi" w:hAnsi="Gadugi"/>
          <w:sz w:val="24"/>
        </w:rPr>
        <w:t xml:space="preserve"> </w:t>
      </w:r>
      <w:proofErr w:type="spellStart"/>
      <w:r w:rsidRPr="006A0760">
        <w:rPr>
          <w:rFonts w:ascii="Gadugi" w:hAnsi="Gadugi"/>
          <w:sz w:val="24"/>
        </w:rPr>
        <w:t>untuk</w:t>
      </w:r>
      <w:proofErr w:type="spellEnd"/>
      <w:r w:rsidRPr="006A0760">
        <w:rPr>
          <w:rFonts w:ascii="Gadugi" w:hAnsi="Gadugi"/>
          <w:sz w:val="24"/>
        </w:rPr>
        <w:t xml:space="preserve"> </w:t>
      </w:r>
      <w:proofErr w:type="spellStart"/>
      <w:r w:rsidRPr="006A0760">
        <w:rPr>
          <w:rFonts w:ascii="Gadugi" w:hAnsi="Gadugi"/>
          <w:sz w:val="24"/>
        </w:rPr>
        <w:t>melewatkan</w:t>
      </w:r>
      <w:proofErr w:type="spellEnd"/>
      <w:r w:rsidRPr="006A0760">
        <w:rPr>
          <w:rFonts w:ascii="Gadugi" w:hAnsi="Gadugi"/>
          <w:sz w:val="24"/>
        </w:rPr>
        <w:t xml:space="preserve"> </w:t>
      </w:r>
      <w:proofErr w:type="spellStart"/>
      <w:r w:rsidRPr="006A0760">
        <w:rPr>
          <w:rFonts w:ascii="Gadugi" w:hAnsi="Gadugi"/>
          <w:sz w:val="24"/>
        </w:rPr>
        <w:t>waktu</w:t>
      </w:r>
      <w:proofErr w:type="spellEnd"/>
      <w:r w:rsidRPr="006A0760">
        <w:rPr>
          <w:rFonts w:ascii="Gadugi" w:hAnsi="Gadugi"/>
          <w:sz w:val="24"/>
        </w:rPr>
        <w:t xml:space="preserve"> </w:t>
      </w:r>
      <w:proofErr w:type="spellStart"/>
      <w:r w:rsidRPr="006A0760">
        <w:rPr>
          <w:rFonts w:ascii="Gadugi" w:hAnsi="Gadugi"/>
          <w:sz w:val="24"/>
        </w:rPr>
        <w:t>minum</w:t>
      </w:r>
      <w:proofErr w:type="spellEnd"/>
      <w:r w:rsidRPr="006A0760">
        <w:rPr>
          <w:rFonts w:ascii="Gadugi" w:hAnsi="Gadugi"/>
          <w:sz w:val="24"/>
        </w:rPr>
        <w:t xml:space="preserve"> obat.</w:t>
      </w:r>
      <w:r w:rsidR="00747DFF" w:rsidRPr="00747DFF">
        <w:rPr>
          <w:rFonts w:ascii="Gadugi" w:hAnsi="Gadugi"/>
          <w:sz w:val="24"/>
          <w:vertAlign w:val="superscript"/>
        </w:rPr>
        <w:fldChar w:fldCharType="begin" w:fldLock="1"/>
      </w:r>
      <w:r w:rsidR="007D6905">
        <w:rPr>
          <w:rFonts w:ascii="Gadugi" w:hAnsi="Gadugi"/>
          <w:sz w:val="24"/>
          <w:vertAlign w:val="superscript"/>
        </w:rPr>
        <w:instrText>ADDIN CSL_CITATION {"citationItems":[{"id":"ITEM-1","itemData":{"ISSN":"2527-3620","abstract":"ABSTRAK Presentase kematian akibat diabetes di Indonesia merupakan yang tertinggi kedua setelah Sri Lanka. Salah satu perilaku pengendalian DM yaitu kepatuhan minum obat. Kepatuhan pengobatan yang rendah dapat mengakibatkan peningkatan penyakit komplikasi dan risiko rawat inap. Puskesmas Tabanan II merupakan puskesmas yang memiliki jumlah kunjungan pasien DM tipe 2 terbanyak di Kabupaten Tabanan. Penelitian ini bertujuan untuk mengetahui tingkat kepatuhan minum obat pada pasien DM tipe 2 di wilayah kerja Puskesmas Tabanan II. Desain penelitian merupakan observasional deskripstif dengan menggunakan rancangan studi cross sectional untuk menggambarkan kepatuhan minum obat pada pasien DM tipe 2 di wilayah kerja Puskesmas Tabanan II. Teknik pengambilan sampel dilakukan dengan metode systematic random sampling. Penelitian ini menggunakan analisis inferensial berupa analisis univariat dan analisis bivariat. Sampel dalam penelitian ini yaitu pasien DM tipe 2 di wilayah kerja Puskesmas Tabanan II. Hasil analisis memperlihatkan bahwa dari 69 responden, 52 responden (75,36%) dikategorikan patuh dan 17 responden (24,64%) sisanya dikategorikan tidak patuh. Hal ini disebabkan oleh beberapa faktor yaitu umur, jenis kelamin, tingkat pendidikan, pekerjaan, jenis obat yang dikonsumsi, lama menderita DM, dan dukungan keluarga. Disarankan agar puskesmas dapat meningkatkan edukasi terkait pentingnya dukungan keluarga kepada keluarga pasien DM tipe 2 agar kepatuhan minum obat dapat meningkat. Kata Kunci : Diabetes Melitus, Kepatuhan Minum Obat, Dukungan Keluarga","author":[{"dropping-particle":"","family":"Diantari","given":"Ida Ayu Putu Mita","non-dropping-particle":"","parse-names":false,"suffix":""},{"dropping-particle":"","family":"Sutarga","given":"I Made","non-dropping-particle":"","parse-names":false,"suffix":""}],"container-title":"Archive of Community Health","id":"ITEM-1","issue":"2","issued":{"date-parts":[["2019"]]},"page":"40-50","title":"Kepatuhan Minum Obat Pada Pasien Diabetes Melitus Tipe 2 di Wilayah Kerja Puskesmas Tabanan II Tahun 2019","type":"article-journal","volume":"6"},"uris":["http://www.mendeley.com/documents/?uuid=2541ac1f-577b-4038-aecc-0f2dc02ca075"]}],"mendeley":{"formattedCitation":"(10)","manualFormatting":"10","plainTextFormattedCitation":"(10)","previouslyFormattedCitation":"(10)"},"properties":{"noteIndex":0},"schema":"https://github.com/citation-style-language/schema/raw/master/csl-citation.json"}</w:instrText>
      </w:r>
      <w:r w:rsidR="00747DFF" w:rsidRPr="00747DFF">
        <w:rPr>
          <w:rFonts w:ascii="Gadugi" w:hAnsi="Gadugi"/>
          <w:sz w:val="24"/>
          <w:vertAlign w:val="superscript"/>
        </w:rPr>
        <w:fldChar w:fldCharType="separate"/>
      </w:r>
      <w:r w:rsidR="00747DFF" w:rsidRPr="00747DFF">
        <w:rPr>
          <w:rFonts w:ascii="Gadugi" w:hAnsi="Gadugi"/>
          <w:noProof/>
          <w:sz w:val="24"/>
          <w:vertAlign w:val="superscript"/>
        </w:rPr>
        <w:t>10</w:t>
      </w:r>
      <w:r w:rsidR="00747DFF" w:rsidRPr="00747DFF">
        <w:rPr>
          <w:rFonts w:ascii="Gadugi" w:hAnsi="Gadugi"/>
          <w:sz w:val="24"/>
          <w:vertAlign w:val="superscript"/>
        </w:rPr>
        <w:fldChar w:fldCharType="end"/>
      </w:r>
      <w:r w:rsidRPr="006A0760">
        <w:rPr>
          <w:rFonts w:ascii="Gadugi" w:hAnsi="Gadugi"/>
          <w:sz w:val="24"/>
        </w:rPr>
        <w:t xml:space="preserve"> Hal </w:t>
      </w:r>
      <w:proofErr w:type="spellStart"/>
      <w:r w:rsidRPr="006A0760">
        <w:rPr>
          <w:rFonts w:ascii="Gadugi" w:hAnsi="Gadugi"/>
          <w:sz w:val="24"/>
        </w:rPr>
        <w:t>tersebut</w:t>
      </w:r>
      <w:proofErr w:type="spellEnd"/>
      <w:r w:rsidRPr="006A0760">
        <w:rPr>
          <w:rFonts w:ascii="Gadugi" w:hAnsi="Gadugi"/>
          <w:sz w:val="24"/>
        </w:rPr>
        <w:t xml:space="preserve"> juga </w:t>
      </w:r>
      <w:proofErr w:type="spellStart"/>
      <w:r w:rsidRPr="006A0760">
        <w:rPr>
          <w:rFonts w:ascii="Gadugi" w:hAnsi="Gadugi"/>
          <w:sz w:val="24"/>
        </w:rPr>
        <w:t>sesuai</w:t>
      </w:r>
      <w:proofErr w:type="spellEnd"/>
      <w:r w:rsidRPr="006A0760">
        <w:rPr>
          <w:rFonts w:ascii="Gadugi" w:hAnsi="Gadugi"/>
          <w:sz w:val="24"/>
        </w:rPr>
        <w:t xml:space="preserve"> </w:t>
      </w:r>
      <w:proofErr w:type="spellStart"/>
      <w:r w:rsidRPr="006A0760">
        <w:rPr>
          <w:rFonts w:ascii="Gadugi" w:hAnsi="Gadugi"/>
          <w:sz w:val="24"/>
        </w:rPr>
        <w:t>dengan</w:t>
      </w:r>
      <w:proofErr w:type="spellEnd"/>
      <w:r w:rsidRPr="006A0760">
        <w:rPr>
          <w:rFonts w:ascii="Gadugi" w:hAnsi="Gadugi"/>
          <w:sz w:val="24"/>
        </w:rPr>
        <w:t xml:space="preserve"> </w:t>
      </w:r>
      <w:proofErr w:type="spellStart"/>
      <w:r w:rsidRPr="006A0760">
        <w:rPr>
          <w:rFonts w:ascii="Gadugi" w:hAnsi="Gadugi"/>
          <w:sz w:val="24"/>
        </w:rPr>
        <w:t>pernyataan</w:t>
      </w:r>
      <w:proofErr w:type="spellEnd"/>
      <w:r w:rsidRPr="006A0760">
        <w:rPr>
          <w:rFonts w:ascii="Gadugi" w:hAnsi="Gadugi"/>
          <w:sz w:val="24"/>
        </w:rPr>
        <w:t xml:space="preserve"> yang </w:t>
      </w:r>
      <w:proofErr w:type="spellStart"/>
      <w:r w:rsidRPr="006A0760">
        <w:rPr>
          <w:rFonts w:ascii="Gadugi" w:hAnsi="Gadugi"/>
          <w:sz w:val="24"/>
        </w:rPr>
        <w:t>dikatakan</w:t>
      </w:r>
      <w:proofErr w:type="spellEnd"/>
      <w:r w:rsidRPr="006A0760">
        <w:rPr>
          <w:rFonts w:ascii="Gadugi" w:hAnsi="Gadugi"/>
          <w:sz w:val="24"/>
        </w:rPr>
        <w:t xml:space="preserve"> salah </w:t>
      </w:r>
      <w:proofErr w:type="spellStart"/>
      <w:r w:rsidRPr="006A0760">
        <w:rPr>
          <w:rFonts w:ascii="Gadugi" w:hAnsi="Gadugi"/>
          <w:sz w:val="24"/>
        </w:rPr>
        <w:t>satu</w:t>
      </w:r>
      <w:proofErr w:type="spellEnd"/>
      <w:r w:rsidRPr="006A0760">
        <w:rPr>
          <w:rFonts w:ascii="Gadugi" w:hAnsi="Gadugi"/>
          <w:sz w:val="24"/>
        </w:rPr>
        <w:t xml:space="preserve"> </w:t>
      </w:r>
      <w:proofErr w:type="spellStart"/>
      <w:r w:rsidRPr="006A0760">
        <w:rPr>
          <w:rFonts w:ascii="Gadugi" w:hAnsi="Gadugi"/>
          <w:sz w:val="24"/>
        </w:rPr>
        <w:t>responden</w:t>
      </w:r>
      <w:proofErr w:type="spellEnd"/>
      <w:r w:rsidRPr="006A0760">
        <w:rPr>
          <w:rFonts w:ascii="Gadugi" w:hAnsi="Gadugi"/>
          <w:sz w:val="24"/>
        </w:rPr>
        <w:t xml:space="preserve"> yang </w:t>
      </w:r>
      <w:proofErr w:type="spellStart"/>
      <w:r w:rsidRPr="006A0760">
        <w:rPr>
          <w:rFonts w:ascii="Gadugi" w:hAnsi="Gadugi"/>
          <w:sz w:val="24"/>
        </w:rPr>
        <w:t>berpendidikan</w:t>
      </w:r>
      <w:proofErr w:type="spellEnd"/>
      <w:r w:rsidRPr="006A0760">
        <w:rPr>
          <w:rFonts w:ascii="Gadugi" w:hAnsi="Gadugi"/>
          <w:sz w:val="24"/>
        </w:rPr>
        <w:t xml:space="preserve"> </w:t>
      </w:r>
      <w:proofErr w:type="spellStart"/>
      <w:r w:rsidRPr="006A0760">
        <w:rPr>
          <w:rFonts w:ascii="Gadugi" w:hAnsi="Gadugi"/>
          <w:sz w:val="24"/>
        </w:rPr>
        <w:t>tinggi</w:t>
      </w:r>
      <w:proofErr w:type="spellEnd"/>
      <w:r w:rsidRPr="006A0760">
        <w:rPr>
          <w:rFonts w:ascii="Gadugi" w:hAnsi="Gadugi"/>
          <w:sz w:val="24"/>
        </w:rPr>
        <w:t xml:space="preserve"> yang </w:t>
      </w:r>
      <w:proofErr w:type="spellStart"/>
      <w:r w:rsidRPr="006A0760">
        <w:rPr>
          <w:rFonts w:ascii="Gadugi" w:hAnsi="Gadugi"/>
          <w:sz w:val="24"/>
        </w:rPr>
        <w:t>menyatakan</w:t>
      </w:r>
      <w:proofErr w:type="spellEnd"/>
      <w:r w:rsidRPr="006A0760">
        <w:rPr>
          <w:rFonts w:ascii="Gadugi" w:hAnsi="Gadugi"/>
          <w:sz w:val="24"/>
        </w:rPr>
        <w:t xml:space="preserve"> </w:t>
      </w:r>
      <w:proofErr w:type="spellStart"/>
      <w:r w:rsidRPr="006A0760">
        <w:rPr>
          <w:rFonts w:ascii="Gadugi" w:hAnsi="Gadugi"/>
          <w:sz w:val="24"/>
        </w:rPr>
        <w:t>bahwa</w:t>
      </w:r>
      <w:proofErr w:type="spellEnd"/>
      <w:r w:rsidRPr="006A0760">
        <w:rPr>
          <w:rFonts w:ascii="Gadugi" w:hAnsi="Gadugi"/>
          <w:sz w:val="24"/>
        </w:rPr>
        <w:t xml:space="preserve"> </w:t>
      </w:r>
      <w:proofErr w:type="spellStart"/>
      <w:r w:rsidRPr="006A0760">
        <w:rPr>
          <w:rFonts w:ascii="Gadugi" w:hAnsi="Gadugi"/>
          <w:sz w:val="24"/>
        </w:rPr>
        <w:t>responden</w:t>
      </w:r>
      <w:proofErr w:type="spellEnd"/>
      <w:r w:rsidRPr="006A0760">
        <w:rPr>
          <w:rFonts w:ascii="Gadugi" w:hAnsi="Gadugi"/>
          <w:sz w:val="24"/>
        </w:rPr>
        <w:t xml:space="preserve"> </w:t>
      </w:r>
      <w:proofErr w:type="spellStart"/>
      <w:r w:rsidRPr="006A0760">
        <w:rPr>
          <w:rFonts w:ascii="Gadugi" w:hAnsi="Gadugi"/>
          <w:sz w:val="24"/>
        </w:rPr>
        <w:t>tidak</w:t>
      </w:r>
      <w:proofErr w:type="spellEnd"/>
      <w:r w:rsidRPr="006A0760">
        <w:rPr>
          <w:rFonts w:ascii="Gadugi" w:hAnsi="Gadugi"/>
          <w:sz w:val="24"/>
        </w:rPr>
        <w:t xml:space="preserve"> </w:t>
      </w:r>
      <w:proofErr w:type="spellStart"/>
      <w:r w:rsidRPr="006A0760">
        <w:rPr>
          <w:rFonts w:ascii="Gadugi" w:hAnsi="Gadugi"/>
          <w:sz w:val="24"/>
        </w:rPr>
        <w:t>menjalani</w:t>
      </w:r>
      <w:proofErr w:type="spellEnd"/>
      <w:r w:rsidRPr="006A0760">
        <w:rPr>
          <w:rFonts w:ascii="Gadugi" w:hAnsi="Gadugi"/>
          <w:sz w:val="24"/>
        </w:rPr>
        <w:t xml:space="preserve"> </w:t>
      </w:r>
      <w:proofErr w:type="spellStart"/>
      <w:r w:rsidRPr="006A0760">
        <w:rPr>
          <w:rFonts w:ascii="Gadugi" w:hAnsi="Gadugi"/>
          <w:sz w:val="24"/>
        </w:rPr>
        <w:t>gaya</w:t>
      </w:r>
      <w:proofErr w:type="spellEnd"/>
      <w:r w:rsidRPr="006A0760">
        <w:rPr>
          <w:rFonts w:ascii="Gadugi" w:hAnsi="Gadugi"/>
          <w:sz w:val="24"/>
        </w:rPr>
        <w:t xml:space="preserve"> </w:t>
      </w:r>
      <w:proofErr w:type="spellStart"/>
      <w:r w:rsidRPr="006A0760">
        <w:rPr>
          <w:rFonts w:ascii="Gadugi" w:hAnsi="Gadugi"/>
          <w:sz w:val="24"/>
        </w:rPr>
        <w:t>hidup</w:t>
      </w:r>
      <w:proofErr w:type="spellEnd"/>
      <w:r w:rsidRPr="006A0760">
        <w:rPr>
          <w:rFonts w:ascii="Gadugi" w:hAnsi="Gadugi"/>
          <w:sz w:val="24"/>
        </w:rPr>
        <w:t xml:space="preserve"> yang </w:t>
      </w:r>
      <w:proofErr w:type="spellStart"/>
      <w:r w:rsidRPr="006A0760">
        <w:rPr>
          <w:rFonts w:ascii="Gadugi" w:hAnsi="Gadugi"/>
          <w:sz w:val="24"/>
        </w:rPr>
        <w:t>baik</w:t>
      </w:r>
      <w:proofErr w:type="spellEnd"/>
      <w:r w:rsidRPr="006A0760">
        <w:rPr>
          <w:rFonts w:ascii="Gadugi" w:hAnsi="Gadugi"/>
          <w:sz w:val="24"/>
        </w:rPr>
        <w:t xml:space="preserve"> yang </w:t>
      </w:r>
      <w:proofErr w:type="spellStart"/>
      <w:r w:rsidRPr="006A0760">
        <w:rPr>
          <w:rFonts w:ascii="Gadugi" w:hAnsi="Gadugi"/>
          <w:sz w:val="24"/>
        </w:rPr>
        <w:t>berawal</w:t>
      </w:r>
      <w:proofErr w:type="spellEnd"/>
      <w:r w:rsidRPr="006A0760">
        <w:rPr>
          <w:rFonts w:ascii="Gadugi" w:hAnsi="Gadugi"/>
          <w:sz w:val="24"/>
        </w:rPr>
        <w:t xml:space="preserve"> </w:t>
      </w:r>
      <w:proofErr w:type="spellStart"/>
      <w:r w:rsidRPr="006A0760">
        <w:rPr>
          <w:rFonts w:ascii="Gadugi" w:hAnsi="Gadugi"/>
          <w:sz w:val="24"/>
        </w:rPr>
        <w:t>dari</w:t>
      </w:r>
      <w:proofErr w:type="spellEnd"/>
      <w:r w:rsidRPr="006A0760">
        <w:rPr>
          <w:rFonts w:ascii="Gadugi" w:hAnsi="Gadugi"/>
          <w:sz w:val="24"/>
        </w:rPr>
        <w:t xml:space="preserve"> </w:t>
      </w:r>
      <w:proofErr w:type="spellStart"/>
      <w:r w:rsidRPr="006A0760">
        <w:rPr>
          <w:rFonts w:ascii="Gadugi" w:hAnsi="Gadugi"/>
          <w:sz w:val="24"/>
        </w:rPr>
        <w:t>kebiasaan</w:t>
      </w:r>
      <w:proofErr w:type="spellEnd"/>
      <w:r w:rsidRPr="006A0760">
        <w:rPr>
          <w:rFonts w:ascii="Gadugi" w:hAnsi="Gadugi"/>
          <w:sz w:val="24"/>
        </w:rPr>
        <w:t xml:space="preserve"> </w:t>
      </w:r>
      <w:proofErr w:type="spellStart"/>
      <w:r w:rsidRPr="006A0760">
        <w:rPr>
          <w:rFonts w:ascii="Gadugi" w:hAnsi="Gadugi"/>
          <w:sz w:val="24"/>
        </w:rPr>
        <w:t>responden</w:t>
      </w:r>
      <w:proofErr w:type="spellEnd"/>
      <w:r w:rsidRPr="006A0760">
        <w:rPr>
          <w:rFonts w:ascii="Gadugi" w:hAnsi="Gadugi"/>
          <w:sz w:val="24"/>
        </w:rPr>
        <w:t xml:space="preserve"> </w:t>
      </w:r>
      <w:proofErr w:type="spellStart"/>
      <w:r w:rsidRPr="006A0760">
        <w:rPr>
          <w:rFonts w:ascii="Gadugi" w:hAnsi="Gadugi"/>
          <w:sz w:val="24"/>
        </w:rPr>
        <w:t>merokok</w:t>
      </w:r>
      <w:proofErr w:type="spellEnd"/>
      <w:r w:rsidRPr="006A0760">
        <w:rPr>
          <w:rFonts w:ascii="Gadugi" w:hAnsi="Gadugi"/>
          <w:sz w:val="24"/>
        </w:rPr>
        <w:t xml:space="preserve"> dan </w:t>
      </w:r>
      <w:proofErr w:type="spellStart"/>
      <w:r w:rsidRPr="006A0760">
        <w:rPr>
          <w:rFonts w:ascii="Gadugi" w:hAnsi="Gadugi"/>
          <w:sz w:val="24"/>
        </w:rPr>
        <w:t>memiliki</w:t>
      </w:r>
      <w:proofErr w:type="spellEnd"/>
      <w:r w:rsidRPr="006A0760">
        <w:rPr>
          <w:rFonts w:ascii="Gadugi" w:hAnsi="Gadugi"/>
          <w:sz w:val="24"/>
        </w:rPr>
        <w:t xml:space="preserve"> </w:t>
      </w:r>
      <w:proofErr w:type="spellStart"/>
      <w:r w:rsidRPr="006A0760">
        <w:rPr>
          <w:rFonts w:ascii="Gadugi" w:hAnsi="Gadugi"/>
          <w:sz w:val="24"/>
        </w:rPr>
        <w:t>tekanan</w:t>
      </w:r>
      <w:proofErr w:type="spellEnd"/>
      <w:r w:rsidRPr="006A0760">
        <w:rPr>
          <w:rFonts w:ascii="Gadugi" w:hAnsi="Gadugi"/>
          <w:sz w:val="24"/>
        </w:rPr>
        <w:t xml:space="preserve"> </w:t>
      </w:r>
      <w:proofErr w:type="spellStart"/>
      <w:r w:rsidRPr="006A0760">
        <w:rPr>
          <w:rFonts w:ascii="Gadugi" w:hAnsi="Gadugi"/>
          <w:sz w:val="24"/>
        </w:rPr>
        <w:t>darah</w:t>
      </w:r>
      <w:proofErr w:type="spellEnd"/>
      <w:r w:rsidRPr="006A0760">
        <w:rPr>
          <w:rFonts w:ascii="Gadugi" w:hAnsi="Gadugi"/>
          <w:sz w:val="24"/>
        </w:rPr>
        <w:t xml:space="preserve"> yang </w:t>
      </w:r>
      <w:proofErr w:type="spellStart"/>
      <w:r w:rsidRPr="006A0760">
        <w:rPr>
          <w:rFonts w:ascii="Gadugi" w:hAnsi="Gadugi"/>
          <w:sz w:val="24"/>
        </w:rPr>
        <w:t>tinggi</w:t>
      </w:r>
      <w:proofErr w:type="spellEnd"/>
      <w:r w:rsidRPr="006A0760">
        <w:rPr>
          <w:rFonts w:ascii="Gadugi" w:hAnsi="Gadugi"/>
          <w:sz w:val="24"/>
        </w:rPr>
        <w:t xml:space="preserve"> </w:t>
      </w:r>
      <w:proofErr w:type="spellStart"/>
      <w:r w:rsidRPr="006A0760">
        <w:rPr>
          <w:rFonts w:ascii="Gadugi" w:hAnsi="Gadugi"/>
          <w:sz w:val="24"/>
        </w:rPr>
        <w:t>sehingga</w:t>
      </w:r>
      <w:proofErr w:type="spellEnd"/>
      <w:r w:rsidRPr="006A0760">
        <w:rPr>
          <w:rFonts w:ascii="Gadugi" w:hAnsi="Gadugi"/>
          <w:sz w:val="24"/>
        </w:rPr>
        <w:t xml:space="preserve"> </w:t>
      </w:r>
      <w:proofErr w:type="spellStart"/>
      <w:r w:rsidRPr="006A0760">
        <w:rPr>
          <w:rFonts w:ascii="Gadugi" w:hAnsi="Gadugi"/>
          <w:sz w:val="24"/>
        </w:rPr>
        <w:t>kemudian</w:t>
      </w:r>
      <w:proofErr w:type="spellEnd"/>
      <w:r w:rsidRPr="006A0760">
        <w:rPr>
          <w:rFonts w:ascii="Gadugi" w:hAnsi="Gadugi"/>
          <w:sz w:val="24"/>
        </w:rPr>
        <w:t xml:space="preserve"> </w:t>
      </w:r>
      <w:proofErr w:type="spellStart"/>
      <w:r w:rsidRPr="006A0760">
        <w:rPr>
          <w:rFonts w:ascii="Gadugi" w:hAnsi="Gadugi"/>
          <w:sz w:val="24"/>
        </w:rPr>
        <w:t>responden</w:t>
      </w:r>
      <w:proofErr w:type="spellEnd"/>
      <w:r w:rsidRPr="006A0760">
        <w:rPr>
          <w:rFonts w:ascii="Gadugi" w:hAnsi="Gadugi"/>
          <w:sz w:val="24"/>
        </w:rPr>
        <w:t xml:space="preserve"> </w:t>
      </w:r>
      <w:proofErr w:type="spellStart"/>
      <w:r w:rsidRPr="006A0760">
        <w:rPr>
          <w:rFonts w:ascii="Gadugi" w:hAnsi="Gadugi"/>
          <w:sz w:val="24"/>
        </w:rPr>
        <w:t>mengalami</w:t>
      </w:r>
      <w:proofErr w:type="spellEnd"/>
      <w:r w:rsidRPr="006A0760">
        <w:rPr>
          <w:rFonts w:ascii="Gadugi" w:hAnsi="Gadugi"/>
          <w:sz w:val="24"/>
        </w:rPr>
        <w:t xml:space="preserve"> diabetes mellitus.</w:t>
      </w:r>
    </w:p>
    <w:p w14:paraId="276A4A78" w14:textId="28F5FF63" w:rsidR="00DB5E3A" w:rsidRPr="00E16AAE" w:rsidRDefault="00DB5E3A" w:rsidP="00E16AAE">
      <w:pPr>
        <w:pStyle w:val="DaftarParagraf"/>
        <w:widowControl w:val="0"/>
        <w:numPr>
          <w:ilvl w:val="0"/>
          <w:numId w:val="35"/>
        </w:numPr>
        <w:spacing w:before="164" w:after="0" w:line="240" w:lineRule="auto"/>
        <w:ind w:left="1080"/>
        <w:jc w:val="both"/>
        <w:rPr>
          <w:rFonts w:ascii="Gadugi" w:hAnsi="Gadugi"/>
          <w:b/>
          <w:bCs/>
          <w:sz w:val="24"/>
          <w:szCs w:val="24"/>
        </w:rPr>
      </w:pPr>
      <w:proofErr w:type="spellStart"/>
      <w:r w:rsidRPr="00E16AAE">
        <w:rPr>
          <w:rFonts w:ascii="Gadugi" w:hAnsi="Gadugi"/>
          <w:b/>
          <w:bCs/>
          <w:sz w:val="24"/>
          <w:szCs w:val="24"/>
        </w:rPr>
        <w:t>Hubungan</w:t>
      </w:r>
      <w:proofErr w:type="spellEnd"/>
      <w:r w:rsidRPr="00E16AAE">
        <w:rPr>
          <w:rFonts w:ascii="Gadugi" w:hAnsi="Gadugi"/>
          <w:b/>
          <w:bCs/>
          <w:sz w:val="24"/>
          <w:szCs w:val="24"/>
        </w:rPr>
        <w:t xml:space="preserve"> Lama </w:t>
      </w:r>
      <w:proofErr w:type="spellStart"/>
      <w:r w:rsidRPr="00E16AAE">
        <w:rPr>
          <w:rFonts w:ascii="Gadugi" w:hAnsi="Gadugi"/>
          <w:b/>
          <w:bCs/>
          <w:sz w:val="24"/>
          <w:szCs w:val="24"/>
        </w:rPr>
        <w:t>Menderita</w:t>
      </w:r>
      <w:proofErr w:type="spellEnd"/>
      <w:r w:rsidRPr="00E16AAE">
        <w:rPr>
          <w:rFonts w:ascii="Gadugi" w:hAnsi="Gadugi"/>
          <w:b/>
          <w:bCs/>
          <w:sz w:val="24"/>
          <w:szCs w:val="24"/>
        </w:rPr>
        <w:t xml:space="preserve"> </w:t>
      </w:r>
      <w:proofErr w:type="spellStart"/>
      <w:r w:rsidRPr="00E16AAE">
        <w:rPr>
          <w:rFonts w:ascii="Gadugi" w:hAnsi="Gadugi"/>
          <w:b/>
          <w:bCs/>
          <w:sz w:val="24"/>
          <w:szCs w:val="24"/>
        </w:rPr>
        <w:t>dengan</w:t>
      </w:r>
      <w:proofErr w:type="spellEnd"/>
      <w:r w:rsidRPr="00E16AAE">
        <w:rPr>
          <w:rFonts w:ascii="Gadugi" w:hAnsi="Gadugi"/>
          <w:b/>
          <w:bCs/>
          <w:sz w:val="24"/>
          <w:szCs w:val="24"/>
        </w:rPr>
        <w:t xml:space="preserve"> </w:t>
      </w:r>
      <w:proofErr w:type="spellStart"/>
      <w:r w:rsidRPr="00E16AAE">
        <w:rPr>
          <w:rFonts w:ascii="Gadugi" w:hAnsi="Gadugi"/>
          <w:b/>
          <w:bCs/>
          <w:sz w:val="24"/>
          <w:szCs w:val="24"/>
        </w:rPr>
        <w:t>Kepatuhan</w:t>
      </w:r>
      <w:proofErr w:type="spellEnd"/>
    </w:p>
    <w:p w14:paraId="33B7A5D3" w14:textId="77777777" w:rsidR="00A43921" w:rsidRPr="00DB4BBB" w:rsidRDefault="00C108FA" w:rsidP="00F17196">
      <w:pPr>
        <w:pStyle w:val="DaftarParagraf"/>
        <w:spacing w:after="0" w:line="240" w:lineRule="auto"/>
        <w:ind w:left="709" w:firstLine="709"/>
        <w:contextualSpacing w:val="0"/>
        <w:jc w:val="both"/>
        <w:rPr>
          <w:rFonts w:ascii="Gadugi" w:hAnsi="Gadugi"/>
          <w:sz w:val="24"/>
          <w:szCs w:val="24"/>
        </w:rPr>
      </w:pPr>
      <w:r w:rsidRPr="00DB4BBB">
        <w:rPr>
          <w:rFonts w:ascii="Gadugi" w:hAnsi="Gadugi"/>
          <w:iCs/>
          <w:sz w:val="24"/>
        </w:rPr>
        <w:t xml:space="preserve">Hasil </w:t>
      </w:r>
      <w:proofErr w:type="spellStart"/>
      <w:r w:rsidRPr="00DB4BBB">
        <w:rPr>
          <w:rFonts w:ascii="Gadugi" w:hAnsi="Gadugi"/>
          <w:sz w:val="24"/>
          <w:szCs w:val="24"/>
        </w:rPr>
        <w:t>dari</w:t>
      </w:r>
      <w:proofErr w:type="spellEnd"/>
      <w:r w:rsidRPr="00DB4BBB">
        <w:rPr>
          <w:rFonts w:ascii="Gadugi" w:hAnsi="Gadugi"/>
          <w:sz w:val="24"/>
          <w:szCs w:val="24"/>
        </w:rPr>
        <w:t xml:space="preserve"> uji </w:t>
      </w:r>
      <w:proofErr w:type="spellStart"/>
      <w:r w:rsidRPr="00DB4BBB">
        <w:rPr>
          <w:rFonts w:ascii="Gadugi" w:hAnsi="Gadugi"/>
          <w:sz w:val="24"/>
          <w:szCs w:val="24"/>
        </w:rPr>
        <w:t>korelasi</w:t>
      </w:r>
      <w:proofErr w:type="spellEnd"/>
      <w:r w:rsidRPr="00DB4BBB">
        <w:rPr>
          <w:rFonts w:ascii="Gadugi" w:hAnsi="Gadugi"/>
          <w:sz w:val="24"/>
          <w:szCs w:val="24"/>
        </w:rPr>
        <w:t xml:space="preserve"> </w:t>
      </w:r>
      <w:r w:rsidRPr="00DB4BBB">
        <w:rPr>
          <w:rFonts w:ascii="Gadugi" w:hAnsi="Gadugi"/>
          <w:i/>
          <w:iCs/>
          <w:sz w:val="24"/>
          <w:szCs w:val="24"/>
        </w:rPr>
        <w:t>rank spearman</w:t>
      </w:r>
      <w:r w:rsidRPr="00DB4BBB">
        <w:rPr>
          <w:rFonts w:ascii="Gadugi" w:hAnsi="Gadugi"/>
          <w:sz w:val="24"/>
          <w:szCs w:val="24"/>
        </w:rPr>
        <w:t xml:space="preserve"> </w:t>
      </w:r>
      <w:proofErr w:type="spellStart"/>
      <w:r w:rsidRPr="00DB4BBB">
        <w:rPr>
          <w:rFonts w:ascii="Gadugi" w:hAnsi="Gadugi"/>
          <w:sz w:val="24"/>
          <w:szCs w:val="24"/>
        </w:rPr>
        <w:t>hubungan</w:t>
      </w:r>
      <w:proofErr w:type="spellEnd"/>
      <w:r w:rsidRPr="00DB4BBB">
        <w:rPr>
          <w:rFonts w:ascii="Gadugi" w:hAnsi="Gadugi"/>
          <w:sz w:val="24"/>
          <w:szCs w:val="24"/>
        </w:rPr>
        <w:t xml:space="preserve"> </w:t>
      </w:r>
      <w:proofErr w:type="spellStart"/>
      <w:r w:rsidRPr="00DB4BBB">
        <w:rPr>
          <w:rFonts w:ascii="Gadugi" w:hAnsi="Gadugi"/>
          <w:sz w:val="24"/>
          <w:szCs w:val="24"/>
        </w:rPr>
        <w:t>antara</w:t>
      </w:r>
      <w:proofErr w:type="spellEnd"/>
      <w:r w:rsidRPr="00DB4BBB">
        <w:rPr>
          <w:rFonts w:ascii="Gadugi" w:hAnsi="Gadugi"/>
          <w:sz w:val="24"/>
          <w:szCs w:val="24"/>
        </w:rPr>
        <w:t xml:space="preserve"> lama </w:t>
      </w:r>
      <w:proofErr w:type="spellStart"/>
      <w:r w:rsidRPr="00DB4BBB">
        <w:rPr>
          <w:rFonts w:ascii="Gadugi" w:hAnsi="Gadugi"/>
          <w:sz w:val="24"/>
          <w:szCs w:val="24"/>
        </w:rPr>
        <w:t>menderita</w:t>
      </w:r>
      <w:proofErr w:type="spellEnd"/>
      <w:r w:rsidRPr="00DB4BBB">
        <w:rPr>
          <w:rFonts w:ascii="Gadugi" w:hAnsi="Gadugi"/>
          <w:sz w:val="24"/>
          <w:szCs w:val="24"/>
        </w:rPr>
        <w:t xml:space="preserve"> </w:t>
      </w:r>
      <w:proofErr w:type="spellStart"/>
      <w:r w:rsidRPr="00DB4BBB">
        <w:rPr>
          <w:rFonts w:ascii="Gadugi" w:hAnsi="Gadugi"/>
          <w:sz w:val="24"/>
          <w:szCs w:val="24"/>
        </w:rPr>
        <w:t>dengan</w:t>
      </w:r>
      <w:proofErr w:type="spellEnd"/>
      <w:r w:rsidRPr="00DB4BBB">
        <w:rPr>
          <w:rFonts w:ascii="Gadugi" w:hAnsi="Gadugi"/>
          <w:sz w:val="24"/>
          <w:szCs w:val="24"/>
        </w:rPr>
        <w:t xml:space="preserve"> </w:t>
      </w:r>
      <w:proofErr w:type="spellStart"/>
      <w:r w:rsidRPr="00DB4BBB">
        <w:rPr>
          <w:rFonts w:ascii="Gadugi" w:hAnsi="Gadugi"/>
          <w:sz w:val="24"/>
          <w:szCs w:val="24"/>
        </w:rPr>
        <w:t>kepatuhan</w:t>
      </w:r>
      <w:proofErr w:type="spellEnd"/>
      <w:r w:rsidRPr="00DB4BBB">
        <w:rPr>
          <w:rFonts w:ascii="Gadugi" w:hAnsi="Gadugi"/>
          <w:sz w:val="24"/>
          <w:szCs w:val="24"/>
        </w:rPr>
        <w:t xml:space="preserve">, </w:t>
      </w:r>
      <w:proofErr w:type="spellStart"/>
      <w:r w:rsidRPr="00DB4BBB">
        <w:rPr>
          <w:rFonts w:ascii="Gadugi" w:hAnsi="Gadugi"/>
          <w:sz w:val="24"/>
          <w:szCs w:val="24"/>
        </w:rPr>
        <w:t>diperoleh</w:t>
      </w:r>
      <w:proofErr w:type="spellEnd"/>
      <w:r w:rsidRPr="00DB4BBB">
        <w:rPr>
          <w:rFonts w:ascii="Gadugi" w:hAnsi="Gadugi"/>
          <w:sz w:val="24"/>
          <w:szCs w:val="24"/>
        </w:rPr>
        <w:t xml:space="preserve"> </w:t>
      </w:r>
      <w:proofErr w:type="spellStart"/>
      <w:r w:rsidRPr="00DB4BBB">
        <w:rPr>
          <w:rFonts w:ascii="Gadugi" w:hAnsi="Gadugi"/>
          <w:sz w:val="24"/>
          <w:szCs w:val="24"/>
        </w:rPr>
        <w:t>nilai</w:t>
      </w:r>
      <w:proofErr w:type="spellEnd"/>
      <w:r w:rsidRPr="00DB4BBB">
        <w:rPr>
          <w:rFonts w:ascii="Gadugi" w:hAnsi="Gadugi"/>
          <w:sz w:val="24"/>
          <w:szCs w:val="24"/>
        </w:rPr>
        <w:t xml:space="preserve"> sig 0,040 (sig &lt;0,1), yang </w:t>
      </w:r>
      <w:proofErr w:type="spellStart"/>
      <w:r w:rsidRPr="00DB4BBB">
        <w:rPr>
          <w:rFonts w:ascii="Gadugi" w:hAnsi="Gadugi"/>
          <w:sz w:val="24"/>
          <w:szCs w:val="24"/>
        </w:rPr>
        <w:t>berarti</w:t>
      </w:r>
      <w:proofErr w:type="spellEnd"/>
      <w:r w:rsidRPr="00DB4BBB">
        <w:rPr>
          <w:rFonts w:ascii="Gadugi" w:hAnsi="Gadugi"/>
          <w:sz w:val="24"/>
          <w:szCs w:val="24"/>
        </w:rPr>
        <w:t xml:space="preserve"> </w:t>
      </w:r>
      <w:proofErr w:type="spellStart"/>
      <w:r w:rsidRPr="00DB4BBB">
        <w:rPr>
          <w:rFonts w:ascii="Gadugi" w:hAnsi="Gadugi"/>
          <w:sz w:val="24"/>
          <w:szCs w:val="24"/>
        </w:rPr>
        <w:t>bahwa</w:t>
      </w:r>
      <w:proofErr w:type="spellEnd"/>
      <w:r w:rsidRPr="00DB4BBB">
        <w:rPr>
          <w:rFonts w:ascii="Gadugi" w:hAnsi="Gadugi"/>
          <w:sz w:val="24"/>
          <w:szCs w:val="24"/>
        </w:rPr>
        <w:t xml:space="preserve"> </w:t>
      </w:r>
      <w:proofErr w:type="spellStart"/>
      <w:r w:rsidRPr="00DB4BBB">
        <w:rPr>
          <w:rFonts w:ascii="Gadugi" w:hAnsi="Gadugi"/>
          <w:sz w:val="24"/>
          <w:szCs w:val="24"/>
        </w:rPr>
        <w:t>ada</w:t>
      </w:r>
      <w:proofErr w:type="spellEnd"/>
      <w:r w:rsidRPr="00DB4BBB">
        <w:rPr>
          <w:rFonts w:ascii="Gadugi" w:hAnsi="Gadugi"/>
          <w:sz w:val="24"/>
          <w:szCs w:val="24"/>
        </w:rPr>
        <w:t xml:space="preserve"> </w:t>
      </w:r>
      <w:proofErr w:type="spellStart"/>
      <w:r w:rsidRPr="00DB4BBB">
        <w:rPr>
          <w:rFonts w:ascii="Gadugi" w:hAnsi="Gadugi"/>
          <w:sz w:val="24"/>
          <w:szCs w:val="24"/>
        </w:rPr>
        <w:t>pengaruh</w:t>
      </w:r>
      <w:proofErr w:type="spellEnd"/>
      <w:r w:rsidRPr="00DB4BBB">
        <w:rPr>
          <w:rFonts w:ascii="Gadugi" w:hAnsi="Gadugi"/>
          <w:sz w:val="24"/>
          <w:szCs w:val="24"/>
        </w:rPr>
        <w:t xml:space="preserve"> yang </w:t>
      </w:r>
      <w:proofErr w:type="spellStart"/>
      <w:r w:rsidRPr="00DB4BBB">
        <w:rPr>
          <w:rFonts w:ascii="Gadugi" w:hAnsi="Gadugi"/>
          <w:sz w:val="24"/>
          <w:szCs w:val="24"/>
        </w:rPr>
        <w:t>signifikan</w:t>
      </w:r>
      <w:proofErr w:type="spellEnd"/>
      <w:r w:rsidRPr="00DB4BBB">
        <w:rPr>
          <w:rFonts w:ascii="Gadugi" w:hAnsi="Gadugi"/>
          <w:sz w:val="24"/>
          <w:szCs w:val="24"/>
        </w:rPr>
        <w:t xml:space="preserve"> </w:t>
      </w:r>
      <w:proofErr w:type="spellStart"/>
      <w:r w:rsidRPr="00DB4BBB">
        <w:rPr>
          <w:rFonts w:ascii="Gadugi" w:hAnsi="Gadugi"/>
          <w:sz w:val="24"/>
          <w:szCs w:val="24"/>
        </w:rPr>
        <w:t>antara</w:t>
      </w:r>
      <w:proofErr w:type="spellEnd"/>
      <w:r w:rsidRPr="00DB4BBB">
        <w:rPr>
          <w:rFonts w:ascii="Gadugi" w:hAnsi="Gadugi"/>
          <w:sz w:val="24"/>
          <w:szCs w:val="24"/>
        </w:rPr>
        <w:t xml:space="preserve"> lama </w:t>
      </w:r>
      <w:proofErr w:type="spellStart"/>
      <w:r w:rsidRPr="00DB4BBB">
        <w:rPr>
          <w:rFonts w:ascii="Gadugi" w:hAnsi="Gadugi"/>
          <w:sz w:val="24"/>
          <w:szCs w:val="24"/>
        </w:rPr>
        <w:t>menderita</w:t>
      </w:r>
      <w:proofErr w:type="spellEnd"/>
      <w:r w:rsidRPr="00DB4BBB">
        <w:rPr>
          <w:rFonts w:ascii="Gadugi" w:hAnsi="Gadugi"/>
          <w:sz w:val="24"/>
          <w:szCs w:val="24"/>
        </w:rPr>
        <w:t xml:space="preserve"> </w:t>
      </w:r>
      <w:proofErr w:type="spellStart"/>
      <w:r w:rsidRPr="00DB4BBB">
        <w:rPr>
          <w:rFonts w:ascii="Gadugi" w:hAnsi="Gadugi"/>
          <w:sz w:val="24"/>
          <w:szCs w:val="24"/>
        </w:rPr>
        <w:t>terhadap</w:t>
      </w:r>
      <w:proofErr w:type="spellEnd"/>
      <w:r w:rsidRPr="00DB4BBB">
        <w:rPr>
          <w:rFonts w:ascii="Gadugi" w:hAnsi="Gadugi"/>
          <w:sz w:val="24"/>
          <w:szCs w:val="24"/>
        </w:rPr>
        <w:t xml:space="preserve"> </w:t>
      </w:r>
      <w:proofErr w:type="spellStart"/>
      <w:r w:rsidRPr="00DB4BBB">
        <w:rPr>
          <w:rFonts w:ascii="Gadugi" w:hAnsi="Gadugi"/>
          <w:sz w:val="24"/>
          <w:szCs w:val="24"/>
        </w:rPr>
        <w:t>kepatuhan</w:t>
      </w:r>
      <w:proofErr w:type="spellEnd"/>
      <w:r w:rsidRPr="00DB4BBB">
        <w:rPr>
          <w:rFonts w:ascii="Gadugi" w:hAnsi="Gadugi"/>
          <w:sz w:val="24"/>
          <w:szCs w:val="24"/>
        </w:rPr>
        <w:t xml:space="preserve"> pada </w:t>
      </w:r>
      <w:proofErr w:type="spellStart"/>
      <w:r w:rsidRPr="00DB4BBB">
        <w:rPr>
          <w:rFonts w:ascii="Gadugi" w:hAnsi="Gadugi"/>
          <w:sz w:val="24"/>
          <w:szCs w:val="24"/>
        </w:rPr>
        <w:t>pasien</w:t>
      </w:r>
      <w:proofErr w:type="spellEnd"/>
      <w:r w:rsidRPr="00DB4BBB">
        <w:rPr>
          <w:rFonts w:ascii="Gadugi" w:hAnsi="Gadugi"/>
          <w:sz w:val="24"/>
          <w:szCs w:val="24"/>
        </w:rPr>
        <w:t xml:space="preserve"> diabetes mellitus </w:t>
      </w:r>
      <w:proofErr w:type="spellStart"/>
      <w:r w:rsidRPr="00DB4BBB">
        <w:rPr>
          <w:rFonts w:ascii="Gadugi" w:hAnsi="Gadugi"/>
          <w:sz w:val="24"/>
          <w:szCs w:val="24"/>
        </w:rPr>
        <w:t>tipe</w:t>
      </w:r>
      <w:proofErr w:type="spellEnd"/>
      <w:r w:rsidRPr="00DB4BBB">
        <w:rPr>
          <w:rFonts w:ascii="Gadugi" w:hAnsi="Gadugi"/>
          <w:sz w:val="24"/>
          <w:szCs w:val="24"/>
        </w:rPr>
        <w:t xml:space="preserve"> 2 </w:t>
      </w:r>
      <w:proofErr w:type="spellStart"/>
      <w:r w:rsidRPr="00DB4BBB">
        <w:rPr>
          <w:rFonts w:ascii="Gadugi" w:hAnsi="Gadugi"/>
          <w:sz w:val="24"/>
          <w:szCs w:val="24"/>
        </w:rPr>
        <w:t>rawat</w:t>
      </w:r>
      <w:proofErr w:type="spellEnd"/>
      <w:r w:rsidRPr="00DB4BBB">
        <w:rPr>
          <w:rFonts w:ascii="Gadugi" w:hAnsi="Gadugi"/>
          <w:sz w:val="24"/>
          <w:szCs w:val="24"/>
        </w:rPr>
        <w:t xml:space="preserve"> </w:t>
      </w:r>
      <w:proofErr w:type="spellStart"/>
      <w:r w:rsidRPr="00DB4BBB">
        <w:rPr>
          <w:rFonts w:ascii="Gadugi" w:hAnsi="Gadugi"/>
          <w:sz w:val="24"/>
          <w:szCs w:val="24"/>
        </w:rPr>
        <w:t>jalan</w:t>
      </w:r>
      <w:proofErr w:type="spellEnd"/>
      <w:r w:rsidRPr="00DB4BBB">
        <w:rPr>
          <w:rFonts w:ascii="Gadugi" w:hAnsi="Gadugi"/>
          <w:sz w:val="24"/>
          <w:szCs w:val="24"/>
        </w:rPr>
        <w:t xml:space="preserve"> di </w:t>
      </w:r>
      <w:proofErr w:type="spellStart"/>
      <w:r w:rsidRPr="00DB4BBB">
        <w:rPr>
          <w:rFonts w:ascii="Gadugi" w:hAnsi="Gadugi"/>
          <w:sz w:val="24"/>
          <w:szCs w:val="24"/>
        </w:rPr>
        <w:t>Puskesmas</w:t>
      </w:r>
      <w:proofErr w:type="spellEnd"/>
      <w:r w:rsidRPr="00DB4BBB">
        <w:rPr>
          <w:rFonts w:ascii="Gadugi" w:hAnsi="Gadugi"/>
          <w:sz w:val="24"/>
          <w:szCs w:val="24"/>
        </w:rPr>
        <w:t xml:space="preserve"> </w:t>
      </w:r>
      <w:proofErr w:type="spellStart"/>
      <w:r w:rsidRPr="00DB4BBB">
        <w:rPr>
          <w:rFonts w:ascii="Gadugi" w:hAnsi="Gadugi"/>
          <w:sz w:val="24"/>
          <w:szCs w:val="24"/>
        </w:rPr>
        <w:t>Cikarang</w:t>
      </w:r>
      <w:proofErr w:type="spellEnd"/>
      <w:r w:rsidRPr="00DB4BBB">
        <w:rPr>
          <w:rFonts w:ascii="Gadugi" w:hAnsi="Gadugi"/>
          <w:sz w:val="24"/>
          <w:szCs w:val="24"/>
        </w:rPr>
        <w:t xml:space="preserve">. </w:t>
      </w:r>
      <w:proofErr w:type="spellStart"/>
      <w:r w:rsidRPr="00DB4BBB">
        <w:rPr>
          <w:rFonts w:ascii="Gadugi" w:hAnsi="Gadugi"/>
          <w:sz w:val="24"/>
          <w:szCs w:val="24"/>
        </w:rPr>
        <w:t>Kemudian</w:t>
      </w:r>
      <w:proofErr w:type="spellEnd"/>
      <w:r w:rsidRPr="00DB4BBB">
        <w:rPr>
          <w:rFonts w:ascii="Gadugi" w:hAnsi="Gadugi"/>
          <w:sz w:val="24"/>
          <w:szCs w:val="24"/>
        </w:rPr>
        <w:t xml:space="preserve">, </w:t>
      </w:r>
      <w:proofErr w:type="spellStart"/>
      <w:r w:rsidRPr="00DB4BBB">
        <w:rPr>
          <w:rFonts w:ascii="Gadugi" w:hAnsi="Gadugi"/>
          <w:sz w:val="24"/>
          <w:szCs w:val="24"/>
        </w:rPr>
        <w:t>nilai</w:t>
      </w:r>
      <w:proofErr w:type="spellEnd"/>
      <w:r w:rsidRPr="00DB4BBB">
        <w:rPr>
          <w:rFonts w:ascii="Gadugi" w:hAnsi="Gadugi"/>
          <w:sz w:val="24"/>
          <w:szCs w:val="24"/>
        </w:rPr>
        <w:t xml:space="preserve"> </w:t>
      </w:r>
      <w:proofErr w:type="spellStart"/>
      <w:r w:rsidRPr="00DB4BBB">
        <w:rPr>
          <w:rFonts w:ascii="Gadugi" w:hAnsi="Gadugi"/>
          <w:sz w:val="24"/>
          <w:szCs w:val="24"/>
        </w:rPr>
        <w:t>koefisien</w:t>
      </w:r>
      <w:proofErr w:type="spellEnd"/>
      <w:r w:rsidRPr="00DB4BBB">
        <w:rPr>
          <w:rFonts w:ascii="Gadugi" w:hAnsi="Gadugi"/>
          <w:sz w:val="24"/>
          <w:szCs w:val="24"/>
        </w:rPr>
        <w:t xml:space="preserve"> </w:t>
      </w:r>
      <w:proofErr w:type="spellStart"/>
      <w:r w:rsidRPr="00DB4BBB">
        <w:rPr>
          <w:rFonts w:ascii="Gadugi" w:hAnsi="Gadugi"/>
          <w:sz w:val="24"/>
          <w:szCs w:val="24"/>
        </w:rPr>
        <w:t>korelasi</w:t>
      </w:r>
      <w:proofErr w:type="spellEnd"/>
      <w:r w:rsidRPr="00DB4BBB">
        <w:rPr>
          <w:rFonts w:ascii="Gadugi" w:hAnsi="Gadugi"/>
          <w:sz w:val="24"/>
          <w:szCs w:val="24"/>
        </w:rPr>
        <w:t xml:space="preserve"> </w:t>
      </w:r>
      <w:proofErr w:type="spellStart"/>
      <w:r w:rsidRPr="00DB4BBB">
        <w:rPr>
          <w:rFonts w:ascii="Gadugi" w:hAnsi="Gadugi"/>
          <w:sz w:val="24"/>
          <w:szCs w:val="24"/>
        </w:rPr>
        <w:t>sebesar</w:t>
      </w:r>
      <w:proofErr w:type="spellEnd"/>
      <w:r w:rsidRPr="00DB4BBB">
        <w:rPr>
          <w:rFonts w:ascii="Gadugi" w:hAnsi="Gadugi"/>
          <w:sz w:val="24"/>
          <w:szCs w:val="24"/>
        </w:rPr>
        <w:t xml:space="preserve"> 0,210 </w:t>
      </w:r>
      <w:proofErr w:type="spellStart"/>
      <w:r w:rsidRPr="00DB4BBB">
        <w:rPr>
          <w:rFonts w:ascii="Gadugi" w:hAnsi="Gadugi"/>
          <w:sz w:val="24"/>
          <w:szCs w:val="24"/>
        </w:rPr>
        <w:t>maka</w:t>
      </w:r>
      <w:proofErr w:type="spellEnd"/>
      <w:r w:rsidRPr="00DB4BBB">
        <w:rPr>
          <w:rFonts w:ascii="Gadugi" w:hAnsi="Gadugi"/>
          <w:sz w:val="24"/>
          <w:szCs w:val="24"/>
        </w:rPr>
        <w:t xml:space="preserve"> </w:t>
      </w:r>
      <w:proofErr w:type="spellStart"/>
      <w:r w:rsidRPr="00DB4BBB">
        <w:rPr>
          <w:rFonts w:ascii="Gadugi" w:hAnsi="Gadugi"/>
          <w:sz w:val="24"/>
          <w:szCs w:val="24"/>
        </w:rPr>
        <w:t>nilai</w:t>
      </w:r>
      <w:proofErr w:type="spellEnd"/>
      <w:r w:rsidRPr="00DB4BBB">
        <w:rPr>
          <w:rFonts w:ascii="Gadugi" w:hAnsi="Gadugi"/>
          <w:sz w:val="24"/>
          <w:szCs w:val="24"/>
        </w:rPr>
        <w:t xml:space="preserve"> </w:t>
      </w:r>
      <w:proofErr w:type="spellStart"/>
      <w:r w:rsidRPr="00DB4BBB">
        <w:rPr>
          <w:rFonts w:ascii="Gadugi" w:hAnsi="Gadugi"/>
          <w:sz w:val="24"/>
          <w:szCs w:val="24"/>
        </w:rPr>
        <w:t>tersebut</w:t>
      </w:r>
      <w:proofErr w:type="spellEnd"/>
      <w:r w:rsidRPr="00DB4BBB">
        <w:rPr>
          <w:rFonts w:ascii="Gadugi" w:hAnsi="Gadugi"/>
          <w:sz w:val="24"/>
          <w:szCs w:val="24"/>
        </w:rPr>
        <w:t xml:space="preserve"> </w:t>
      </w:r>
      <w:proofErr w:type="spellStart"/>
      <w:r w:rsidRPr="00DB4BBB">
        <w:rPr>
          <w:rFonts w:ascii="Gadugi" w:hAnsi="Gadugi"/>
          <w:sz w:val="24"/>
          <w:szCs w:val="24"/>
        </w:rPr>
        <w:t>berada</w:t>
      </w:r>
      <w:proofErr w:type="spellEnd"/>
      <w:r w:rsidRPr="00DB4BBB">
        <w:rPr>
          <w:rFonts w:ascii="Gadugi" w:hAnsi="Gadugi"/>
          <w:sz w:val="24"/>
          <w:szCs w:val="24"/>
        </w:rPr>
        <w:t xml:space="preserve"> pada </w:t>
      </w:r>
      <w:proofErr w:type="spellStart"/>
      <w:r w:rsidRPr="00DB4BBB">
        <w:rPr>
          <w:rFonts w:ascii="Gadugi" w:hAnsi="Gadugi"/>
          <w:sz w:val="24"/>
          <w:szCs w:val="24"/>
        </w:rPr>
        <w:t>nilai</w:t>
      </w:r>
      <w:proofErr w:type="spellEnd"/>
      <w:r w:rsidRPr="00DB4BBB">
        <w:rPr>
          <w:rFonts w:ascii="Gadugi" w:hAnsi="Gadugi"/>
          <w:sz w:val="24"/>
          <w:szCs w:val="24"/>
        </w:rPr>
        <w:t xml:space="preserve"> </w:t>
      </w:r>
      <w:proofErr w:type="spellStart"/>
      <w:r w:rsidRPr="00DB4BBB">
        <w:rPr>
          <w:rFonts w:ascii="Gadugi" w:hAnsi="Gadugi"/>
          <w:sz w:val="24"/>
          <w:szCs w:val="24"/>
        </w:rPr>
        <w:t>rentang</w:t>
      </w:r>
      <w:proofErr w:type="spellEnd"/>
      <w:r w:rsidRPr="00DB4BBB">
        <w:rPr>
          <w:rFonts w:ascii="Gadugi" w:hAnsi="Gadugi"/>
          <w:sz w:val="24"/>
          <w:szCs w:val="24"/>
        </w:rPr>
        <w:t xml:space="preserve"> </w:t>
      </w:r>
      <w:r w:rsidR="00DB4BBB" w:rsidRPr="00DB4BBB">
        <w:rPr>
          <w:rFonts w:ascii="Gadugi" w:hAnsi="Gadugi"/>
          <w:sz w:val="24"/>
          <w:szCs w:val="24"/>
        </w:rPr>
        <w:t>0,2 - &lt;0,4</w:t>
      </w:r>
      <w:r w:rsidRPr="00DB4BBB">
        <w:rPr>
          <w:rFonts w:ascii="Gadugi" w:hAnsi="Gadugi"/>
          <w:sz w:val="24"/>
          <w:szCs w:val="24"/>
        </w:rPr>
        <w:t xml:space="preserve"> yang </w:t>
      </w:r>
      <w:proofErr w:type="spellStart"/>
      <w:r w:rsidRPr="00DB4BBB">
        <w:rPr>
          <w:rFonts w:ascii="Gadugi" w:hAnsi="Gadugi"/>
          <w:sz w:val="24"/>
          <w:szCs w:val="24"/>
        </w:rPr>
        <w:t>termasuk</w:t>
      </w:r>
      <w:proofErr w:type="spellEnd"/>
      <w:r w:rsidRPr="00DB4BBB">
        <w:rPr>
          <w:rFonts w:ascii="Gadugi" w:hAnsi="Gadugi"/>
          <w:sz w:val="24"/>
          <w:szCs w:val="24"/>
        </w:rPr>
        <w:t xml:space="preserve"> </w:t>
      </w:r>
      <w:proofErr w:type="spellStart"/>
      <w:r w:rsidRPr="00DB4BBB">
        <w:rPr>
          <w:rFonts w:ascii="Gadugi" w:hAnsi="Gadugi"/>
          <w:sz w:val="24"/>
          <w:szCs w:val="24"/>
        </w:rPr>
        <w:t>ke</w:t>
      </w:r>
      <w:proofErr w:type="spellEnd"/>
      <w:r w:rsidRPr="00DB4BBB">
        <w:rPr>
          <w:rFonts w:ascii="Gadugi" w:hAnsi="Gadugi"/>
          <w:sz w:val="24"/>
          <w:szCs w:val="24"/>
        </w:rPr>
        <w:t xml:space="preserve"> </w:t>
      </w:r>
      <w:proofErr w:type="spellStart"/>
      <w:r w:rsidRPr="00DB4BBB">
        <w:rPr>
          <w:rFonts w:ascii="Gadugi" w:hAnsi="Gadugi"/>
          <w:sz w:val="24"/>
          <w:szCs w:val="24"/>
        </w:rPr>
        <w:t>dalam</w:t>
      </w:r>
      <w:proofErr w:type="spellEnd"/>
      <w:r w:rsidRPr="00DB4BBB">
        <w:rPr>
          <w:rFonts w:ascii="Gadugi" w:hAnsi="Gadugi"/>
          <w:sz w:val="24"/>
          <w:szCs w:val="24"/>
        </w:rPr>
        <w:t xml:space="preserve"> </w:t>
      </w:r>
      <w:proofErr w:type="spellStart"/>
      <w:r w:rsidRPr="00DB4BBB">
        <w:rPr>
          <w:rFonts w:ascii="Gadugi" w:hAnsi="Gadugi"/>
          <w:sz w:val="24"/>
          <w:szCs w:val="24"/>
        </w:rPr>
        <w:t>kategori</w:t>
      </w:r>
      <w:proofErr w:type="spellEnd"/>
      <w:r w:rsidRPr="00DB4BBB">
        <w:rPr>
          <w:rFonts w:ascii="Gadugi" w:hAnsi="Gadugi"/>
          <w:sz w:val="24"/>
          <w:szCs w:val="24"/>
        </w:rPr>
        <w:t xml:space="preserve"> </w:t>
      </w:r>
      <w:proofErr w:type="spellStart"/>
      <w:r w:rsidRPr="00DB4BBB">
        <w:rPr>
          <w:rFonts w:ascii="Gadugi" w:hAnsi="Gadugi"/>
          <w:sz w:val="24"/>
          <w:szCs w:val="24"/>
        </w:rPr>
        <w:t>hubungan</w:t>
      </w:r>
      <w:proofErr w:type="spellEnd"/>
      <w:r w:rsidRPr="00DB4BBB">
        <w:rPr>
          <w:rFonts w:ascii="Gadugi" w:hAnsi="Gadugi"/>
          <w:sz w:val="24"/>
          <w:szCs w:val="24"/>
        </w:rPr>
        <w:t xml:space="preserve"> </w:t>
      </w:r>
      <w:proofErr w:type="spellStart"/>
      <w:r w:rsidRPr="00DB4BBB">
        <w:rPr>
          <w:rFonts w:ascii="Gadugi" w:hAnsi="Gadugi"/>
          <w:sz w:val="24"/>
          <w:szCs w:val="24"/>
        </w:rPr>
        <w:t>lemah</w:t>
      </w:r>
      <w:proofErr w:type="spellEnd"/>
      <w:r w:rsidRPr="00DB4BBB">
        <w:rPr>
          <w:rFonts w:ascii="Gadugi" w:hAnsi="Gadugi"/>
          <w:sz w:val="24"/>
          <w:szCs w:val="24"/>
        </w:rPr>
        <w:t xml:space="preserve">. Dan </w:t>
      </w:r>
      <w:proofErr w:type="spellStart"/>
      <w:r w:rsidRPr="00DB4BBB">
        <w:rPr>
          <w:rFonts w:ascii="Gadugi" w:hAnsi="Gadugi"/>
          <w:sz w:val="24"/>
          <w:szCs w:val="24"/>
        </w:rPr>
        <w:t>hasil</w:t>
      </w:r>
      <w:proofErr w:type="spellEnd"/>
      <w:r w:rsidRPr="00DB4BBB">
        <w:rPr>
          <w:rFonts w:ascii="Gadugi" w:hAnsi="Gadugi"/>
          <w:sz w:val="24"/>
          <w:szCs w:val="24"/>
        </w:rPr>
        <w:t xml:space="preserve"> </w:t>
      </w:r>
      <w:proofErr w:type="spellStart"/>
      <w:r w:rsidRPr="00DB4BBB">
        <w:rPr>
          <w:rFonts w:ascii="Gadugi" w:hAnsi="Gadugi"/>
          <w:sz w:val="24"/>
          <w:szCs w:val="24"/>
        </w:rPr>
        <w:t>arah</w:t>
      </w:r>
      <w:proofErr w:type="spellEnd"/>
      <w:r w:rsidRPr="00DB4BBB">
        <w:rPr>
          <w:rFonts w:ascii="Gadugi" w:hAnsi="Gadugi"/>
          <w:sz w:val="24"/>
          <w:szCs w:val="24"/>
        </w:rPr>
        <w:t xml:space="preserve"> </w:t>
      </w:r>
      <w:proofErr w:type="spellStart"/>
      <w:r w:rsidRPr="00DB4BBB">
        <w:rPr>
          <w:rFonts w:ascii="Gadugi" w:hAnsi="Gadugi"/>
          <w:sz w:val="24"/>
          <w:szCs w:val="24"/>
        </w:rPr>
        <w:t>korelasinya</w:t>
      </w:r>
      <w:proofErr w:type="spellEnd"/>
      <w:r w:rsidRPr="00DB4BBB">
        <w:rPr>
          <w:rFonts w:ascii="Gadugi" w:hAnsi="Gadugi"/>
          <w:sz w:val="24"/>
          <w:szCs w:val="24"/>
        </w:rPr>
        <w:t xml:space="preserve"> </w:t>
      </w:r>
      <w:proofErr w:type="spellStart"/>
      <w:r w:rsidRPr="00DB4BBB">
        <w:rPr>
          <w:rFonts w:ascii="Gadugi" w:hAnsi="Gadugi"/>
          <w:sz w:val="24"/>
          <w:szCs w:val="24"/>
        </w:rPr>
        <w:t>menunjukkan</w:t>
      </w:r>
      <w:proofErr w:type="spellEnd"/>
      <w:r w:rsidRPr="00DB4BBB">
        <w:rPr>
          <w:rFonts w:ascii="Gadugi" w:hAnsi="Gadugi"/>
          <w:sz w:val="24"/>
          <w:szCs w:val="24"/>
        </w:rPr>
        <w:t xml:space="preserve"> </w:t>
      </w:r>
      <w:proofErr w:type="spellStart"/>
      <w:r w:rsidRPr="00DB4BBB">
        <w:rPr>
          <w:rFonts w:ascii="Gadugi" w:hAnsi="Gadugi"/>
          <w:sz w:val="24"/>
          <w:szCs w:val="24"/>
        </w:rPr>
        <w:t>angka</w:t>
      </w:r>
      <w:proofErr w:type="spellEnd"/>
      <w:r w:rsidRPr="00DB4BBB">
        <w:rPr>
          <w:rFonts w:ascii="Gadugi" w:hAnsi="Gadugi"/>
          <w:sz w:val="24"/>
          <w:szCs w:val="24"/>
        </w:rPr>
        <w:t xml:space="preserve"> </w:t>
      </w:r>
      <w:proofErr w:type="spellStart"/>
      <w:r w:rsidRPr="00DB4BBB">
        <w:rPr>
          <w:rFonts w:ascii="Gadugi" w:hAnsi="Gadugi"/>
          <w:sz w:val="24"/>
          <w:szCs w:val="24"/>
        </w:rPr>
        <w:t>korelasi</w:t>
      </w:r>
      <w:proofErr w:type="spellEnd"/>
      <w:r w:rsidRPr="00DB4BBB">
        <w:rPr>
          <w:rFonts w:ascii="Gadugi" w:hAnsi="Gadugi"/>
          <w:sz w:val="24"/>
          <w:szCs w:val="24"/>
        </w:rPr>
        <w:t xml:space="preserve"> </w:t>
      </w:r>
      <w:proofErr w:type="spellStart"/>
      <w:r w:rsidRPr="00DB4BBB">
        <w:rPr>
          <w:rFonts w:ascii="Gadugi" w:hAnsi="Gadugi"/>
          <w:sz w:val="24"/>
          <w:szCs w:val="24"/>
        </w:rPr>
        <w:t>negatif</w:t>
      </w:r>
      <w:proofErr w:type="spellEnd"/>
      <w:r w:rsidRPr="00DB4BBB">
        <w:rPr>
          <w:rFonts w:ascii="Gadugi" w:hAnsi="Gadugi"/>
          <w:sz w:val="24"/>
          <w:szCs w:val="24"/>
        </w:rPr>
        <w:t xml:space="preserve"> </w:t>
      </w:r>
      <w:proofErr w:type="spellStart"/>
      <w:r w:rsidRPr="00DB4BBB">
        <w:rPr>
          <w:rFonts w:ascii="Gadugi" w:hAnsi="Gadugi"/>
          <w:sz w:val="24"/>
          <w:szCs w:val="24"/>
        </w:rPr>
        <w:t>sebesar</w:t>
      </w:r>
      <w:proofErr w:type="spellEnd"/>
      <w:r w:rsidRPr="00DB4BBB">
        <w:rPr>
          <w:rFonts w:ascii="Gadugi" w:hAnsi="Gadugi"/>
          <w:sz w:val="24"/>
          <w:szCs w:val="24"/>
        </w:rPr>
        <w:t xml:space="preserve"> -0,210 yang </w:t>
      </w:r>
      <w:proofErr w:type="spellStart"/>
      <w:r w:rsidRPr="00DB4BBB">
        <w:rPr>
          <w:rFonts w:ascii="Gadugi" w:hAnsi="Gadugi"/>
          <w:sz w:val="24"/>
          <w:szCs w:val="24"/>
        </w:rPr>
        <w:t>artinya</w:t>
      </w:r>
      <w:proofErr w:type="spellEnd"/>
      <w:r w:rsidRPr="00DB4BBB">
        <w:rPr>
          <w:rFonts w:ascii="Gadugi" w:hAnsi="Gadugi"/>
          <w:sz w:val="24"/>
          <w:szCs w:val="24"/>
        </w:rPr>
        <w:t xml:space="preserve"> </w:t>
      </w:r>
      <w:proofErr w:type="spellStart"/>
      <w:r w:rsidRPr="00DB4BBB">
        <w:rPr>
          <w:rFonts w:ascii="Gadugi" w:hAnsi="Gadugi"/>
          <w:sz w:val="24"/>
          <w:szCs w:val="24"/>
        </w:rPr>
        <w:t>hubungan</w:t>
      </w:r>
      <w:proofErr w:type="spellEnd"/>
      <w:r w:rsidRPr="00DB4BBB">
        <w:rPr>
          <w:rFonts w:ascii="Gadugi" w:hAnsi="Gadugi"/>
          <w:sz w:val="24"/>
          <w:szCs w:val="24"/>
        </w:rPr>
        <w:t xml:space="preserve"> </w:t>
      </w:r>
      <w:proofErr w:type="spellStart"/>
      <w:r w:rsidRPr="00DB4BBB">
        <w:rPr>
          <w:rFonts w:ascii="Gadugi" w:hAnsi="Gadugi"/>
          <w:sz w:val="24"/>
          <w:szCs w:val="24"/>
        </w:rPr>
        <w:t>kedua</w:t>
      </w:r>
      <w:proofErr w:type="spellEnd"/>
      <w:r w:rsidRPr="00DB4BBB">
        <w:rPr>
          <w:rFonts w:ascii="Gadugi" w:hAnsi="Gadugi"/>
          <w:sz w:val="24"/>
          <w:szCs w:val="24"/>
        </w:rPr>
        <w:t xml:space="preserve"> </w:t>
      </w:r>
      <w:proofErr w:type="spellStart"/>
      <w:r w:rsidRPr="00DB4BBB">
        <w:rPr>
          <w:rFonts w:ascii="Gadugi" w:hAnsi="Gadugi"/>
          <w:sz w:val="24"/>
          <w:szCs w:val="24"/>
        </w:rPr>
        <w:t>variabel</w:t>
      </w:r>
      <w:proofErr w:type="spellEnd"/>
      <w:r w:rsidRPr="00DB4BBB">
        <w:rPr>
          <w:rFonts w:ascii="Gadugi" w:hAnsi="Gadugi"/>
          <w:sz w:val="24"/>
          <w:szCs w:val="24"/>
        </w:rPr>
        <w:t xml:space="preserve"> </w:t>
      </w:r>
      <w:proofErr w:type="spellStart"/>
      <w:r w:rsidRPr="00DB4BBB">
        <w:rPr>
          <w:rFonts w:ascii="Gadugi" w:hAnsi="Gadugi"/>
          <w:sz w:val="24"/>
          <w:szCs w:val="24"/>
        </w:rPr>
        <w:t>tersebut</w:t>
      </w:r>
      <w:proofErr w:type="spellEnd"/>
      <w:r w:rsidRPr="00DB4BBB">
        <w:rPr>
          <w:rFonts w:ascii="Gadugi" w:hAnsi="Gadugi"/>
          <w:sz w:val="24"/>
          <w:szCs w:val="24"/>
        </w:rPr>
        <w:t xml:space="preserve"> </w:t>
      </w:r>
      <w:proofErr w:type="spellStart"/>
      <w:r w:rsidRPr="00DB4BBB">
        <w:rPr>
          <w:rFonts w:ascii="Gadugi" w:hAnsi="Gadugi"/>
          <w:sz w:val="24"/>
          <w:szCs w:val="24"/>
        </w:rPr>
        <w:t>bersifat</w:t>
      </w:r>
      <w:proofErr w:type="spellEnd"/>
      <w:r w:rsidRPr="00DB4BBB">
        <w:rPr>
          <w:rFonts w:ascii="Gadugi" w:hAnsi="Gadugi"/>
          <w:sz w:val="24"/>
          <w:szCs w:val="24"/>
        </w:rPr>
        <w:t xml:space="preserve"> </w:t>
      </w:r>
      <w:proofErr w:type="spellStart"/>
      <w:r w:rsidRPr="00DB4BBB">
        <w:rPr>
          <w:rFonts w:ascii="Gadugi" w:hAnsi="Gadugi"/>
          <w:sz w:val="24"/>
          <w:szCs w:val="24"/>
        </w:rPr>
        <w:t>berlawanan</w:t>
      </w:r>
      <w:proofErr w:type="spellEnd"/>
      <w:r w:rsidRPr="00DB4BBB">
        <w:rPr>
          <w:rFonts w:ascii="Gadugi" w:hAnsi="Gadugi"/>
          <w:sz w:val="24"/>
          <w:szCs w:val="24"/>
        </w:rPr>
        <w:t xml:space="preserve"> </w:t>
      </w:r>
      <w:proofErr w:type="spellStart"/>
      <w:r w:rsidRPr="00DB4BBB">
        <w:rPr>
          <w:rFonts w:ascii="Gadugi" w:hAnsi="Gadugi"/>
          <w:sz w:val="24"/>
          <w:szCs w:val="24"/>
        </w:rPr>
        <w:t>antar</w:t>
      </w:r>
      <w:proofErr w:type="spellEnd"/>
      <w:r w:rsidRPr="00DB4BBB">
        <w:rPr>
          <w:rFonts w:ascii="Gadugi" w:hAnsi="Gadugi"/>
          <w:sz w:val="24"/>
          <w:szCs w:val="24"/>
        </w:rPr>
        <w:t xml:space="preserve"> </w:t>
      </w:r>
      <w:proofErr w:type="spellStart"/>
      <w:r w:rsidRPr="00DB4BBB">
        <w:rPr>
          <w:rFonts w:ascii="Gadugi" w:hAnsi="Gadugi"/>
          <w:sz w:val="24"/>
          <w:szCs w:val="24"/>
        </w:rPr>
        <w:t>variabel</w:t>
      </w:r>
      <w:proofErr w:type="spellEnd"/>
      <w:r w:rsidRPr="00DB4BBB">
        <w:rPr>
          <w:rFonts w:ascii="Gadugi" w:hAnsi="Gadugi"/>
          <w:sz w:val="24"/>
          <w:szCs w:val="24"/>
        </w:rPr>
        <w:t xml:space="preserve">, </w:t>
      </w:r>
      <w:proofErr w:type="spellStart"/>
      <w:r w:rsidRPr="00DB4BBB">
        <w:rPr>
          <w:rFonts w:ascii="Gadugi" w:hAnsi="Gadugi"/>
          <w:sz w:val="24"/>
          <w:szCs w:val="24"/>
        </w:rPr>
        <w:t>dengan</w:t>
      </w:r>
      <w:proofErr w:type="spellEnd"/>
      <w:r w:rsidRPr="00DB4BBB">
        <w:rPr>
          <w:rFonts w:ascii="Gadugi" w:hAnsi="Gadugi"/>
          <w:sz w:val="24"/>
          <w:szCs w:val="24"/>
        </w:rPr>
        <w:t xml:space="preserve"> </w:t>
      </w:r>
      <w:proofErr w:type="spellStart"/>
      <w:r w:rsidRPr="00DB4BBB">
        <w:rPr>
          <w:rFonts w:ascii="Gadugi" w:hAnsi="Gadugi"/>
          <w:sz w:val="24"/>
          <w:szCs w:val="24"/>
        </w:rPr>
        <w:t>demikian</w:t>
      </w:r>
      <w:proofErr w:type="spellEnd"/>
      <w:r w:rsidRPr="00DB4BBB">
        <w:rPr>
          <w:rFonts w:ascii="Gadugi" w:hAnsi="Gadugi"/>
          <w:sz w:val="24"/>
          <w:szCs w:val="24"/>
        </w:rPr>
        <w:t xml:space="preserve"> </w:t>
      </w:r>
      <w:proofErr w:type="spellStart"/>
      <w:r w:rsidRPr="00DB4BBB">
        <w:rPr>
          <w:rFonts w:ascii="Gadugi" w:hAnsi="Gadugi"/>
          <w:sz w:val="24"/>
          <w:szCs w:val="24"/>
        </w:rPr>
        <w:t>dapat</w:t>
      </w:r>
      <w:proofErr w:type="spellEnd"/>
      <w:r w:rsidRPr="00DB4BBB">
        <w:rPr>
          <w:rFonts w:ascii="Gadugi" w:hAnsi="Gadugi"/>
          <w:sz w:val="24"/>
          <w:szCs w:val="24"/>
        </w:rPr>
        <w:t xml:space="preserve"> </w:t>
      </w:r>
      <w:proofErr w:type="spellStart"/>
      <w:r w:rsidRPr="00DB4BBB">
        <w:rPr>
          <w:rFonts w:ascii="Gadugi" w:hAnsi="Gadugi"/>
          <w:sz w:val="24"/>
          <w:szCs w:val="24"/>
        </w:rPr>
        <w:t>diartikan</w:t>
      </w:r>
      <w:proofErr w:type="spellEnd"/>
      <w:r w:rsidRPr="00DB4BBB">
        <w:rPr>
          <w:rFonts w:ascii="Gadugi" w:hAnsi="Gadugi"/>
          <w:sz w:val="24"/>
          <w:szCs w:val="24"/>
        </w:rPr>
        <w:t xml:space="preserve"> </w:t>
      </w:r>
      <w:proofErr w:type="spellStart"/>
      <w:r w:rsidRPr="00DB4BBB">
        <w:rPr>
          <w:rFonts w:ascii="Gadugi" w:hAnsi="Gadugi"/>
          <w:sz w:val="24"/>
          <w:szCs w:val="24"/>
        </w:rPr>
        <w:t>bahwa</w:t>
      </w:r>
      <w:proofErr w:type="spellEnd"/>
      <w:r w:rsidRPr="00DB4BBB">
        <w:rPr>
          <w:rFonts w:ascii="Gadugi" w:hAnsi="Gadugi"/>
          <w:sz w:val="24"/>
          <w:szCs w:val="24"/>
        </w:rPr>
        <w:t xml:space="preserve"> </w:t>
      </w:r>
      <w:proofErr w:type="spellStart"/>
      <w:r w:rsidRPr="00DB4BBB">
        <w:rPr>
          <w:rFonts w:ascii="Gadugi" w:hAnsi="Gadugi"/>
          <w:sz w:val="24"/>
          <w:szCs w:val="24"/>
        </w:rPr>
        <w:t>apabila</w:t>
      </w:r>
      <w:proofErr w:type="spellEnd"/>
      <w:r w:rsidRPr="00DB4BBB">
        <w:rPr>
          <w:rFonts w:ascii="Gadugi" w:hAnsi="Gadugi"/>
          <w:sz w:val="24"/>
          <w:szCs w:val="24"/>
        </w:rPr>
        <w:t xml:space="preserve"> lama </w:t>
      </w:r>
      <w:proofErr w:type="spellStart"/>
      <w:r w:rsidRPr="00DB4BBB">
        <w:rPr>
          <w:rFonts w:ascii="Gadugi" w:hAnsi="Gadugi"/>
          <w:sz w:val="24"/>
          <w:szCs w:val="24"/>
        </w:rPr>
        <w:t>menderita</w:t>
      </w:r>
      <w:proofErr w:type="spellEnd"/>
      <w:r w:rsidRPr="00DB4BBB">
        <w:rPr>
          <w:rFonts w:ascii="Gadugi" w:hAnsi="Gadugi"/>
          <w:sz w:val="24"/>
          <w:szCs w:val="24"/>
        </w:rPr>
        <w:t xml:space="preserve"> </w:t>
      </w:r>
      <w:proofErr w:type="spellStart"/>
      <w:r w:rsidRPr="00DB4BBB">
        <w:rPr>
          <w:rFonts w:ascii="Gadugi" w:hAnsi="Gadugi"/>
          <w:sz w:val="24"/>
          <w:szCs w:val="24"/>
        </w:rPr>
        <w:t>responden</w:t>
      </w:r>
      <w:proofErr w:type="spellEnd"/>
      <w:r w:rsidRPr="00DB4BBB">
        <w:rPr>
          <w:rFonts w:ascii="Gadugi" w:hAnsi="Gadugi"/>
          <w:sz w:val="24"/>
          <w:szCs w:val="24"/>
        </w:rPr>
        <w:t xml:space="preserve"> </w:t>
      </w:r>
      <w:proofErr w:type="spellStart"/>
      <w:r w:rsidRPr="00DB4BBB">
        <w:rPr>
          <w:rFonts w:ascii="Gadugi" w:hAnsi="Gadugi"/>
          <w:sz w:val="24"/>
          <w:szCs w:val="24"/>
        </w:rPr>
        <w:t>mengalami</w:t>
      </w:r>
      <w:proofErr w:type="spellEnd"/>
      <w:r w:rsidRPr="00DB4BBB">
        <w:rPr>
          <w:rFonts w:ascii="Gadugi" w:hAnsi="Gadugi"/>
          <w:sz w:val="24"/>
          <w:szCs w:val="24"/>
        </w:rPr>
        <w:t xml:space="preserve"> </w:t>
      </w:r>
      <w:proofErr w:type="spellStart"/>
      <w:r w:rsidRPr="00DB4BBB">
        <w:rPr>
          <w:rFonts w:ascii="Gadugi" w:hAnsi="Gadugi"/>
          <w:sz w:val="24"/>
          <w:szCs w:val="24"/>
        </w:rPr>
        <w:t>peningkatan</w:t>
      </w:r>
      <w:proofErr w:type="spellEnd"/>
      <w:r w:rsidRPr="00DB4BBB">
        <w:rPr>
          <w:rFonts w:ascii="Gadugi" w:hAnsi="Gadugi"/>
          <w:sz w:val="24"/>
          <w:szCs w:val="24"/>
        </w:rPr>
        <w:t xml:space="preserve"> </w:t>
      </w:r>
      <w:proofErr w:type="spellStart"/>
      <w:r w:rsidRPr="00DB4BBB">
        <w:rPr>
          <w:rFonts w:ascii="Gadugi" w:hAnsi="Gadugi"/>
          <w:sz w:val="24"/>
          <w:szCs w:val="24"/>
        </w:rPr>
        <w:t>maka</w:t>
      </w:r>
      <w:proofErr w:type="spellEnd"/>
      <w:r w:rsidRPr="00DB4BBB">
        <w:rPr>
          <w:rFonts w:ascii="Gadugi" w:hAnsi="Gadugi"/>
          <w:sz w:val="24"/>
          <w:szCs w:val="24"/>
        </w:rPr>
        <w:t xml:space="preserve"> </w:t>
      </w:r>
      <w:proofErr w:type="spellStart"/>
      <w:r w:rsidRPr="00DB4BBB">
        <w:rPr>
          <w:rFonts w:ascii="Gadugi" w:hAnsi="Gadugi"/>
          <w:sz w:val="24"/>
          <w:szCs w:val="24"/>
        </w:rPr>
        <w:t>kepatuhan</w:t>
      </w:r>
      <w:proofErr w:type="spellEnd"/>
      <w:r w:rsidRPr="00DB4BBB">
        <w:rPr>
          <w:rFonts w:ascii="Gadugi" w:hAnsi="Gadugi"/>
          <w:sz w:val="24"/>
          <w:szCs w:val="24"/>
        </w:rPr>
        <w:t xml:space="preserve"> </w:t>
      </w:r>
      <w:proofErr w:type="spellStart"/>
      <w:r w:rsidRPr="00DB4BBB">
        <w:rPr>
          <w:rFonts w:ascii="Gadugi" w:hAnsi="Gadugi"/>
          <w:sz w:val="24"/>
          <w:szCs w:val="24"/>
        </w:rPr>
        <w:t>akan</w:t>
      </w:r>
      <w:proofErr w:type="spellEnd"/>
      <w:r w:rsidRPr="00DB4BBB">
        <w:rPr>
          <w:rFonts w:ascii="Gadugi" w:hAnsi="Gadugi"/>
          <w:sz w:val="24"/>
          <w:szCs w:val="24"/>
        </w:rPr>
        <w:t xml:space="preserve"> </w:t>
      </w:r>
      <w:proofErr w:type="spellStart"/>
      <w:r w:rsidRPr="00DB4BBB">
        <w:rPr>
          <w:rFonts w:ascii="Gadugi" w:hAnsi="Gadugi"/>
          <w:sz w:val="24"/>
          <w:szCs w:val="24"/>
        </w:rPr>
        <w:t>mengalami</w:t>
      </w:r>
      <w:proofErr w:type="spellEnd"/>
      <w:r w:rsidRPr="00DB4BBB">
        <w:rPr>
          <w:rFonts w:ascii="Gadugi" w:hAnsi="Gadugi"/>
          <w:sz w:val="24"/>
          <w:szCs w:val="24"/>
        </w:rPr>
        <w:t xml:space="preserve"> </w:t>
      </w:r>
      <w:proofErr w:type="spellStart"/>
      <w:r w:rsidRPr="00DB4BBB">
        <w:rPr>
          <w:rFonts w:ascii="Gadugi" w:hAnsi="Gadugi"/>
          <w:sz w:val="24"/>
          <w:szCs w:val="24"/>
        </w:rPr>
        <w:t>penurunan</w:t>
      </w:r>
      <w:proofErr w:type="spellEnd"/>
      <w:r w:rsidRPr="00DB4BBB">
        <w:rPr>
          <w:rFonts w:ascii="Gadugi" w:hAnsi="Gadugi"/>
          <w:sz w:val="24"/>
          <w:szCs w:val="24"/>
        </w:rPr>
        <w:t xml:space="preserve">. Hasil </w:t>
      </w:r>
      <w:proofErr w:type="spellStart"/>
      <w:r w:rsidRPr="00DB4BBB">
        <w:rPr>
          <w:rFonts w:ascii="Gadugi" w:hAnsi="Gadugi"/>
          <w:sz w:val="24"/>
          <w:szCs w:val="24"/>
        </w:rPr>
        <w:t>penelitian</w:t>
      </w:r>
      <w:proofErr w:type="spellEnd"/>
      <w:r w:rsidRPr="00DB4BBB">
        <w:rPr>
          <w:rFonts w:ascii="Gadugi" w:hAnsi="Gadugi"/>
          <w:sz w:val="24"/>
          <w:szCs w:val="24"/>
        </w:rPr>
        <w:t xml:space="preserve"> </w:t>
      </w:r>
      <w:proofErr w:type="spellStart"/>
      <w:r w:rsidRPr="00DB4BBB">
        <w:rPr>
          <w:rFonts w:ascii="Gadugi" w:hAnsi="Gadugi"/>
          <w:sz w:val="24"/>
          <w:szCs w:val="24"/>
        </w:rPr>
        <w:t>ini</w:t>
      </w:r>
      <w:proofErr w:type="spellEnd"/>
      <w:r w:rsidRPr="00DB4BBB">
        <w:rPr>
          <w:rFonts w:ascii="Gadugi" w:hAnsi="Gadugi"/>
          <w:sz w:val="24"/>
          <w:szCs w:val="24"/>
        </w:rPr>
        <w:t xml:space="preserve"> </w:t>
      </w:r>
      <w:proofErr w:type="spellStart"/>
      <w:r w:rsidRPr="00DB4BBB">
        <w:rPr>
          <w:rFonts w:ascii="Gadugi" w:hAnsi="Gadugi"/>
          <w:sz w:val="24"/>
          <w:szCs w:val="24"/>
        </w:rPr>
        <w:t>sejalan</w:t>
      </w:r>
      <w:proofErr w:type="spellEnd"/>
      <w:r w:rsidRPr="00DB4BBB">
        <w:rPr>
          <w:rFonts w:ascii="Gadugi" w:hAnsi="Gadugi"/>
          <w:sz w:val="24"/>
          <w:szCs w:val="24"/>
        </w:rPr>
        <w:t xml:space="preserve"> </w:t>
      </w:r>
      <w:proofErr w:type="spellStart"/>
      <w:r w:rsidRPr="00DB4BBB">
        <w:rPr>
          <w:rFonts w:ascii="Gadugi" w:hAnsi="Gadugi"/>
          <w:sz w:val="24"/>
          <w:szCs w:val="24"/>
        </w:rPr>
        <w:t>dengan</w:t>
      </w:r>
      <w:proofErr w:type="spellEnd"/>
      <w:r w:rsidRPr="00DB4BBB">
        <w:rPr>
          <w:rFonts w:ascii="Gadugi" w:hAnsi="Gadugi"/>
          <w:sz w:val="24"/>
          <w:szCs w:val="24"/>
        </w:rPr>
        <w:t xml:space="preserve"> </w:t>
      </w:r>
      <w:proofErr w:type="spellStart"/>
      <w:r w:rsidRPr="00DB4BBB">
        <w:rPr>
          <w:rFonts w:ascii="Gadugi" w:hAnsi="Gadugi"/>
          <w:sz w:val="24"/>
          <w:szCs w:val="24"/>
        </w:rPr>
        <w:t>penelitian</w:t>
      </w:r>
      <w:proofErr w:type="spellEnd"/>
      <w:r w:rsidRPr="00DB4BBB">
        <w:rPr>
          <w:rFonts w:ascii="Gadugi" w:hAnsi="Gadugi"/>
          <w:sz w:val="24"/>
          <w:szCs w:val="24"/>
        </w:rPr>
        <w:t xml:space="preserve"> yang </w:t>
      </w:r>
      <w:proofErr w:type="spellStart"/>
      <w:r w:rsidRPr="00DB4BBB">
        <w:rPr>
          <w:rFonts w:ascii="Gadugi" w:hAnsi="Gadugi"/>
          <w:sz w:val="24"/>
          <w:szCs w:val="24"/>
        </w:rPr>
        <w:t>dilakukan</w:t>
      </w:r>
      <w:proofErr w:type="spellEnd"/>
      <w:r w:rsidRPr="00DB4BBB">
        <w:rPr>
          <w:rFonts w:ascii="Gadugi" w:hAnsi="Gadugi"/>
          <w:sz w:val="24"/>
          <w:szCs w:val="24"/>
        </w:rPr>
        <w:t xml:space="preserve"> oleh </w:t>
      </w:r>
      <w:proofErr w:type="spellStart"/>
      <w:r w:rsidR="0026244C" w:rsidRPr="00DB4BBB">
        <w:rPr>
          <w:rFonts w:ascii="Gadugi" w:hAnsi="Gadugi"/>
          <w:sz w:val="24"/>
          <w:szCs w:val="24"/>
        </w:rPr>
        <w:t>Ridayanti</w:t>
      </w:r>
      <w:proofErr w:type="spellEnd"/>
      <w:r w:rsidR="0026244C" w:rsidRPr="00DB4BBB">
        <w:rPr>
          <w:rFonts w:ascii="Gadugi" w:hAnsi="Gadugi"/>
          <w:sz w:val="24"/>
          <w:szCs w:val="24"/>
        </w:rPr>
        <w:t>, et al.</w:t>
      </w:r>
      <w:r w:rsidR="007D6905" w:rsidRPr="007D6905">
        <w:rPr>
          <w:rFonts w:ascii="Gadugi" w:hAnsi="Gadugi"/>
          <w:sz w:val="24"/>
          <w:szCs w:val="24"/>
          <w:vertAlign w:val="superscript"/>
        </w:rPr>
        <w:fldChar w:fldCharType="begin" w:fldLock="1"/>
      </w:r>
      <w:r w:rsidR="005937A0">
        <w:rPr>
          <w:rFonts w:ascii="Gadugi" w:hAnsi="Gadugi"/>
          <w:sz w:val="24"/>
          <w:szCs w:val="24"/>
          <w:vertAlign w:val="superscript"/>
        </w:rPr>
        <w:instrText>ADDIN CSL_CITATION {"citationItems":[{"id":"ITEM-1","itemData":{"abstract":"Menurut World Health Organization, perilaku kepatuhan dipengaruhi oleh efikasi diri, kompleksitas pengobatan, dan lama menderita. Tujuan penelitian adalah menganalisis faktor-faktor yang berhubungan dengan perilaku kepatuhan kontrol pada penderita diabetes melitus tipe 2 di Puskesmas Cempaka Banjarmasin. Metode penelitian observasional analitik dengan pendekatan cross sectional. Sampel berjumlah 50 orang diperoleh dengan teknik systematic random sampling. Instrumen penelitian yang digunakan adalah kuesioner dan dianalisis dengan uji chi-square (</w:instrText>
      </w:r>
      <w:r w:rsidR="005937A0">
        <w:rPr>
          <w:rFonts w:ascii="Gadugi" w:hAnsi="Gadugi" w:hint="eastAsia"/>
          <w:sz w:val="24"/>
          <w:szCs w:val="24"/>
          <w:vertAlign w:val="superscript"/>
        </w:rPr>
        <w:instrText>α</w:instrText>
      </w:r>
      <w:r w:rsidR="005937A0">
        <w:rPr>
          <w:rFonts w:ascii="Gadugi" w:hAnsi="Gadugi"/>
          <w:sz w:val="24"/>
          <w:szCs w:val="24"/>
          <w:vertAlign w:val="superscript"/>
        </w:rPr>
        <w:instrText>&lt;0,05). Hasil penelitian menunjukkan responden efikasi diri tinggi (82%) memiliki perilaku patuh kontrol (</w:instrText>
      </w:r>
      <w:r w:rsidR="005937A0">
        <w:rPr>
          <w:rFonts w:ascii="Gadugi" w:hAnsi="Gadugi" w:hint="eastAsia"/>
          <w:sz w:val="24"/>
          <w:szCs w:val="24"/>
          <w:vertAlign w:val="superscript"/>
        </w:rPr>
        <w:instrText>ρ</w:instrText>
      </w:r>
      <w:r w:rsidR="005937A0">
        <w:rPr>
          <w:rFonts w:ascii="Gadugi" w:hAnsi="Gadugi"/>
          <w:sz w:val="24"/>
          <w:szCs w:val="24"/>
          <w:vertAlign w:val="superscript"/>
        </w:rPr>
        <w:instrText>=0,027, PR=2,91). Responden yang mendapatkan pengobatan monoterapi (81%) dan kombinasi (58) memiliki perilaku patuh kontrol (</w:instrText>
      </w:r>
      <w:r w:rsidR="005937A0">
        <w:rPr>
          <w:rFonts w:ascii="Gadugi" w:hAnsi="Gadugi" w:hint="eastAsia"/>
          <w:sz w:val="24"/>
          <w:szCs w:val="24"/>
          <w:vertAlign w:val="superscript"/>
        </w:rPr>
        <w:instrText>ρ</w:instrText>
      </w:r>
      <w:r w:rsidR="005937A0">
        <w:rPr>
          <w:rFonts w:ascii="Gadugi" w:hAnsi="Gadugi"/>
          <w:sz w:val="24"/>
          <w:szCs w:val="24"/>
          <w:vertAlign w:val="superscript"/>
        </w:rPr>
        <w:instrText>=0,155). Responden yang memiliki frekuensi minum obat sering (72%) memiliki perilaku patuh kontrol (</w:instrText>
      </w:r>
      <w:r w:rsidR="005937A0">
        <w:rPr>
          <w:rFonts w:ascii="Gadugi" w:hAnsi="Gadugi" w:hint="eastAsia"/>
          <w:sz w:val="24"/>
          <w:szCs w:val="24"/>
          <w:vertAlign w:val="superscript"/>
        </w:rPr>
        <w:instrText>ρ</w:instrText>
      </w:r>
      <w:r w:rsidR="005937A0">
        <w:rPr>
          <w:rFonts w:ascii="Gadugi" w:hAnsi="Gadugi"/>
          <w:sz w:val="24"/>
          <w:szCs w:val="24"/>
          <w:vertAlign w:val="superscript"/>
        </w:rPr>
        <w:instrText>=0,211). Responden yang memiliki lama menderita pendek (82%) memiliki perilaku patuh kontrol (</w:instrText>
      </w:r>
      <w:r w:rsidR="005937A0">
        <w:rPr>
          <w:rFonts w:ascii="Gadugi" w:hAnsi="Gadugi" w:hint="eastAsia"/>
          <w:sz w:val="24"/>
          <w:szCs w:val="24"/>
          <w:vertAlign w:val="superscript"/>
        </w:rPr>
        <w:instrText>ρ</w:instrText>
      </w:r>
      <w:r w:rsidR="005937A0">
        <w:rPr>
          <w:rFonts w:ascii="Gadugi" w:hAnsi="Gadugi"/>
          <w:sz w:val="24"/>
          <w:szCs w:val="24"/>
          <w:vertAlign w:val="superscript"/>
        </w:rPr>
        <w:instrText>=0,027, PR=2,91). Kesimpulan penelitian ini adalah terdapat hubungan efikasi diri dan lama menderita dengan perilaku kepatuhan kontrol, namun tidak terdapat hubungan kompleksitas jenis obat dan kompleksitas frekuensi minum obat dengan perilaku kepatuhan kontrol pada penderita diabetes melitus tipe 2 di Puskesmas Cempaka Banjarmasin.","author":[{"dropping-particle":"","family":"Ridayanti","given":"Mida","non-dropping-particle":"","parse-names":false,"suffix":""},{"dropping-particle":"","family":"Syamsul","given":"Arifin","non-dropping-particle":"","parse-names":false,"suffix":""},{"dropping-particle":"","family":"Lena","given":"Rosida","non-dropping-particle":"","parse-names":false,"suffix":""}],"container-title":"Homeostasis","id":"ITEM-1","issue":"1","issued":{"date-parts":[["2019"]]},"page":"169-178","title":"Faktor-faktor yang Berhubungan dengan Perilaku Kepatuhan Kontrol pada Penderita Diabetes Melitus Tipe 2 di Puskesmas Cempaka Banjarmasin","type":"article-journal","volume":"2"},"uris":["http://www.mendeley.com/documents/?uuid=b3be5d41-6d50-47f7-91a6-4836e633b2a8"]}],"mendeley":{"formattedCitation":"(29)","manualFormatting":"29","plainTextFormattedCitation":"(29)","previouslyFormattedCitation":"(29)"},"properties":{"noteIndex":0},"schema":"https://github.com/citation-style-language/schema/raw/master/csl-citation.json"}</w:instrText>
      </w:r>
      <w:r w:rsidR="007D6905" w:rsidRPr="007D6905">
        <w:rPr>
          <w:rFonts w:ascii="Gadugi" w:hAnsi="Gadugi"/>
          <w:sz w:val="24"/>
          <w:szCs w:val="24"/>
          <w:vertAlign w:val="superscript"/>
        </w:rPr>
        <w:fldChar w:fldCharType="separate"/>
      </w:r>
      <w:r w:rsidR="007D6905" w:rsidRPr="007D6905">
        <w:rPr>
          <w:rFonts w:ascii="Gadugi" w:hAnsi="Gadugi"/>
          <w:noProof/>
          <w:sz w:val="24"/>
          <w:szCs w:val="24"/>
          <w:vertAlign w:val="superscript"/>
        </w:rPr>
        <w:t>29</w:t>
      </w:r>
      <w:r w:rsidR="007D6905" w:rsidRPr="007D6905">
        <w:rPr>
          <w:rFonts w:ascii="Gadugi" w:hAnsi="Gadugi"/>
          <w:sz w:val="24"/>
          <w:szCs w:val="24"/>
          <w:vertAlign w:val="superscript"/>
        </w:rPr>
        <w:fldChar w:fldCharType="end"/>
      </w:r>
      <w:r w:rsidR="0026244C" w:rsidRPr="00DB4BBB">
        <w:rPr>
          <w:rFonts w:ascii="Gadugi" w:hAnsi="Gadugi"/>
          <w:sz w:val="24"/>
          <w:szCs w:val="24"/>
        </w:rPr>
        <w:t xml:space="preserve"> </w:t>
      </w:r>
      <w:r w:rsidRPr="00DB4BBB">
        <w:rPr>
          <w:rFonts w:ascii="Gadugi" w:hAnsi="Gadugi"/>
          <w:sz w:val="24"/>
          <w:szCs w:val="24"/>
        </w:rPr>
        <w:t xml:space="preserve">yang </w:t>
      </w:r>
      <w:proofErr w:type="spellStart"/>
      <w:r w:rsidRPr="00DB4BBB">
        <w:rPr>
          <w:rFonts w:ascii="Gadugi" w:hAnsi="Gadugi"/>
          <w:sz w:val="24"/>
          <w:szCs w:val="24"/>
        </w:rPr>
        <w:t>menyatakan</w:t>
      </w:r>
      <w:proofErr w:type="spellEnd"/>
      <w:r w:rsidRPr="00DB4BBB">
        <w:rPr>
          <w:rFonts w:ascii="Gadugi" w:hAnsi="Gadugi"/>
          <w:sz w:val="24"/>
          <w:szCs w:val="24"/>
        </w:rPr>
        <w:t xml:space="preserve"> </w:t>
      </w:r>
      <w:proofErr w:type="spellStart"/>
      <w:r w:rsidRPr="00DB4BBB">
        <w:rPr>
          <w:rFonts w:ascii="Gadugi" w:hAnsi="Gadugi"/>
          <w:sz w:val="24"/>
          <w:szCs w:val="24"/>
        </w:rPr>
        <w:t>bahwa</w:t>
      </w:r>
      <w:proofErr w:type="spellEnd"/>
      <w:r w:rsidRPr="00DB4BBB">
        <w:rPr>
          <w:rFonts w:ascii="Gadugi" w:hAnsi="Gadugi"/>
          <w:sz w:val="24"/>
          <w:szCs w:val="24"/>
        </w:rPr>
        <w:t xml:space="preserve"> </w:t>
      </w:r>
      <w:proofErr w:type="spellStart"/>
      <w:r w:rsidRPr="00DB4BBB">
        <w:rPr>
          <w:rFonts w:ascii="Gadugi" w:hAnsi="Gadugi"/>
          <w:sz w:val="24"/>
          <w:szCs w:val="24"/>
        </w:rPr>
        <w:t>terdapat</w:t>
      </w:r>
      <w:proofErr w:type="spellEnd"/>
      <w:r w:rsidRPr="00DB4BBB">
        <w:rPr>
          <w:rFonts w:ascii="Gadugi" w:hAnsi="Gadugi"/>
          <w:sz w:val="24"/>
          <w:szCs w:val="24"/>
        </w:rPr>
        <w:t xml:space="preserve"> </w:t>
      </w:r>
      <w:proofErr w:type="spellStart"/>
      <w:r w:rsidRPr="00DB4BBB">
        <w:rPr>
          <w:rFonts w:ascii="Gadugi" w:hAnsi="Gadugi"/>
          <w:sz w:val="24"/>
          <w:szCs w:val="24"/>
        </w:rPr>
        <w:t>hubungan</w:t>
      </w:r>
      <w:proofErr w:type="spellEnd"/>
      <w:r w:rsidRPr="00DB4BBB">
        <w:rPr>
          <w:rFonts w:ascii="Gadugi" w:hAnsi="Gadugi"/>
          <w:sz w:val="24"/>
          <w:szCs w:val="24"/>
        </w:rPr>
        <w:t xml:space="preserve"> yang sig 0,027 (sig&lt;0,05) </w:t>
      </w:r>
      <w:proofErr w:type="spellStart"/>
      <w:r w:rsidRPr="00DB4BBB">
        <w:rPr>
          <w:rFonts w:ascii="Gadugi" w:hAnsi="Gadugi"/>
          <w:sz w:val="24"/>
          <w:szCs w:val="24"/>
        </w:rPr>
        <w:t>antara</w:t>
      </w:r>
      <w:proofErr w:type="spellEnd"/>
      <w:r w:rsidRPr="00DB4BBB">
        <w:rPr>
          <w:rFonts w:ascii="Gadugi" w:hAnsi="Gadugi"/>
          <w:sz w:val="24"/>
          <w:szCs w:val="24"/>
        </w:rPr>
        <w:t xml:space="preserve"> lama </w:t>
      </w:r>
      <w:proofErr w:type="spellStart"/>
      <w:r w:rsidRPr="00DB4BBB">
        <w:rPr>
          <w:rFonts w:ascii="Gadugi" w:hAnsi="Gadugi"/>
          <w:sz w:val="24"/>
          <w:szCs w:val="24"/>
        </w:rPr>
        <w:t>menderita</w:t>
      </w:r>
      <w:proofErr w:type="spellEnd"/>
      <w:r w:rsidRPr="00DB4BBB">
        <w:rPr>
          <w:rFonts w:ascii="Gadugi" w:hAnsi="Gadugi"/>
          <w:sz w:val="24"/>
          <w:szCs w:val="24"/>
        </w:rPr>
        <w:t xml:space="preserve"> </w:t>
      </w:r>
      <w:proofErr w:type="spellStart"/>
      <w:r w:rsidRPr="00DB4BBB">
        <w:rPr>
          <w:rFonts w:ascii="Gadugi" w:hAnsi="Gadugi"/>
          <w:sz w:val="24"/>
          <w:szCs w:val="24"/>
        </w:rPr>
        <w:t>responden</w:t>
      </w:r>
      <w:proofErr w:type="spellEnd"/>
      <w:r w:rsidRPr="00DB4BBB">
        <w:rPr>
          <w:rFonts w:ascii="Gadugi" w:hAnsi="Gadugi"/>
          <w:sz w:val="24"/>
          <w:szCs w:val="24"/>
        </w:rPr>
        <w:t xml:space="preserve"> </w:t>
      </w:r>
      <w:proofErr w:type="spellStart"/>
      <w:r w:rsidRPr="00DB4BBB">
        <w:rPr>
          <w:rFonts w:ascii="Gadugi" w:hAnsi="Gadugi"/>
          <w:sz w:val="24"/>
          <w:szCs w:val="24"/>
        </w:rPr>
        <w:t>dengan</w:t>
      </w:r>
      <w:proofErr w:type="spellEnd"/>
      <w:r w:rsidRPr="00DB4BBB">
        <w:rPr>
          <w:rFonts w:ascii="Gadugi" w:hAnsi="Gadugi"/>
          <w:sz w:val="24"/>
          <w:szCs w:val="24"/>
        </w:rPr>
        <w:t xml:space="preserve"> </w:t>
      </w:r>
      <w:proofErr w:type="spellStart"/>
      <w:r w:rsidRPr="00DB4BBB">
        <w:rPr>
          <w:rFonts w:ascii="Gadugi" w:hAnsi="Gadugi"/>
          <w:sz w:val="24"/>
          <w:szCs w:val="24"/>
        </w:rPr>
        <w:t>kepatuhan</w:t>
      </w:r>
      <w:proofErr w:type="spellEnd"/>
      <w:r w:rsidRPr="00DB4BBB">
        <w:rPr>
          <w:rFonts w:ascii="Gadugi" w:hAnsi="Gadugi"/>
          <w:sz w:val="24"/>
          <w:szCs w:val="24"/>
        </w:rPr>
        <w:t xml:space="preserve"> </w:t>
      </w:r>
      <w:proofErr w:type="spellStart"/>
      <w:r w:rsidRPr="00DB4BBB">
        <w:rPr>
          <w:rFonts w:ascii="Gadugi" w:hAnsi="Gadugi"/>
          <w:sz w:val="24"/>
          <w:szCs w:val="24"/>
        </w:rPr>
        <w:t>penggunaan</w:t>
      </w:r>
      <w:proofErr w:type="spellEnd"/>
      <w:r w:rsidRPr="00DB4BBB">
        <w:rPr>
          <w:rFonts w:ascii="Gadugi" w:hAnsi="Gadugi"/>
          <w:sz w:val="24"/>
          <w:szCs w:val="24"/>
        </w:rPr>
        <w:t xml:space="preserve"> </w:t>
      </w:r>
      <w:proofErr w:type="spellStart"/>
      <w:r w:rsidRPr="00DB4BBB">
        <w:rPr>
          <w:rFonts w:ascii="Gadugi" w:hAnsi="Gadugi"/>
          <w:sz w:val="24"/>
          <w:szCs w:val="24"/>
        </w:rPr>
        <w:t>obat</w:t>
      </w:r>
      <w:proofErr w:type="spellEnd"/>
      <w:r w:rsidRPr="00DB4BBB">
        <w:rPr>
          <w:rFonts w:ascii="Gadugi" w:hAnsi="Gadugi"/>
          <w:sz w:val="24"/>
          <w:szCs w:val="24"/>
        </w:rPr>
        <w:t xml:space="preserve"> pada </w:t>
      </w:r>
      <w:proofErr w:type="spellStart"/>
      <w:r w:rsidRPr="00DB4BBB">
        <w:rPr>
          <w:rFonts w:ascii="Gadugi" w:hAnsi="Gadugi"/>
          <w:sz w:val="24"/>
          <w:szCs w:val="24"/>
        </w:rPr>
        <w:t>pasien</w:t>
      </w:r>
      <w:proofErr w:type="spellEnd"/>
      <w:r w:rsidRPr="00DB4BBB">
        <w:rPr>
          <w:rFonts w:ascii="Gadugi" w:hAnsi="Gadugi"/>
          <w:sz w:val="24"/>
          <w:szCs w:val="24"/>
        </w:rPr>
        <w:t xml:space="preserve"> diabetes mellitus </w:t>
      </w:r>
      <w:proofErr w:type="spellStart"/>
      <w:r w:rsidRPr="00DB4BBB">
        <w:rPr>
          <w:rFonts w:ascii="Gadugi" w:hAnsi="Gadugi"/>
          <w:sz w:val="24"/>
          <w:szCs w:val="24"/>
        </w:rPr>
        <w:t>tipe</w:t>
      </w:r>
      <w:proofErr w:type="spellEnd"/>
      <w:r w:rsidRPr="00DB4BBB">
        <w:rPr>
          <w:rFonts w:ascii="Gadugi" w:hAnsi="Gadugi"/>
          <w:sz w:val="24"/>
          <w:szCs w:val="24"/>
        </w:rPr>
        <w:t xml:space="preserve"> 2 di </w:t>
      </w:r>
      <w:proofErr w:type="spellStart"/>
      <w:r w:rsidRPr="00DB4BBB">
        <w:rPr>
          <w:rFonts w:ascii="Gadugi" w:hAnsi="Gadugi"/>
          <w:sz w:val="24"/>
          <w:szCs w:val="24"/>
        </w:rPr>
        <w:t>Puskesmas</w:t>
      </w:r>
      <w:proofErr w:type="spellEnd"/>
      <w:r w:rsidRPr="00DB4BBB">
        <w:rPr>
          <w:rFonts w:ascii="Gadugi" w:hAnsi="Gadugi"/>
          <w:sz w:val="24"/>
          <w:szCs w:val="24"/>
        </w:rPr>
        <w:t xml:space="preserve"> Cempaka Banjarmasin pada </w:t>
      </w:r>
      <w:proofErr w:type="spellStart"/>
      <w:r w:rsidRPr="00DB4BBB">
        <w:rPr>
          <w:rFonts w:ascii="Gadugi" w:hAnsi="Gadugi"/>
          <w:sz w:val="24"/>
          <w:szCs w:val="24"/>
        </w:rPr>
        <w:t>bulan</w:t>
      </w:r>
      <w:proofErr w:type="spellEnd"/>
      <w:r w:rsidRPr="00DB4BBB">
        <w:rPr>
          <w:rFonts w:ascii="Gadugi" w:hAnsi="Gadugi"/>
          <w:sz w:val="24"/>
          <w:szCs w:val="24"/>
        </w:rPr>
        <w:t xml:space="preserve"> Agustus-Oktober 2018. </w:t>
      </w:r>
    </w:p>
    <w:p w14:paraId="27616D64" w14:textId="77777777" w:rsidR="00DB5E3A" w:rsidRDefault="00C108FA" w:rsidP="00E16AAE">
      <w:pPr>
        <w:pStyle w:val="DaftarParagraf"/>
        <w:spacing w:after="0" w:line="240" w:lineRule="auto"/>
        <w:ind w:left="709" w:firstLine="709"/>
        <w:contextualSpacing w:val="0"/>
        <w:jc w:val="both"/>
        <w:rPr>
          <w:rFonts w:ascii="Gadugi" w:hAnsi="Gadugi"/>
          <w:sz w:val="24"/>
        </w:rPr>
      </w:pPr>
      <w:proofErr w:type="spellStart"/>
      <w:r w:rsidRPr="00C108FA">
        <w:rPr>
          <w:rFonts w:ascii="Gadugi" w:hAnsi="Gadugi"/>
          <w:sz w:val="24"/>
        </w:rPr>
        <w:t>Penderita</w:t>
      </w:r>
      <w:proofErr w:type="spellEnd"/>
      <w:r w:rsidRPr="00C108FA">
        <w:rPr>
          <w:rFonts w:ascii="Gadugi" w:hAnsi="Gadugi"/>
          <w:sz w:val="24"/>
        </w:rPr>
        <w:t xml:space="preserve"> diabetes </w:t>
      </w:r>
      <w:proofErr w:type="spellStart"/>
      <w:r w:rsidRPr="00C108FA">
        <w:rPr>
          <w:rFonts w:ascii="Gadugi" w:hAnsi="Gadugi"/>
          <w:sz w:val="24"/>
        </w:rPr>
        <w:t>melitus</w:t>
      </w:r>
      <w:proofErr w:type="spellEnd"/>
      <w:r w:rsidRPr="00C108FA">
        <w:rPr>
          <w:rFonts w:ascii="Gadugi" w:hAnsi="Gadugi"/>
          <w:sz w:val="24"/>
        </w:rPr>
        <w:t xml:space="preserve"> </w:t>
      </w:r>
      <w:proofErr w:type="spellStart"/>
      <w:r w:rsidRPr="00C108FA">
        <w:rPr>
          <w:rFonts w:ascii="Gadugi" w:hAnsi="Gadugi"/>
          <w:sz w:val="24"/>
        </w:rPr>
        <w:t>tipe</w:t>
      </w:r>
      <w:proofErr w:type="spellEnd"/>
      <w:r w:rsidRPr="00C108FA">
        <w:rPr>
          <w:rFonts w:ascii="Gadugi" w:hAnsi="Gadugi"/>
          <w:sz w:val="24"/>
        </w:rPr>
        <w:t xml:space="preserve"> 2 yang </w:t>
      </w:r>
      <w:proofErr w:type="spellStart"/>
      <w:r w:rsidRPr="00C108FA">
        <w:rPr>
          <w:rFonts w:ascii="Gadugi" w:hAnsi="Gadugi"/>
          <w:sz w:val="24"/>
        </w:rPr>
        <w:t>memiliki</w:t>
      </w:r>
      <w:proofErr w:type="spellEnd"/>
      <w:r w:rsidRPr="00C108FA">
        <w:rPr>
          <w:rFonts w:ascii="Gadugi" w:hAnsi="Gadugi"/>
          <w:sz w:val="24"/>
        </w:rPr>
        <w:t xml:space="preserve"> lama </w:t>
      </w:r>
      <w:proofErr w:type="spellStart"/>
      <w:r w:rsidRPr="00C108FA">
        <w:rPr>
          <w:rFonts w:ascii="Gadugi" w:hAnsi="Gadugi"/>
          <w:sz w:val="24"/>
        </w:rPr>
        <w:t>menderita</w:t>
      </w:r>
      <w:proofErr w:type="spellEnd"/>
      <w:r w:rsidRPr="00C108FA">
        <w:rPr>
          <w:rFonts w:ascii="Gadugi" w:hAnsi="Gadugi"/>
          <w:sz w:val="24"/>
        </w:rPr>
        <w:t xml:space="preserve"> </w:t>
      </w:r>
      <w:proofErr w:type="spellStart"/>
      <w:r w:rsidRPr="00C108FA">
        <w:rPr>
          <w:rFonts w:ascii="Gadugi" w:hAnsi="Gadugi"/>
          <w:sz w:val="24"/>
        </w:rPr>
        <w:t>panjang</w:t>
      </w:r>
      <w:proofErr w:type="spellEnd"/>
      <w:r w:rsidRPr="00C108FA">
        <w:rPr>
          <w:rFonts w:ascii="Gadugi" w:hAnsi="Gadugi"/>
          <w:sz w:val="24"/>
        </w:rPr>
        <w:t xml:space="preserve"> (&gt;5 </w:t>
      </w:r>
      <w:proofErr w:type="spellStart"/>
      <w:r w:rsidRPr="00C108FA">
        <w:rPr>
          <w:rFonts w:ascii="Gadugi" w:hAnsi="Gadugi"/>
          <w:sz w:val="24"/>
        </w:rPr>
        <w:t>tahun</w:t>
      </w:r>
      <w:proofErr w:type="spellEnd"/>
      <w:r w:rsidRPr="00C108FA">
        <w:rPr>
          <w:rFonts w:ascii="Gadugi" w:hAnsi="Gadugi"/>
          <w:sz w:val="24"/>
        </w:rPr>
        <w:t xml:space="preserve">) </w:t>
      </w:r>
      <w:proofErr w:type="spellStart"/>
      <w:r w:rsidRPr="00C108FA">
        <w:rPr>
          <w:rFonts w:ascii="Gadugi" w:hAnsi="Gadugi"/>
          <w:sz w:val="24"/>
        </w:rPr>
        <w:t>memiliki</w:t>
      </w:r>
      <w:proofErr w:type="spellEnd"/>
      <w:r w:rsidRPr="00C108FA">
        <w:rPr>
          <w:rFonts w:ascii="Gadugi" w:hAnsi="Gadugi"/>
          <w:sz w:val="24"/>
        </w:rPr>
        <w:t xml:space="preserve"> </w:t>
      </w:r>
      <w:proofErr w:type="spellStart"/>
      <w:r w:rsidRPr="00C108FA">
        <w:rPr>
          <w:rFonts w:ascii="Gadugi" w:hAnsi="Gadugi"/>
          <w:sz w:val="24"/>
        </w:rPr>
        <w:t>risiko</w:t>
      </w:r>
      <w:proofErr w:type="spellEnd"/>
      <w:r w:rsidRPr="00C108FA">
        <w:rPr>
          <w:rFonts w:ascii="Gadugi" w:hAnsi="Gadugi"/>
          <w:sz w:val="24"/>
        </w:rPr>
        <w:t xml:space="preserve"> 2,91 kali </w:t>
      </w:r>
      <w:proofErr w:type="spellStart"/>
      <w:r w:rsidRPr="00C108FA">
        <w:rPr>
          <w:rFonts w:ascii="Gadugi" w:hAnsi="Gadugi"/>
          <w:sz w:val="24"/>
        </w:rPr>
        <w:t>untuk</w:t>
      </w:r>
      <w:proofErr w:type="spellEnd"/>
      <w:r w:rsidRPr="00C108FA">
        <w:rPr>
          <w:rFonts w:ascii="Gadugi" w:hAnsi="Gadugi"/>
          <w:sz w:val="24"/>
        </w:rPr>
        <w:t xml:space="preserve"> </w:t>
      </w:r>
      <w:proofErr w:type="spellStart"/>
      <w:r w:rsidRPr="00C108FA">
        <w:rPr>
          <w:rFonts w:ascii="Gadugi" w:hAnsi="Gadugi"/>
          <w:sz w:val="24"/>
        </w:rPr>
        <w:t>tidak</w:t>
      </w:r>
      <w:proofErr w:type="spellEnd"/>
      <w:r w:rsidRPr="00C108FA">
        <w:rPr>
          <w:rFonts w:ascii="Gadugi" w:hAnsi="Gadugi"/>
          <w:sz w:val="24"/>
        </w:rPr>
        <w:t xml:space="preserve"> </w:t>
      </w:r>
      <w:proofErr w:type="spellStart"/>
      <w:r w:rsidRPr="00C108FA">
        <w:rPr>
          <w:rFonts w:ascii="Gadugi" w:hAnsi="Gadugi"/>
          <w:sz w:val="24"/>
        </w:rPr>
        <w:t>patuh</w:t>
      </w:r>
      <w:proofErr w:type="spellEnd"/>
      <w:r w:rsidRPr="00C108FA">
        <w:rPr>
          <w:rFonts w:ascii="Gadugi" w:hAnsi="Gadugi"/>
          <w:sz w:val="24"/>
        </w:rPr>
        <w:t xml:space="preserve"> </w:t>
      </w:r>
      <w:proofErr w:type="spellStart"/>
      <w:r w:rsidRPr="00C108FA">
        <w:rPr>
          <w:rFonts w:ascii="Gadugi" w:hAnsi="Gadugi"/>
          <w:sz w:val="24"/>
        </w:rPr>
        <w:t>dalam</w:t>
      </w:r>
      <w:proofErr w:type="spellEnd"/>
      <w:r w:rsidRPr="00C108FA">
        <w:rPr>
          <w:rFonts w:ascii="Gadugi" w:hAnsi="Gadugi"/>
          <w:sz w:val="24"/>
        </w:rPr>
        <w:t xml:space="preserve"> </w:t>
      </w:r>
      <w:proofErr w:type="spellStart"/>
      <w:r w:rsidRPr="00C108FA">
        <w:rPr>
          <w:rFonts w:ascii="Gadugi" w:hAnsi="Gadugi"/>
          <w:sz w:val="24"/>
        </w:rPr>
        <w:t>menjalani</w:t>
      </w:r>
      <w:proofErr w:type="spellEnd"/>
      <w:r w:rsidRPr="00C108FA">
        <w:rPr>
          <w:rFonts w:ascii="Gadugi" w:hAnsi="Gadugi"/>
          <w:sz w:val="24"/>
        </w:rPr>
        <w:t xml:space="preserve"> </w:t>
      </w:r>
      <w:proofErr w:type="spellStart"/>
      <w:r w:rsidRPr="00C108FA">
        <w:rPr>
          <w:rFonts w:ascii="Gadugi" w:hAnsi="Gadugi"/>
          <w:sz w:val="24"/>
        </w:rPr>
        <w:t>kontrol</w:t>
      </w:r>
      <w:proofErr w:type="spellEnd"/>
      <w:r w:rsidRPr="00C108FA">
        <w:rPr>
          <w:rFonts w:ascii="Gadugi" w:hAnsi="Gadugi"/>
          <w:sz w:val="24"/>
        </w:rPr>
        <w:t xml:space="preserve"> </w:t>
      </w:r>
      <w:proofErr w:type="spellStart"/>
      <w:r w:rsidRPr="00C108FA">
        <w:rPr>
          <w:rFonts w:ascii="Gadugi" w:hAnsi="Gadugi"/>
          <w:sz w:val="24"/>
        </w:rPr>
        <w:t>penyakit</w:t>
      </w:r>
      <w:proofErr w:type="spellEnd"/>
      <w:r w:rsidRPr="00C108FA">
        <w:rPr>
          <w:rFonts w:ascii="Gadugi" w:hAnsi="Gadugi"/>
          <w:sz w:val="24"/>
        </w:rPr>
        <w:t xml:space="preserve"> diabetes </w:t>
      </w:r>
      <w:proofErr w:type="spellStart"/>
      <w:r w:rsidRPr="00C108FA">
        <w:rPr>
          <w:rFonts w:ascii="Gadugi" w:hAnsi="Gadugi"/>
          <w:sz w:val="24"/>
        </w:rPr>
        <w:t>melitus</w:t>
      </w:r>
      <w:proofErr w:type="spellEnd"/>
      <w:r w:rsidRPr="00C108FA">
        <w:rPr>
          <w:rFonts w:ascii="Gadugi" w:hAnsi="Gadugi"/>
          <w:sz w:val="24"/>
        </w:rPr>
        <w:t xml:space="preserve"> </w:t>
      </w:r>
      <w:proofErr w:type="spellStart"/>
      <w:r w:rsidRPr="00C108FA">
        <w:rPr>
          <w:rFonts w:ascii="Gadugi" w:hAnsi="Gadugi"/>
          <w:sz w:val="24"/>
        </w:rPr>
        <w:t>tipe</w:t>
      </w:r>
      <w:proofErr w:type="spellEnd"/>
      <w:r w:rsidRPr="00C108FA">
        <w:rPr>
          <w:rFonts w:ascii="Gadugi" w:hAnsi="Gadugi"/>
          <w:sz w:val="24"/>
        </w:rPr>
        <w:t xml:space="preserve"> 2 </w:t>
      </w:r>
      <w:proofErr w:type="spellStart"/>
      <w:r w:rsidRPr="00C108FA">
        <w:rPr>
          <w:rFonts w:ascii="Gadugi" w:hAnsi="Gadugi"/>
          <w:sz w:val="24"/>
        </w:rPr>
        <w:t>daripada</w:t>
      </w:r>
      <w:proofErr w:type="spellEnd"/>
      <w:r w:rsidRPr="00C108FA">
        <w:rPr>
          <w:rFonts w:ascii="Gadugi" w:hAnsi="Gadugi"/>
          <w:sz w:val="24"/>
        </w:rPr>
        <w:t xml:space="preserve"> </w:t>
      </w:r>
      <w:proofErr w:type="spellStart"/>
      <w:r w:rsidRPr="00C108FA">
        <w:rPr>
          <w:rFonts w:ascii="Gadugi" w:hAnsi="Gadugi"/>
          <w:sz w:val="24"/>
        </w:rPr>
        <w:t>penderita</w:t>
      </w:r>
      <w:proofErr w:type="spellEnd"/>
      <w:r w:rsidRPr="00C108FA">
        <w:rPr>
          <w:rFonts w:ascii="Gadugi" w:hAnsi="Gadugi"/>
          <w:sz w:val="24"/>
        </w:rPr>
        <w:t xml:space="preserve"> yang </w:t>
      </w:r>
      <w:proofErr w:type="spellStart"/>
      <w:r w:rsidRPr="00C108FA">
        <w:rPr>
          <w:rFonts w:ascii="Gadugi" w:hAnsi="Gadugi"/>
          <w:sz w:val="24"/>
        </w:rPr>
        <w:t>memiliki</w:t>
      </w:r>
      <w:proofErr w:type="spellEnd"/>
      <w:r w:rsidRPr="00C108FA">
        <w:rPr>
          <w:rFonts w:ascii="Gadugi" w:hAnsi="Gadugi"/>
          <w:sz w:val="24"/>
        </w:rPr>
        <w:t xml:space="preserve"> lama </w:t>
      </w:r>
      <w:proofErr w:type="spellStart"/>
      <w:r w:rsidRPr="00C108FA">
        <w:rPr>
          <w:rFonts w:ascii="Gadugi" w:hAnsi="Gadugi"/>
          <w:sz w:val="24"/>
        </w:rPr>
        <w:t>menderita</w:t>
      </w:r>
      <w:proofErr w:type="spellEnd"/>
      <w:r w:rsidRPr="00C108FA">
        <w:rPr>
          <w:rFonts w:ascii="Gadugi" w:hAnsi="Gadugi"/>
          <w:sz w:val="24"/>
        </w:rPr>
        <w:t xml:space="preserve"> </w:t>
      </w:r>
      <w:proofErr w:type="spellStart"/>
      <w:r w:rsidRPr="00C108FA">
        <w:rPr>
          <w:rFonts w:ascii="Gadugi" w:hAnsi="Gadugi"/>
          <w:sz w:val="24"/>
        </w:rPr>
        <w:t>pendek</w:t>
      </w:r>
      <w:proofErr w:type="spellEnd"/>
      <w:r w:rsidRPr="00C108FA">
        <w:rPr>
          <w:rFonts w:ascii="Gadugi" w:hAnsi="Gadugi"/>
          <w:sz w:val="24"/>
        </w:rPr>
        <w:t xml:space="preserve"> (&lt;5 </w:t>
      </w:r>
      <w:proofErr w:type="spellStart"/>
      <w:r w:rsidRPr="00C108FA">
        <w:rPr>
          <w:rFonts w:ascii="Gadugi" w:hAnsi="Gadugi"/>
          <w:sz w:val="24"/>
        </w:rPr>
        <w:t>tahun</w:t>
      </w:r>
      <w:proofErr w:type="spellEnd"/>
      <w:r w:rsidRPr="00C108FA">
        <w:rPr>
          <w:rFonts w:ascii="Gadugi" w:hAnsi="Gadugi"/>
          <w:sz w:val="24"/>
        </w:rPr>
        <w:t>)</w:t>
      </w:r>
      <w:r w:rsidR="00A22FB5">
        <w:rPr>
          <w:rFonts w:ascii="Gadugi" w:hAnsi="Gadugi"/>
          <w:sz w:val="24"/>
        </w:rPr>
        <w:t>.</w:t>
      </w:r>
      <w:r w:rsidR="005937A0" w:rsidRPr="005937A0">
        <w:rPr>
          <w:rFonts w:ascii="Gadugi" w:hAnsi="Gadugi"/>
          <w:sz w:val="24"/>
          <w:vertAlign w:val="superscript"/>
        </w:rPr>
        <w:fldChar w:fldCharType="begin" w:fldLock="1"/>
      </w:r>
      <w:r w:rsidR="005937A0">
        <w:rPr>
          <w:rFonts w:ascii="Gadugi" w:hAnsi="Gadugi"/>
          <w:sz w:val="24"/>
          <w:vertAlign w:val="superscript"/>
        </w:rPr>
        <w:instrText>ADDIN CSL_CITATION {"citationItems":[{"id":"ITEM-1","itemData":{"abstract":"Menurut World Health Organization, perilaku kepatuhan dipengaruhi oleh efikasi diri, kompleksitas pengobatan, dan lama menderita. Tujuan penelitian adalah menganalisis faktor-faktor yang berhubungan dengan perilaku kepatuhan kontrol pada penderita diabetes melitus tipe 2 di Puskesmas Cempaka Banjarmasin. Metode penelitian observasional analitik dengan pendekatan cross sectional. Sampel berjumlah 50 orang diperoleh dengan teknik systematic random sampling. Instrumen penelitian yang digunakan adalah kuesioner dan dianalisis dengan uji chi-square (</w:instrText>
      </w:r>
      <w:r w:rsidR="005937A0">
        <w:rPr>
          <w:rFonts w:ascii="Gadugi" w:hAnsi="Gadugi" w:hint="eastAsia"/>
          <w:sz w:val="24"/>
          <w:vertAlign w:val="superscript"/>
        </w:rPr>
        <w:instrText>α</w:instrText>
      </w:r>
      <w:r w:rsidR="005937A0">
        <w:rPr>
          <w:rFonts w:ascii="Gadugi" w:hAnsi="Gadugi"/>
          <w:sz w:val="24"/>
          <w:vertAlign w:val="superscript"/>
        </w:rPr>
        <w:instrText>&lt;0,05). Hasil penelitian menunjukkan responden efikasi diri tinggi (82%) memiliki perilaku patuh kontrol (</w:instrText>
      </w:r>
      <w:r w:rsidR="005937A0">
        <w:rPr>
          <w:rFonts w:ascii="Gadugi" w:hAnsi="Gadugi" w:hint="eastAsia"/>
          <w:sz w:val="24"/>
          <w:vertAlign w:val="superscript"/>
        </w:rPr>
        <w:instrText>ρ</w:instrText>
      </w:r>
      <w:r w:rsidR="005937A0">
        <w:rPr>
          <w:rFonts w:ascii="Gadugi" w:hAnsi="Gadugi"/>
          <w:sz w:val="24"/>
          <w:vertAlign w:val="superscript"/>
        </w:rPr>
        <w:instrText>=0,027, PR=2,91). Responden yang mendapatkan pengobatan monoterapi (81%) dan kombinasi (58) memiliki perilaku patuh kontrol (</w:instrText>
      </w:r>
      <w:r w:rsidR="005937A0">
        <w:rPr>
          <w:rFonts w:ascii="Gadugi" w:hAnsi="Gadugi" w:hint="eastAsia"/>
          <w:sz w:val="24"/>
          <w:vertAlign w:val="superscript"/>
        </w:rPr>
        <w:instrText>ρ</w:instrText>
      </w:r>
      <w:r w:rsidR="005937A0">
        <w:rPr>
          <w:rFonts w:ascii="Gadugi" w:hAnsi="Gadugi"/>
          <w:sz w:val="24"/>
          <w:vertAlign w:val="superscript"/>
        </w:rPr>
        <w:instrText>=0,155). Responden yang memiliki frekuensi minum obat sering (72%) memiliki perilaku patuh kontrol (</w:instrText>
      </w:r>
      <w:r w:rsidR="005937A0">
        <w:rPr>
          <w:rFonts w:ascii="Gadugi" w:hAnsi="Gadugi" w:hint="eastAsia"/>
          <w:sz w:val="24"/>
          <w:vertAlign w:val="superscript"/>
        </w:rPr>
        <w:instrText>ρ</w:instrText>
      </w:r>
      <w:r w:rsidR="005937A0">
        <w:rPr>
          <w:rFonts w:ascii="Gadugi" w:hAnsi="Gadugi"/>
          <w:sz w:val="24"/>
          <w:vertAlign w:val="superscript"/>
        </w:rPr>
        <w:instrText>=0,211). Responden yang memiliki lama menderita pendek (82%) memiliki perilaku patuh kontrol (</w:instrText>
      </w:r>
      <w:r w:rsidR="005937A0">
        <w:rPr>
          <w:rFonts w:ascii="Gadugi" w:hAnsi="Gadugi" w:hint="eastAsia"/>
          <w:sz w:val="24"/>
          <w:vertAlign w:val="superscript"/>
        </w:rPr>
        <w:instrText>ρ</w:instrText>
      </w:r>
      <w:r w:rsidR="005937A0">
        <w:rPr>
          <w:rFonts w:ascii="Gadugi" w:hAnsi="Gadugi"/>
          <w:sz w:val="24"/>
          <w:vertAlign w:val="superscript"/>
        </w:rPr>
        <w:instrText>=0,027, PR=2,91). Kesimpulan penelitian ini adalah terdapat hubungan efikasi diri dan lama menderita dengan perilaku kepatuhan kontrol, namun tidak terdapat hubungan kompleksitas jenis obat dan kompleksitas frekuensi minum obat dengan perilaku kepatuhan kontrol pada penderita diabetes melitus tipe 2 di Puskesmas Cempaka Banjarmasin.","author":[{"dropping-particle":"","family":"Ridayanti","given":"Mida","non-dropping-particle":"","parse-names":false,"suffix":""},{"dropping-particle":"","family":"Syamsul","given":"Arifin","non-dropping-particle":"","parse-names":false,"suffix":""},{"dropping-particle":"","family":"Lena","given":"Rosida","non-dropping-particle":"","parse-names":false,"suffix":""}],"container-title":"Homeostasis","id":"ITEM-1","issue":"1","issued":{"date-parts":[["2019"]]},"page":"169-178","title":"Faktor-faktor yang Berhubungan dengan Perilaku Kepatuhan Kontrol pada Penderita Diabetes Melitus Tipe 2 di Puskesmas Cempaka Banjarmasin","type":"article-journal","volume":"2"},"uris":["http://www.mendeley.com/documents/?uuid=b3be5d41-6d50-47f7-91a6-4836e633b2a8"]}],"mendeley":{"formattedCitation":"(29)","manualFormatting":"29","plainTextFormattedCitation":"(29)","previouslyFormattedCitation":"(29)"},"properties":{"noteIndex":0},"schema":"https://github.com/citation-style-language/schema/raw/master/csl-citation.json"}</w:instrText>
      </w:r>
      <w:r w:rsidR="005937A0" w:rsidRPr="005937A0">
        <w:rPr>
          <w:rFonts w:ascii="Gadugi" w:hAnsi="Gadugi"/>
          <w:sz w:val="24"/>
          <w:vertAlign w:val="superscript"/>
        </w:rPr>
        <w:fldChar w:fldCharType="separate"/>
      </w:r>
      <w:r w:rsidR="005937A0" w:rsidRPr="005937A0">
        <w:rPr>
          <w:rFonts w:ascii="Gadugi" w:hAnsi="Gadugi"/>
          <w:noProof/>
          <w:sz w:val="24"/>
          <w:vertAlign w:val="superscript"/>
        </w:rPr>
        <w:t>29</w:t>
      </w:r>
      <w:r w:rsidR="005937A0" w:rsidRPr="005937A0">
        <w:rPr>
          <w:rFonts w:ascii="Gadugi" w:hAnsi="Gadugi"/>
          <w:sz w:val="24"/>
          <w:vertAlign w:val="superscript"/>
        </w:rPr>
        <w:fldChar w:fldCharType="end"/>
      </w:r>
      <w:r w:rsidR="00A22FB5">
        <w:rPr>
          <w:rFonts w:ascii="Gadugi" w:hAnsi="Gadugi"/>
          <w:sz w:val="24"/>
        </w:rPr>
        <w:t xml:space="preserve"> </w:t>
      </w:r>
      <w:r w:rsidRPr="00C108FA">
        <w:rPr>
          <w:rFonts w:ascii="Gadugi" w:hAnsi="Gadugi"/>
          <w:sz w:val="24"/>
        </w:rPr>
        <w:t xml:space="preserve">Pada </w:t>
      </w:r>
      <w:proofErr w:type="spellStart"/>
      <w:r w:rsidRPr="00C108FA">
        <w:rPr>
          <w:rFonts w:ascii="Gadugi" w:hAnsi="Gadugi"/>
          <w:sz w:val="24"/>
        </w:rPr>
        <w:t>pasien</w:t>
      </w:r>
      <w:proofErr w:type="spellEnd"/>
      <w:r w:rsidRPr="00C108FA">
        <w:rPr>
          <w:rFonts w:ascii="Gadugi" w:hAnsi="Gadugi"/>
          <w:sz w:val="24"/>
        </w:rPr>
        <w:t xml:space="preserve"> yang </w:t>
      </w:r>
      <w:proofErr w:type="spellStart"/>
      <w:r w:rsidRPr="00C108FA">
        <w:rPr>
          <w:rFonts w:ascii="Gadugi" w:hAnsi="Gadugi"/>
          <w:sz w:val="24"/>
        </w:rPr>
        <w:t>baru</w:t>
      </w:r>
      <w:proofErr w:type="spellEnd"/>
      <w:r w:rsidRPr="00C108FA">
        <w:rPr>
          <w:rFonts w:ascii="Gadugi" w:hAnsi="Gadugi"/>
          <w:sz w:val="24"/>
        </w:rPr>
        <w:t xml:space="preserve"> </w:t>
      </w:r>
      <w:proofErr w:type="spellStart"/>
      <w:r w:rsidRPr="00C108FA">
        <w:rPr>
          <w:rFonts w:ascii="Gadugi" w:hAnsi="Gadugi"/>
          <w:sz w:val="24"/>
        </w:rPr>
        <w:t>menderita</w:t>
      </w:r>
      <w:proofErr w:type="spellEnd"/>
      <w:r w:rsidRPr="00C108FA">
        <w:rPr>
          <w:rFonts w:ascii="Gadugi" w:hAnsi="Gadugi"/>
          <w:sz w:val="24"/>
        </w:rPr>
        <w:t xml:space="preserve"> diabetes </w:t>
      </w:r>
      <w:proofErr w:type="spellStart"/>
      <w:r w:rsidRPr="00C108FA">
        <w:rPr>
          <w:rFonts w:ascii="Gadugi" w:hAnsi="Gadugi"/>
          <w:sz w:val="24"/>
        </w:rPr>
        <w:t>melitus</w:t>
      </w:r>
      <w:proofErr w:type="spellEnd"/>
      <w:r w:rsidRPr="00C108FA">
        <w:rPr>
          <w:rFonts w:ascii="Gadugi" w:hAnsi="Gadugi"/>
          <w:sz w:val="24"/>
        </w:rPr>
        <w:t xml:space="preserve"> </w:t>
      </w:r>
      <w:proofErr w:type="spellStart"/>
      <w:r w:rsidRPr="00C108FA">
        <w:rPr>
          <w:rFonts w:ascii="Gadugi" w:hAnsi="Gadugi"/>
          <w:sz w:val="24"/>
        </w:rPr>
        <w:t>memiliki</w:t>
      </w:r>
      <w:proofErr w:type="spellEnd"/>
      <w:r w:rsidRPr="00C108FA">
        <w:rPr>
          <w:rFonts w:ascii="Gadugi" w:hAnsi="Gadugi"/>
          <w:sz w:val="24"/>
        </w:rPr>
        <w:t xml:space="preserve"> </w:t>
      </w:r>
      <w:proofErr w:type="spellStart"/>
      <w:r w:rsidRPr="00C108FA">
        <w:rPr>
          <w:rFonts w:ascii="Gadugi" w:hAnsi="Gadugi"/>
          <w:sz w:val="24"/>
        </w:rPr>
        <w:t>motivasi</w:t>
      </w:r>
      <w:proofErr w:type="spellEnd"/>
      <w:r w:rsidRPr="00C108FA">
        <w:rPr>
          <w:rFonts w:ascii="Gadugi" w:hAnsi="Gadugi"/>
          <w:sz w:val="24"/>
        </w:rPr>
        <w:t xml:space="preserve"> </w:t>
      </w:r>
      <w:proofErr w:type="spellStart"/>
      <w:r w:rsidRPr="00C108FA">
        <w:rPr>
          <w:rFonts w:ascii="Gadugi" w:hAnsi="Gadugi"/>
          <w:sz w:val="24"/>
        </w:rPr>
        <w:t>serta</w:t>
      </w:r>
      <w:proofErr w:type="spellEnd"/>
      <w:r w:rsidRPr="00C108FA">
        <w:rPr>
          <w:rFonts w:ascii="Gadugi" w:hAnsi="Gadugi"/>
          <w:sz w:val="24"/>
        </w:rPr>
        <w:t xml:space="preserve"> </w:t>
      </w:r>
      <w:proofErr w:type="spellStart"/>
      <w:r w:rsidRPr="00C108FA">
        <w:rPr>
          <w:rFonts w:ascii="Gadugi" w:hAnsi="Gadugi"/>
          <w:sz w:val="24"/>
        </w:rPr>
        <w:t>keinginan</w:t>
      </w:r>
      <w:proofErr w:type="spellEnd"/>
      <w:r w:rsidRPr="00C108FA">
        <w:rPr>
          <w:rFonts w:ascii="Gadugi" w:hAnsi="Gadugi"/>
          <w:sz w:val="24"/>
        </w:rPr>
        <w:t xml:space="preserve"> </w:t>
      </w:r>
      <w:proofErr w:type="spellStart"/>
      <w:r w:rsidRPr="00C108FA">
        <w:rPr>
          <w:rFonts w:ascii="Gadugi" w:hAnsi="Gadugi"/>
          <w:sz w:val="24"/>
        </w:rPr>
        <w:t>untuk</w:t>
      </w:r>
      <w:proofErr w:type="spellEnd"/>
      <w:r w:rsidRPr="00C108FA">
        <w:rPr>
          <w:rFonts w:ascii="Gadugi" w:hAnsi="Gadugi"/>
          <w:sz w:val="24"/>
        </w:rPr>
        <w:t xml:space="preserve"> </w:t>
      </w:r>
      <w:proofErr w:type="spellStart"/>
      <w:r w:rsidRPr="00C108FA">
        <w:rPr>
          <w:rFonts w:ascii="Gadugi" w:hAnsi="Gadugi"/>
          <w:sz w:val="24"/>
        </w:rPr>
        <w:t>sembuh</w:t>
      </w:r>
      <w:proofErr w:type="spellEnd"/>
      <w:r w:rsidRPr="00C108FA">
        <w:rPr>
          <w:rFonts w:ascii="Gadugi" w:hAnsi="Gadugi"/>
          <w:sz w:val="24"/>
        </w:rPr>
        <w:t xml:space="preserve"> </w:t>
      </w:r>
      <w:proofErr w:type="spellStart"/>
      <w:r w:rsidRPr="00C108FA">
        <w:rPr>
          <w:rFonts w:ascii="Gadugi" w:hAnsi="Gadugi"/>
          <w:sz w:val="24"/>
        </w:rPr>
        <w:t>sehingga</w:t>
      </w:r>
      <w:proofErr w:type="spellEnd"/>
      <w:r w:rsidRPr="00C108FA">
        <w:rPr>
          <w:rFonts w:ascii="Gadugi" w:hAnsi="Gadugi"/>
          <w:sz w:val="24"/>
        </w:rPr>
        <w:t xml:space="preserve"> </w:t>
      </w:r>
      <w:proofErr w:type="spellStart"/>
      <w:r w:rsidRPr="00C108FA">
        <w:rPr>
          <w:rFonts w:ascii="Gadugi" w:hAnsi="Gadugi"/>
          <w:sz w:val="24"/>
        </w:rPr>
        <w:t>akan</w:t>
      </w:r>
      <w:proofErr w:type="spellEnd"/>
      <w:r w:rsidRPr="00C108FA">
        <w:rPr>
          <w:rFonts w:ascii="Gadugi" w:hAnsi="Gadugi"/>
          <w:sz w:val="24"/>
        </w:rPr>
        <w:t xml:space="preserve"> </w:t>
      </w:r>
      <w:proofErr w:type="spellStart"/>
      <w:r w:rsidRPr="00C108FA">
        <w:rPr>
          <w:rFonts w:ascii="Gadugi" w:hAnsi="Gadugi"/>
          <w:sz w:val="24"/>
        </w:rPr>
        <w:lastRenderedPageBreak/>
        <w:t>mematuhi</w:t>
      </w:r>
      <w:proofErr w:type="spellEnd"/>
      <w:r w:rsidRPr="00C108FA">
        <w:rPr>
          <w:rFonts w:ascii="Gadugi" w:hAnsi="Gadugi"/>
          <w:sz w:val="24"/>
        </w:rPr>
        <w:t xml:space="preserve"> </w:t>
      </w:r>
      <w:proofErr w:type="spellStart"/>
      <w:r w:rsidRPr="00C108FA">
        <w:rPr>
          <w:rFonts w:ascii="Gadugi" w:hAnsi="Gadugi"/>
          <w:sz w:val="24"/>
        </w:rPr>
        <w:t>pengobatannya</w:t>
      </w:r>
      <w:proofErr w:type="spellEnd"/>
      <w:r w:rsidRPr="00C108FA">
        <w:rPr>
          <w:rFonts w:ascii="Gadugi" w:hAnsi="Gadugi"/>
          <w:sz w:val="24"/>
        </w:rPr>
        <w:t xml:space="preserve">. </w:t>
      </w:r>
      <w:proofErr w:type="spellStart"/>
      <w:r w:rsidRPr="00C108FA">
        <w:rPr>
          <w:rFonts w:ascii="Gadugi" w:hAnsi="Gadugi"/>
          <w:sz w:val="24"/>
        </w:rPr>
        <w:t>Sedangkan</w:t>
      </w:r>
      <w:proofErr w:type="spellEnd"/>
      <w:r w:rsidRPr="00C108FA">
        <w:rPr>
          <w:rFonts w:ascii="Gadugi" w:hAnsi="Gadugi"/>
          <w:sz w:val="24"/>
        </w:rPr>
        <w:t xml:space="preserve"> pada </w:t>
      </w:r>
      <w:proofErr w:type="spellStart"/>
      <w:r w:rsidRPr="00C108FA">
        <w:rPr>
          <w:rFonts w:ascii="Gadugi" w:hAnsi="Gadugi"/>
          <w:sz w:val="24"/>
        </w:rPr>
        <w:t>pasien</w:t>
      </w:r>
      <w:proofErr w:type="spellEnd"/>
      <w:r w:rsidRPr="00C108FA">
        <w:rPr>
          <w:rFonts w:ascii="Gadugi" w:hAnsi="Gadugi"/>
          <w:sz w:val="24"/>
        </w:rPr>
        <w:t xml:space="preserve"> yang </w:t>
      </w:r>
      <w:proofErr w:type="spellStart"/>
      <w:r w:rsidRPr="00C108FA">
        <w:rPr>
          <w:rFonts w:ascii="Gadugi" w:hAnsi="Gadugi"/>
          <w:sz w:val="24"/>
        </w:rPr>
        <w:t>sudah</w:t>
      </w:r>
      <w:proofErr w:type="spellEnd"/>
      <w:r w:rsidRPr="00C108FA">
        <w:rPr>
          <w:rFonts w:ascii="Gadugi" w:hAnsi="Gadugi"/>
          <w:sz w:val="24"/>
        </w:rPr>
        <w:t xml:space="preserve"> lama </w:t>
      </w:r>
      <w:proofErr w:type="spellStart"/>
      <w:r w:rsidRPr="00C108FA">
        <w:rPr>
          <w:rFonts w:ascii="Gadugi" w:hAnsi="Gadugi"/>
          <w:sz w:val="24"/>
        </w:rPr>
        <w:t>menderita</w:t>
      </w:r>
      <w:proofErr w:type="spellEnd"/>
      <w:r w:rsidRPr="00C108FA">
        <w:rPr>
          <w:rFonts w:ascii="Gadugi" w:hAnsi="Gadugi"/>
          <w:sz w:val="24"/>
        </w:rPr>
        <w:t xml:space="preserve"> </w:t>
      </w:r>
      <w:proofErr w:type="spellStart"/>
      <w:r w:rsidRPr="00C108FA">
        <w:rPr>
          <w:rFonts w:ascii="Gadugi" w:hAnsi="Gadugi"/>
          <w:sz w:val="24"/>
        </w:rPr>
        <w:t>kepatuhannya</w:t>
      </w:r>
      <w:proofErr w:type="spellEnd"/>
      <w:r w:rsidRPr="00C108FA">
        <w:rPr>
          <w:rFonts w:ascii="Gadugi" w:hAnsi="Gadugi"/>
          <w:sz w:val="24"/>
        </w:rPr>
        <w:t xml:space="preserve"> </w:t>
      </w:r>
      <w:proofErr w:type="spellStart"/>
      <w:r w:rsidRPr="00C108FA">
        <w:rPr>
          <w:rFonts w:ascii="Gadugi" w:hAnsi="Gadugi"/>
          <w:sz w:val="24"/>
        </w:rPr>
        <w:t>akan</w:t>
      </w:r>
      <w:proofErr w:type="spellEnd"/>
      <w:r w:rsidRPr="00C108FA">
        <w:rPr>
          <w:rFonts w:ascii="Gadugi" w:hAnsi="Gadugi"/>
          <w:sz w:val="24"/>
        </w:rPr>
        <w:t xml:space="preserve"> </w:t>
      </w:r>
      <w:proofErr w:type="spellStart"/>
      <w:r w:rsidRPr="00C108FA">
        <w:rPr>
          <w:rFonts w:ascii="Gadugi" w:hAnsi="Gadugi"/>
          <w:sz w:val="24"/>
        </w:rPr>
        <w:t>menurun</w:t>
      </w:r>
      <w:proofErr w:type="spellEnd"/>
      <w:r w:rsidRPr="00C108FA">
        <w:rPr>
          <w:rFonts w:ascii="Gadugi" w:hAnsi="Gadugi"/>
          <w:sz w:val="24"/>
        </w:rPr>
        <w:t xml:space="preserve"> </w:t>
      </w:r>
      <w:proofErr w:type="spellStart"/>
      <w:r w:rsidRPr="00C108FA">
        <w:rPr>
          <w:rFonts w:ascii="Gadugi" w:hAnsi="Gadugi"/>
          <w:sz w:val="24"/>
        </w:rPr>
        <w:t>karena</w:t>
      </w:r>
      <w:proofErr w:type="spellEnd"/>
      <w:r w:rsidRPr="00C108FA">
        <w:rPr>
          <w:rFonts w:ascii="Gadugi" w:hAnsi="Gadugi"/>
          <w:sz w:val="24"/>
        </w:rPr>
        <w:t xml:space="preserve"> </w:t>
      </w:r>
      <w:proofErr w:type="spellStart"/>
      <w:r w:rsidRPr="00C108FA">
        <w:rPr>
          <w:rFonts w:ascii="Gadugi" w:hAnsi="Gadugi"/>
          <w:sz w:val="24"/>
        </w:rPr>
        <w:t>semakin</w:t>
      </w:r>
      <w:proofErr w:type="spellEnd"/>
      <w:r w:rsidRPr="00C108FA">
        <w:rPr>
          <w:rFonts w:ascii="Gadugi" w:hAnsi="Gadugi"/>
          <w:sz w:val="24"/>
        </w:rPr>
        <w:t xml:space="preserve"> </w:t>
      </w:r>
      <w:proofErr w:type="spellStart"/>
      <w:r w:rsidRPr="00C108FA">
        <w:rPr>
          <w:rFonts w:ascii="Gadugi" w:hAnsi="Gadugi"/>
          <w:sz w:val="24"/>
        </w:rPr>
        <w:t>banyak</w:t>
      </w:r>
      <w:proofErr w:type="spellEnd"/>
      <w:r w:rsidRPr="00C108FA">
        <w:rPr>
          <w:rFonts w:ascii="Gadugi" w:hAnsi="Gadugi"/>
          <w:sz w:val="24"/>
        </w:rPr>
        <w:t xml:space="preserve"> </w:t>
      </w:r>
      <w:proofErr w:type="spellStart"/>
      <w:r w:rsidRPr="00C108FA">
        <w:rPr>
          <w:rFonts w:ascii="Gadugi" w:hAnsi="Gadugi"/>
          <w:sz w:val="24"/>
        </w:rPr>
        <w:t>jumlah</w:t>
      </w:r>
      <w:proofErr w:type="spellEnd"/>
      <w:r w:rsidRPr="00C108FA">
        <w:rPr>
          <w:rFonts w:ascii="Gadugi" w:hAnsi="Gadugi"/>
          <w:sz w:val="24"/>
        </w:rPr>
        <w:t xml:space="preserve"> </w:t>
      </w:r>
      <w:proofErr w:type="spellStart"/>
      <w:r w:rsidRPr="00C108FA">
        <w:rPr>
          <w:rFonts w:ascii="Gadugi" w:hAnsi="Gadugi"/>
          <w:sz w:val="24"/>
        </w:rPr>
        <w:t>obat</w:t>
      </w:r>
      <w:proofErr w:type="spellEnd"/>
      <w:r w:rsidRPr="00C108FA">
        <w:rPr>
          <w:rFonts w:ascii="Gadugi" w:hAnsi="Gadugi"/>
          <w:sz w:val="24"/>
        </w:rPr>
        <w:t xml:space="preserve"> yang </w:t>
      </w:r>
      <w:proofErr w:type="spellStart"/>
      <w:r w:rsidRPr="00C108FA">
        <w:rPr>
          <w:rFonts w:ascii="Gadugi" w:hAnsi="Gadugi"/>
          <w:sz w:val="24"/>
        </w:rPr>
        <w:t>dikonsumsi</w:t>
      </w:r>
      <w:proofErr w:type="spellEnd"/>
      <w:r w:rsidRPr="00C108FA">
        <w:rPr>
          <w:rFonts w:ascii="Gadugi" w:hAnsi="Gadugi"/>
          <w:sz w:val="24"/>
        </w:rPr>
        <w:t xml:space="preserve"> dan </w:t>
      </w:r>
      <w:proofErr w:type="spellStart"/>
      <w:r w:rsidRPr="00C108FA">
        <w:rPr>
          <w:rFonts w:ascii="Gadugi" w:hAnsi="Gadugi"/>
          <w:sz w:val="24"/>
        </w:rPr>
        <w:t>semakin</w:t>
      </w:r>
      <w:proofErr w:type="spellEnd"/>
      <w:r w:rsidRPr="00C108FA">
        <w:rPr>
          <w:rFonts w:ascii="Gadugi" w:hAnsi="Gadugi"/>
          <w:sz w:val="24"/>
        </w:rPr>
        <w:t xml:space="preserve"> </w:t>
      </w:r>
      <w:proofErr w:type="spellStart"/>
      <w:r w:rsidRPr="00C108FA">
        <w:rPr>
          <w:rFonts w:ascii="Gadugi" w:hAnsi="Gadugi"/>
          <w:sz w:val="24"/>
        </w:rPr>
        <w:t>kompleks</w:t>
      </w:r>
      <w:proofErr w:type="spellEnd"/>
      <w:r w:rsidRPr="00C108FA">
        <w:rPr>
          <w:rFonts w:ascii="Gadugi" w:hAnsi="Gadugi"/>
          <w:sz w:val="24"/>
        </w:rPr>
        <w:t xml:space="preserve"> regimen obatnya</w:t>
      </w:r>
      <w:r w:rsidR="005937A0">
        <w:rPr>
          <w:rFonts w:ascii="Gadugi" w:hAnsi="Gadugi"/>
          <w:sz w:val="24"/>
        </w:rPr>
        <w:t>.</w:t>
      </w:r>
      <w:r w:rsidR="005937A0" w:rsidRPr="005937A0">
        <w:rPr>
          <w:rFonts w:ascii="Gadugi" w:hAnsi="Gadugi"/>
          <w:sz w:val="24"/>
          <w:vertAlign w:val="superscript"/>
        </w:rPr>
        <w:fldChar w:fldCharType="begin" w:fldLock="1"/>
      </w:r>
      <w:r w:rsidR="005937A0" w:rsidRPr="005937A0">
        <w:rPr>
          <w:rFonts w:ascii="Gadugi" w:hAnsi="Gadugi"/>
          <w:sz w:val="24"/>
          <w:vertAlign w:val="superscript"/>
        </w:rPr>
        <w:instrText>ADDIN CSL_CITATION {"citationItems":[{"id":"ITEM-1","itemData":{"DOI":"10.2147/PPA.S174652","ISSN":"1177889X","abstract":"Purpose: To develop an in-depth understanding of the barriers to medication adherence among patients with uncontrolled diabetes attending primary health care (PHC) centers in Qatar by exploring and integrating patients’ and health care providers’ perspectives. Participants and methods: A descriptive qualitative methodology was used in this study. A trained researcher conducted semi-structured face-to-face interviews at two PHC centers. Patients with uncontrolled diabetes (with varied sociodemographic characteristics) and their respective health care providers (physicians, pharmacists, nurses, dieticians, and others) were purposively selected from the two PHC centers. All interviews were audio recorded, transcribed verbatim, and analyzed using thematic content analysis. Results: Thirty interviews (14 patients and 16 health care providers) were conducted. A number of barriers to medication adherence were identified and classified broadly under three main themes: 1) patient-related factors, which included patients’ individual characteristics and patients’ perception, attitude, and behavior; 2) patient–provider factors, which included communication and having multiple health care providers caring for the patient; and 3) societal and environmental factors, which included social pressure and traveling to visit friends and relatives. Conclusion: Patients with uncontrolled diabetes face multiple barriers to medication adherence. Similar themes emerged from both patients and their care providers. This research highlights the need for concerted multidimensional efforts and series of interventions to overcome these barriers. One vital intervention is expanding the scope of pharmacists’ role within the PHC centers through providing medication reconciliation, patient-tailored medication counseling, and medicines use review, which may improve treatment outcomes among patients with diabetes.","author":[{"dropping-particle":"","family":"World Health Organization","given":"","non-dropping-particle":"","parse-names":false,"suffix":""}],"container-title":"WHO Library Cataloguing","id":"ITEM-1","issued":{"date-parts":[["2003"]]},"title":"Adherence To Long-Term Therapies Evidence for Acion","type":"report"},"uris":["http://www.mendeley.com/documents/?uuid=ee8748a4-633c-424f-9741-074989b81d58"]}],"mendeley":{"formattedCitation":"(30)","manualFormatting":"30","plainTextFormattedCitation":"(30)"},"properties":{"noteIndex":0},"schema":"https://github.com/citation-style-language/schema/raw/master/csl-citation.json"}</w:instrText>
      </w:r>
      <w:r w:rsidR="005937A0" w:rsidRPr="005937A0">
        <w:rPr>
          <w:rFonts w:ascii="Gadugi" w:hAnsi="Gadugi"/>
          <w:sz w:val="24"/>
          <w:vertAlign w:val="superscript"/>
        </w:rPr>
        <w:fldChar w:fldCharType="separate"/>
      </w:r>
      <w:r w:rsidR="005937A0" w:rsidRPr="005937A0">
        <w:rPr>
          <w:rFonts w:ascii="Gadugi" w:hAnsi="Gadugi"/>
          <w:noProof/>
          <w:sz w:val="24"/>
          <w:vertAlign w:val="superscript"/>
        </w:rPr>
        <w:t>30</w:t>
      </w:r>
      <w:r w:rsidR="005937A0" w:rsidRPr="005937A0">
        <w:rPr>
          <w:rFonts w:ascii="Gadugi" w:hAnsi="Gadugi"/>
          <w:sz w:val="24"/>
          <w:vertAlign w:val="superscript"/>
        </w:rPr>
        <w:fldChar w:fldCharType="end"/>
      </w:r>
      <w:r w:rsidRPr="00C108FA">
        <w:rPr>
          <w:rFonts w:ascii="Gadugi" w:hAnsi="Gadugi"/>
          <w:sz w:val="24"/>
        </w:rPr>
        <w:t xml:space="preserve"> Akan </w:t>
      </w:r>
      <w:proofErr w:type="spellStart"/>
      <w:r w:rsidRPr="00C108FA">
        <w:rPr>
          <w:rFonts w:ascii="Gadugi" w:hAnsi="Gadugi"/>
          <w:sz w:val="24"/>
        </w:rPr>
        <w:t>tetapi</w:t>
      </w:r>
      <w:proofErr w:type="spellEnd"/>
      <w:r w:rsidRPr="00C108FA">
        <w:rPr>
          <w:rFonts w:ascii="Gadugi" w:hAnsi="Gadugi"/>
          <w:sz w:val="24"/>
        </w:rPr>
        <w:t xml:space="preserve">, </w:t>
      </w:r>
      <w:proofErr w:type="spellStart"/>
      <w:r w:rsidRPr="00C108FA">
        <w:rPr>
          <w:rFonts w:ascii="Gadugi" w:hAnsi="Gadugi"/>
          <w:sz w:val="24"/>
        </w:rPr>
        <w:t>pasien</w:t>
      </w:r>
      <w:proofErr w:type="spellEnd"/>
      <w:r w:rsidRPr="00C108FA">
        <w:rPr>
          <w:rFonts w:ascii="Gadugi" w:hAnsi="Gadugi"/>
          <w:sz w:val="24"/>
        </w:rPr>
        <w:t xml:space="preserve"> yang </w:t>
      </w:r>
      <w:proofErr w:type="spellStart"/>
      <w:r w:rsidRPr="00C108FA">
        <w:rPr>
          <w:rFonts w:ascii="Gadugi" w:hAnsi="Gadugi"/>
          <w:sz w:val="24"/>
        </w:rPr>
        <w:t>sudah</w:t>
      </w:r>
      <w:proofErr w:type="spellEnd"/>
      <w:r w:rsidRPr="00C108FA">
        <w:rPr>
          <w:rFonts w:ascii="Gadugi" w:hAnsi="Gadugi"/>
          <w:sz w:val="24"/>
        </w:rPr>
        <w:t xml:space="preserve"> lama </w:t>
      </w:r>
      <w:proofErr w:type="spellStart"/>
      <w:r w:rsidRPr="00C108FA">
        <w:rPr>
          <w:rFonts w:ascii="Gadugi" w:hAnsi="Gadugi"/>
          <w:sz w:val="24"/>
        </w:rPr>
        <w:t>menderita</w:t>
      </w:r>
      <w:proofErr w:type="spellEnd"/>
      <w:r w:rsidRPr="00C108FA">
        <w:rPr>
          <w:rFonts w:ascii="Gadugi" w:hAnsi="Gadugi"/>
          <w:sz w:val="24"/>
        </w:rPr>
        <w:t xml:space="preserve"> DM </w:t>
      </w:r>
      <w:proofErr w:type="spellStart"/>
      <w:r w:rsidRPr="00C108FA">
        <w:rPr>
          <w:rFonts w:ascii="Gadugi" w:hAnsi="Gadugi"/>
          <w:sz w:val="24"/>
        </w:rPr>
        <w:t>ingin</w:t>
      </w:r>
      <w:proofErr w:type="spellEnd"/>
      <w:r w:rsidRPr="00C108FA">
        <w:rPr>
          <w:rFonts w:ascii="Gadugi" w:hAnsi="Gadugi"/>
          <w:sz w:val="24"/>
        </w:rPr>
        <w:t xml:space="preserve"> </w:t>
      </w:r>
      <w:proofErr w:type="spellStart"/>
      <w:r w:rsidRPr="00C108FA">
        <w:rPr>
          <w:rFonts w:ascii="Gadugi" w:hAnsi="Gadugi"/>
          <w:sz w:val="24"/>
        </w:rPr>
        <w:t>memperpanjang</w:t>
      </w:r>
      <w:proofErr w:type="spellEnd"/>
      <w:r w:rsidRPr="00C108FA">
        <w:rPr>
          <w:rFonts w:ascii="Gadugi" w:hAnsi="Gadugi"/>
          <w:sz w:val="24"/>
        </w:rPr>
        <w:t xml:space="preserve"> </w:t>
      </w:r>
      <w:proofErr w:type="spellStart"/>
      <w:r w:rsidRPr="00C108FA">
        <w:rPr>
          <w:rFonts w:ascii="Gadugi" w:hAnsi="Gadugi"/>
          <w:sz w:val="24"/>
        </w:rPr>
        <w:t>kualitas</w:t>
      </w:r>
      <w:proofErr w:type="spellEnd"/>
      <w:r w:rsidRPr="00C108FA">
        <w:rPr>
          <w:rFonts w:ascii="Gadugi" w:hAnsi="Gadugi"/>
          <w:sz w:val="24"/>
        </w:rPr>
        <w:t xml:space="preserve"> </w:t>
      </w:r>
      <w:proofErr w:type="spellStart"/>
      <w:r w:rsidRPr="00C108FA">
        <w:rPr>
          <w:rFonts w:ascii="Gadugi" w:hAnsi="Gadugi"/>
          <w:sz w:val="24"/>
        </w:rPr>
        <w:t>hidupnya</w:t>
      </w:r>
      <w:proofErr w:type="spellEnd"/>
      <w:r w:rsidRPr="00C108FA">
        <w:rPr>
          <w:rFonts w:ascii="Gadugi" w:hAnsi="Gadugi"/>
          <w:sz w:val="24"/>
        </w:rPr>
        <w:t xml:space="preserve"> </w:t>
      </w:r>
      <w:proofErr w:type="spellStart"/>
      <w:r w:rsidRPr="00C108FA">
        <w:rPr>
          <w:rFonts w:ascii="Gadugi" w:hAnsi="Gadugi"/>
          <w:sz w:val="24"/>
        </w:rPr>
        <w:t>sehingga</w:t>
      </w:r>
      <w:proofErr w:type="spellEnd"/>
      <w:r w:rsidRPr="00C108FA">
        <w:rPr>
          <w:rFonts w:ascii="Gadugi" w:hAnsi="Gadugi"/>
          <w:sz w:val="24"/>
        </w:rPr>
        <w:t xml:space="preserve"> </w:t>
      </w:r>
      <w:proofErr w:type="spellStart"/>
      <w:r w:rsidRPr="00C108FA">
        <w:rPr>
          <w:rFonts w:ascii="Gadugi" w:hAnsi="Gadugi"/>
          <w:sz w:val="24"/>
        </w:rPr>
        <w:t>akan</w:t>
      </w:r>
      <w:proofErr w:type="spellEnd"/>
      <w:r w:rsidRPr="00C108FA">
        <w:rPr>
          <w:rFonts w:ascii="Gadugi" w:hAnsi="Gadugi"/>
          <w:sz w:val="24"/>
        </w:rPr>
        <w:t xml:space="preserve"> </w:t>
      </w:r>
      <w:proofErr w:type="spellStart"/>
      <w:r w:rsidRPr="00C108FA">
        <w:rPr>
          <w:rFonts w:ascii="Gadugi" w:hAnsi="Gadugi"/>
          <w:sz w:val="24"/>
        </w:rPr>
        <w:t>patuh</w:t>
      </w:r>
      <w:proofErr w:type="spellEnd"/>
      <w:r w:rsidRPr="00C108FA">
        <w:rPr>
          <w:rFonts w:ascii="Gadugi" w:hAnsi="Gadugi"/>
          <w:sz w:val="24"/>
        </w:rPr>
        <w:t xml:space="preserve"> </w:t>
      </w:r>
      <w:proofErr w:type="spellStart"/>
      <w:r w:rsidRPr="00C108FA">
        <w:rPr>
          <w:rFonts w:ascii="Gadugi" w:hAnsi="Gadugi"/>
          <w:sz w:val="24"/>
        </w:rPr>
        <w:t>dalam</w:t>
      </w:r>
      <w:proofErr w:type="spellEnd"/>
      <w:r w:rsidRPr="00C108FA">
        <w:rPr>
          <w:rFonts w:ascii="Gadugi" w:hAnsi="Gadugi"/>
          <w:sz w:val="24"/>
        </w:rPr>
        <w:t xml:space="preserve"> pengobatannya.</w:t>
      </w:r>
      <w:r w:rsidR="00F66F7A" w:rsidRPr="000D52AE">
        <w:rPr>
          <w:rFonts w:ascii="Gadugi" w:hAnsi="Gadugi"/>
          <w:sz w:val="24"/>
          <w:vertAlign w:val="superscript"/>
        </w:rPr>
        <w:fldChar w:fldCharType="begin" w:fldLock="1"/>
      </w:r>
      <w:r w:rsidR="000D52AE">
        <w:rPr>
          <w:rFonts w:ascii="Gadugi" w:hAnsi="Gadugi"/>
          <w:sz w:val="24"/>
          <w:vertAlign w:val="superscript"/>
        </w:rPr>
        <w:instrText>ADDIN CSL_CITATION {"citationItems":[{"id":"ITEM-1","itemData":{"ISSN":"2527-3620","abstract":"ABSTRAK Presentase kematian akibat diabetes di Indonesia merupakan yang tertinggi kedua setelah Sri Lanka. Salah satu perilaku pengendalian DM yaitu kepatuhan minum obat. Kepatuhan pengobatan yang rendah dapat mengakibatkan peningkatan penyakit komplikasi dan risiko rawat inap. Puskesmas Tabanan II merupakan puskesmas yang memiliki jumlah kunjungan pasien DM tipe 2 terbanyak di Kabupaten Tabanan. Penelitian ini bertujuan untuk mengetahui tingkat kepatuhan minum obat pada pasien DM tipe 2 di wilayah kerja Puskesmas Tabanan II. Desain penelitian merupakan observasional deskripstif dengan menggunakan rancangan studi cross sectional untuk menggambarkan kepatuhan minum obat pada pasien DM tipe 2 di wilayah kerja Puskesmas Tabanan II. Teknik pengambilan sampel dilakukan dengan metode systematic random sampling. Penelitian ini menggunakan analisis inferensial berupa analisis univariat dan analisis bivariat. Sampel dalam penelitian ini yaitu pasien DM tipe 2 di wilayah kerja Puskesmas Tabanan II. Hasil analisis memperlihatkan bahwa dari 69 responden, 52 responden (75,36%) dikategorikan patuh dan 17 responden (24,64%) sisanya dikategorikan tidak patuh. Hal ini disebabkan oleh beberapa faktor yaitu umur, jenis kelamin, tingkat pendidikan, pekerjaan, jenis obat yang dikonsumsi, lama menderita DM, dan dukungan keluarga. Disarankan agar puskesmas dapat meningkatkan edukasi terkait pentingnya dukungan keluarga kepada keluarga pasien DM tipe 2 agar kepatuhan minum obat dapat meningkat. Kata Kunci : Diabetes Melitus, Kepatuhan Minum Obat, Dukungan Keluarga","author":[{"dropping-particle":"","family":"Diantari","given":"Ida Ayu Putu Mita","non-dropping-particle":"","parse-names":false,"suffix":""},{"dropping-particle":"","family":"Sutarga","given":"I Made","non-dropping-particle":"","parse-names":false,"suffix":""}],"container-title":"Archive of Community Health","id":"ITEM-1","issue":"2","issued":{"date-parts":[["2019"]]},"page":"40-50","title":"Kepatuhan Minum Obat Pada Pasien Diabetes Melitus Tipe 2 di Wilayah Kerja Puskesmas Tabanan II Tahun 2019","type":"article-journal","volume":"6"},"uris":["http://www.mendeley.com/documents/?uuid=2541ac1f-577b-4038-aecc-0f2dc02ca075"]}],"mendeley":{"formattedCitation":"(10)","manualFormatting":"10","plainTextFormattedCitation":"(10)","previouslyFormattedCitation":"(10)"},"properties":{"noteIndex":0},"schema":"https://github.com/citation-style-language/schema/raw/master/csl-citation.json"}</w:instrText>
      </w:r>
      <w:r w:rsidR="00F66F7A" w:rsidRPr="000D52AE">
        <w:rPr>
          <w:rFonts w:ascii="Gadugi" w:hAnsi="Gadugi"/>
          <w:sz w:val="24"/>
          <w:vertAlign w:val="superscript"/>
        </w:rPr>
        <w:fldChar w:fldCharType="separate"/>
      </w:r>
      <w:r w:rsidR="00F66F7A" w:rsidRPr="000D52AE">
        <w:rPr>
          <w:rFonts w:ascii="Gadugi" w:hAnsi="Gadugi"/>
          <w:noProof/>
          <w:sz w:val="24"/>
          <w:vertAlign w:val="superscript"/>
        </w:rPr>
        <w:t>10</w:t>
      </w:r>
      <w:r w:rsidR="00F66F7A" w:rsidRPr="000D52AE">
        <w:rPr>
          <w:rFonts w:ascii="Gadugi" w:hAnsi="Gadugi"/>
          <w:sz w:val="24"/>
          <w:vertAlign w:val="superscript"/>
        </w:rPr>
        <w:fldChar w:fldCharType="end"/>
      </w:r>
      <w:r w:rsidRPr="00C108FA">
        <w:rPr>
          <w:rFonts w:ascii="Gadugi" w:hAnsi="Gadugi"/>
          <w:sz w:val="24"/>
        </w:rPr>
        <w:t xml:space="preserve"> Hal </w:t>
      </w:r>
      <w:proofErr w:type="spellStart"/>
      <w:r w:rsidRPr="00C108FA">
        <w:rPr>
          <w:rFonts w:ascii="Gadugi" w:hAnsi="Gadugi"/>
          <w:sz w:val="24"/>
        </w:rPr>
        <w:t>tersebut</w:t>
      </w:r>
      <w:proofErr w:type="spellEnd"/>
      <w:r w:rsidRPr="00C108FA">
        <w:rPr>
          <w:rFonts w:ascii="Gadugi" w:hAnsi="Gadugi"/>
          <w:sz w:val="24"/>
        </w:rPr>
        <w:t xml:space="preserve"> </w:t>
      </w:r>
      <w:proofErr w:type="spellStart"/>
      <w:r w:rsidRPr="00C108FA">
        <w:rPr>
          <w:rFonts w:ascii="Gadugi" w:hAnsi="Gadugi"/>
          <w:sz w:val="24"/>
        </w:rPr>
        <w:t>sesuai</w:t>
      </w:r>
      <w:proofErr w:type="spellEnd"/>
      <w:r w:rsidRPr="00C108FA">
        <w:rPr>
          <w:rFonts w:ascii="Gadugi" w:hAnsi="Gadugi"/>
          <w:sz w:val="24"/>
        </w:rPr>
        <w:t xml:space="preserve"> </w:t>
      </w:r>
      <w:proofErr w:type="spellStart"/>
      <w:r w:rsidRPr="00C108FA">
        <w:rPr>
          <w:rFonts w:ascii="Gadugi" w:hAnsi="Gadugi"/>
          <w:sz w:val="24"/>
        </w:rPr>
        <w:t>dengan</w:t>
      </w:r>
      <w:proofErr w:type="spellEnd"/>
      <w:r w:rsidRPr="00C108FA">
        <w:rPr>
          <w:rFonts w:ascii="Gadugi" w:hAnsi="Gadugi"/>
          <w:sz w:val="24"/>
        </w:rPr>
        <w:t xml:space="preserve"> </w:t>
      </w:r>
      <w:proofErr w:type="spellStart"/>
      <w:r w:rsidRPr="00C108FA">
        <w:rPr>
          <w:rFonts w:ascii="Gadugi" w:hAnsi="Gadugi"/>
          <w:sz w:val="24"/>
        </w:rPr>
        <w:t>pernyataan</w:t>
      </w:r>
      <w:proofErr w:type="spellEnd"/>
      <w:r w:rsidRPr="00C108FA">
        <w:rPr>
          <w:rFonts w:ascii="Gadugi" w:hAnsi="Gadugi"/>
          <w:sz w:val="24"/>
        </w:rPr>
        <w:t xml:space="preserve"> yang </w:t>
      </w:r>
      <w:proofErr w:type="spellStart"/>
      <w:r w:rsidRPr="00C108FA">
        <w:rPr>
          <w:rFonts w:ascii="Gadugi" w:hAnsi="Gadugi"/>
          <w:sz w:val="24"/>
        </w:rPr>
        <w:t>dikatakan</w:t>
      </w:r>
      <w:proofErr w:type="spellEnd"/>
      <w:r w:rsidRPr="00C108FA">
        <w:rPr>
          <w:rFonts w:ascii="Gadugi" w:hAnsi="Gadugi"/>
          <w:sz w:val="24"/>
        </w:rPr>
        <w:t xml:space="preserve"> </w:t>
      </w:r>
      <w:proofErr w:type="spellStart"/>
      <w:r w:rsidRPr="00C108FA">
        <w:rPr>
          <w:rFonts w:ascii="Gadugi" w:hAnsi="Gadugi"/>
          <w:sz w:val="24"/>
        </w:rPr>
        <w:t>kebanyakan</w:t>
      </w:r>
      <w:proofErr w:type="spellEnd"/>
      <w:r w:rsidRPr="00C108FA">
        <w:rPr>
          <w:rFonts w:ascii="Gadugi" w:hAnsi="Gadugi"/>
          <w:sz w:val="24"/>
        </w:rPr>
        <w:t xml:space="preserve"> </w:t>
      </w:r>
      <w:proofErr w:type="spellStart"/>
      <w:r w:rsidRPr="00C108FA">
        <w:rPr>
          <w:rFonts w:ascii="Gadugi" w:hAnsi="Gadugi"/>
          <w:sz w:val="24"/>
        </w:rPr>
        <w:t>responden</w:t>
      </w:r>
      <w:proofErr w:type="spellEnd"/>
      <w:r w:rsidRPr="00C108FA">
        <w:rPr>
          <w:rFonts w:ascii="Gadugi" w:hAnsi="Gadugi"/>
          <w:sz w:val="24"/>
        </w:rPr>
        <w:t xml:space="preserve"> yang </w:t>
      </w:r>
      <w:proofErr w:type="spellStart"/>
      <w:r w:rsidRPr="00C108FA">
        <w:rPr>
          <w:rFonts w:ascii="Gadugi" w:hAnsi="Gadugi"/>
          <w:sz w:val="24"/>
        </w:rPr>
        <w:t>menderita</w:t>
      </w:r>
      <w:proofErr w:type="spellEnd"/>
      <w:r w:rsidRPr="00C108FA">
        <w:rPr>
          <w:rFonts w:ascii="Gadugi" w:hAnsi="Gadugi"/>
          <w:sz w:val="24"/>
        </w:rPr>
        <w:t xml:space="preserve"> diabetes </w:t>
      </w:r>
      <w:proofErr w:type="spellStart"/>
      <w:r w:rsidRPr="00C108FA">
        <w:rPr>
          <w:rFonts w:ascii="Gadugi" w:hAnsi="Gadugi"/>
          <w:sz w:val="24"/>
        </w:rPr>
        <w:t>kurang</w:t>
      </w:r>
      <w:proofErr w:type="spellEnd"/>
      <w:r w:rsidRPr="00C108FA">
        <w:rPr>
          <w:rFonts w:ascii="Gadugi" w:hAnsi="Gadugi"/>
          <w:sz w:val="24"/>
        </w:rPr>
        <w:t xml:space="preserve"> </w:t>
      </w:r>
      <w:proofErr w:type="spellStart"/>
      <w:r w:rsidRPr="00C108FA">
        <w:rPr>
          <w:rFonts w:ascii="Gadugi" w:hAnsi="Gadugi"/>
          <w:sz w:val="24"/>
        </w:rPr>
        <w:t>dari</w:t>
      </w:r>
      <w:proofErr w:type="spellEnd"/>
      <w:r w:rsidRPr="00C108FA">
        <w:rPr>
          <w:rFonts w:ascii="Gadugi" w:hAnsi="Gadugi"/>
          <w:sz w:val="24"/>
        </w:rPr>
        <w:t xml:space="preserve"> 5 </w:t>
      </w:r>
      <w:proofErr w:type="spellStart"/>
      <w:r w:rsidRPr="00C108FA">
        <w:rPr>
          <w:rFonts w:ascii="Gadugi" w:hAnsi="Gadugi"/>
          <w:sz w:val="24"/>
        </w:rPr>
        <w:t>tahun</w:t>
      </w:r>
      <w:proofErr w:type="spellEnd"/>
      <w:r w:rsidRPr="00C108FA">
        <w:rPr>
          <w:rFonts w:ascii="Gadugi" w:hAnsi="Gadugi"/>
          <w:sz w:val="24"/>
        </w:rPr>
        <w:t xml:space="preserve"> yang </w:t>
      </w:r>
      <w:proofErr w:type="spellStart"/>
      <w:r w:rsidRPr="00C108FA">
        <w:rPr>
          <w:rFonts w:ascii="Gadugi" w:hAnsi="Gadugi"/>
          <w:sz w:val="24"/>
        </w:rPr>
        <w:t>memiliki</w:t>
      </w:r>
      <w:proofErr w:type="spellEnd"/>
      <w:r w:rsidRPr="00C108FA">
        <w:rPr>
          <w:rFonts w:ascii="Gadugi" w:hAnsi="Gadugi"/>
          <w:sz w:val="24"/>
        </w:rPr>
        <w:t xml:space="preserve"> </w:t>
      </w:r>
      <w:proofErr w:type="spellStart"/>
      <w:r w:rsidRPr="00C108FA">
        <w:rPr>
          <w:rFonts w:ascii="Gadugi" w:hAnsi="Gadugi"/>
          <w:sz w:val="24"/>
        </w:rPr>
        <w:t>motivasi</w:t>
      </w:r>
      <w:proofErr w:type="spellEnd"/>
      <w:r w:rsidRPr="00C108FA">
        <w:rPr>
          <w:rFonts w:ascii="Gadugi" w:hAnsi="Gadugi"/>
          <w:sz w:val="24"/>
        </w:rPr>
        <w:t xml:space="preserve"> yang </w:t>
      </w:r>
      <w:proofErr w:type="spellStart"/>
      <w:r w:rsidRPr="00C108FA">
        <w:rPr>
          <w:rFonts w:ascii="Gadugi" w:hAnsi="Gadugi"/>
          <w:sz w:val="24"/>
        </w:rPr>
        <w:t>tinggi</w:t>
      </w:r>
      <w:proofErr w:type="spellEnd"/>
      <w:r w:rsidRPr="00C108FA">
        <w:rPr>
          <w:rFonts w:ascii="Gadugi" w:hAnsi="Gadugi"/>
          <w:sz w:val="24"/>
        </w:rPr>
        <w:t xml:space="preserve"> </w:t>
      </w:r>
      <w:proofErr w:type="spellStart"/>
      <w:r w:rsidRPr="00C108FA">
        <w:rPr>
          <w:rFonts w:ascii="Gadugi" w:hAnsi="Gadugi"/>
          <w:sz w:val="24"/>
        </w:rPr>
        <w:t>untuk</w:t>
      </w:r>
      <w:proofErr w:type="spellEnd"/>
      <w:r w:rsidRPr="00C108FA">
        <w:rPr>
          <w:rFonts w:ascii="Gadugi" w:hAnsi="Gadugi"/>
          <w:sz w:val="24"/>
        </w:rPr>
        <w:t xml:space="preserve"> </w:t>
      </w:r>
      <w:proofErr w:type="spellStart"/>
      <w:r w:rsidRPr="00C108FA">
        <w:rPr>
          <w:rFonts w:ascii="Gadugi" w:hAnsi="Gadugi"/>
          <w:sz w:val="24"/>
        </w:rPr>
        <w:t>sembuh</w:t>
      </w:r>
      <w:proofErr w:type="spellEnd"/>
      <w:r w:rsidRPr="00C108FA">
        <w:rPr>
          <w:rFonts w:ascii="Gadugi" w:hAnsi="Gadugi"/>
          <w:sz w:val="24"/>
        </w:rPr>
        <w:t xml:space="preserve"> dan </w:t>
      </w:r>
      <w:proofErr w:type="spellStart"/>
      <w:r w:rsidRPr="00C108FA">
        <w:rPr>
          <w:rFonts w:ascii="Gadugi" w:hAnsi="Gadugi"/>
          <w:sz w:val="24"/>
        </w:rPr>
        <w:t>lebih</w:t>
      </w:r>
      <w:proofErr w:type="spellEnd"/>
      <w:r w:rsidRPr="00C108FA">
        <w:rPr>
          <w:rFonts w:ascii="Gadugi" w:hAnsi="Gadugi"/>
          <w:sz w:val="24"/>
        </w:rPr>
        <w:t xml:space="preserve"> </w:t>
      </w:r>
      <w:proofErr w:type="spellStart"/>
      <w:r w:rsidRPr="00C108FA">
        <w:rPr>
          <w:rFonts w:ascii="Gadugi" w:hAnsi="Gadugi"/>
          <w:sz w:val="24"/>
        </w:rPr>
        <w:t>takut</w:t>
      </w:r>
      <w:proofErr w:type="spellEnd"/>
      <w:r w:rsidRPr="00C108FA">
        <w:rPr>
          <w:rFonts w:ascii="Gadugi" w:hAnsi="Gadugi"/>
          <w:sz w:val="24"/>
        </w:rPr>
        <w:t xml:space="preserve"> </w:t>
      </w:r>
      <w:proofErr w:type="spellStart"/>
      <w:r w:rsidRPr="00C108FA">
        <w:rPr>
          <w:rFonts w:ascii="Gadugi" w:hAnsi="Gadugi"/>
          <w:sz w:val="24"/>
        </w:rPr>
        <w:t>akan</w:t>
      </w:r>
      <w:proofErr w:type="spellEnd"/>
      <w:r w:rsidRPr="00C108FA">
        <w:rPr>
          <w:rFonts w:ascii="Gadugi" w:hAnsi="Gadugi"/>
          <w:sz w:val="24"/>
        </w:rPr>
        <w:t xml:space="preserve"> </w:t>
      </w:r>
      <w:proofErr w:type="spellStart"/>
      <w:r w:rsidRPr="00C108FA">
        <w:rPr>
          <w:rFonts w:ascii="Gadugi" w:hAnsi="Gadugi"/>
          <w:sz w:val="24"/>
        </w:rPr>
        <w:t>mengalami</w:t>
      </w:r>
      <w:proofErr w:type="spellEnd"/>
      <w:r w:rsidRPr="00C108FA">
        <w:rPr>
          <w:rFonts w:ascii="Gadugi" w:hAnsi="Gadugi"/>
          <w:sz w:val="24"/>
        </w:rPr>
        <w:t xml:space="preserve"> </w:t>
      </w:r>
      <w:proofErr w:type="spellStart"/>
      <w:r w:rsidRPr="00C108FA">
        <w:rPr>
          <w:rFonts w:ascii="Gadugi" w:hAnsi="Gadugi"/>
          <w:sz w:val="24"/>
        </w:rPr>
        <w:t>komplikasi</w:t>
      </w:r>
      <w:proofErr w:type="spellEnd"/>
      <w:r w:rsidRPr="00C108FA">
        <w:rPr>
          <w:rFonts w:ascii="Gadugi" w:hAnsi="Gadugi"/>
          <w:sz w:val="24"/>
        </w:rPr>
        <w:t xml:space="preserve"> </w:t>
      </w:r>
      <w:proofErr w:type="spellStart"/>
      <w:r w:rsidRPr="00C108FA">
        <w:rPr>
          <w:rFonts w:ascii="Gadugi" w:hAnsi="Gadugi"/>
          <w:sz w:val="24"/>
        </w:rPr>
        <w:t>penyakit</w:t>
      </w:r>
      <w:proofErr w:type="spellEnd"/>
      <w:r w:rsidRPr="00C108FA">
        <w:rPr>
          <w:rFonts w:ascii="Gadugi" w:hAnsi="Gadugi"/>
          <w:sz w:val="24"/>
        </w:rPr>
        <w:t xml:space="preserve"> </w:t>
      </w:r>
      <w:proofErr w:type="spellStart"/>
      <w:r w:rsidRPr="00C108FA">
        <w:rPr>
          <w:rFonts w:ascii="Gadugi" w:hAnsi="Gadugi"/>
          <w:sz w:val="24"/>
        </w:rPr>
        <w:t>lainnya</w:t>
      </w:r>
      <w:proofErr w:type="spellEnd"/>
      <w:r w:rsidRPr="00C108FA">
        <w:rPr>
          <w:rFonts w:ascii="Gadugi" w:hAnsi="Gadugi"/>
          <w:sz w:val="24"/>
        </w:rPr>
        <w:t xml:space="preserve"> </w:t>
      </w:r>
      <w:proofErr w:type="spellStart"/>
      <w:r w:rsidRPr="00C108FA">
        <w:rPr>
          <w:rFonts w:ascii="Gadugi" w:hAnsi="Gadugi"/>
          <w:sz w:val="24"/>
        </w:rPr>
        <w:t>dengan</w:t>
      </w:r>
      <w:proofErr w:type="spellEnd"/>
      <w:r w:rsidRPr="00C108FA">
        <w:rPr>
          <w:rFonts w:ascii="Gadugi" w:hAnsi="Gadugi"/>
          <w:sz w:val="24"/>
        </w:rPr>
        <w:t xml:space="preserve"> </w:t>
      </w:r>
      <w:proofErr w:type="spellStart"/>
      <w:r w:rsidRPr="00C108FA">
        <w:rPr>
          <w:rFonts w:ascii="Gadugi" w:hAnsi="Gadugi"/>
          <w:sz w:val="24"/>
        </w:rPr>
        <w:t>cara</w:t>
      </w:r>
      <w:proofErr w:type="spellEnd"/>
      <w:r w:rsidRPr="00C108FA">
        <w:rPr>
          <w:rFonts w:ascii="Gadugi" w:hAnsi="Gadugi"/>
          <w:sz w:val="24"/>
        </w:rPr>
        <w:t xml:space="preserve"> rutin </w:t>
      </w:r>
      <w:proofErr w:type="spellStart"/>
      <w:r w:rsidRPr="00C108FA">
        <w:rPr>
          <w:rFonts w:ascii="Gadugi" w:hAnsi="Gadugi"/>
          <w:sz w:val="24"/>
        </w:rPr>
        <w:t>meminum</w:t>
      </w:r>
      <w:proofErr w:type="spellEnd"/>
      <w:r w:rsidRPr="00C108FA">
        <w:rPr>
          <w:rFonts w:ascii="Gadugi" w:hAnsi="Gadugi"/>
          <w:sz w:val="24"/>
        </w:rPr>
        <w:t xml:space="preserve"> </w:t>
      </w:r>
      <w:proofErr w:type="spellStart"/>
      <w:r w:rsidRPr="00C108FA">
        <w:rPr>
          <w:rFonts w:ascii="Gadugi" w:hAnsi="Gadugi"/>
          <w:sz w:val="24"/>
        </w:rPr>
        <w:t>obat</w:t>
      </w:r>
      <w:proofErr w:type="spellEnd"/>
      <w:r w:rsidRPr="00C108FA">
        <w:rPr>
          <w:rFonts w:ascii="Gadugi" w:hAnsi="Gadugi"/>
          <w:sz w:val="24"/>
        </w:rPr>
        <w:t xml:space="preserve"> dan rutin </w:t>
      </w:r>
      <w:proofErr w:type="spellStart"/>
      <w:r w:rsidRPr="00C108FA">
        <w:rPr>
          <w:rFonts w:ascii="Gadugi" w:hAnsi="Gadugi"/>
          <w:sz w:val="24"/>
        </w:rPr>
        <w:t>melakukan</w:t>
      </w:r>
      <w:proofErr w:type="spellEnd"/>
      <w:r w:rsidRPr="00C108FA">
        <w:rPr>
          <w:rFonts w:ascii="Gadugi" w:hAnsi="Gadugi"/>
          <w:sz w:val="24"/>
        </w:rPr>
        <w:t xml:space="preserve"> </w:t>
      </w:r>
      <w:proofErr w:type="spellStart"/>
      <w:r w:rsidRPr="00C108FA">
        <w:rPr>
          <w:rFonts w:ascii="Gadugi" w:hAnsi="Gadugi"/>
          <w:sz w:val="24"/>
        </w:rPr>
        <w:t>kontrol</w:t>
      </w:r>
      <w:proofErr w:type="spellEnd"/>
      <w:r w:rsidRPr="00C108FA">
        <w:rPr>
          <w:rFonts w:ascii="Gadugi" w:hAnsi="Gadugi"/>
          <w:sz w:val="24"/>
        </w:rPr>
        <w:t xml:space="preserve"> </w:t>
      </w:r>
      <w:proofErr w:type="spellStart"/>
      <w:r w:rsidRPr="00C108FA">
        <w:rPr>
          <w:rFonts w:ascii="Gadugi" w:hAnsi="Gadugi"/>
          <w:sz w:val="24"/>
        </w:rPr>
        <w:t>untuk</w:t>
      </w:r>
      <w:proofErr w:type="spellEnd"/>
      <w:r w:rsidRPr="00C108FA">
        <w:rPr>
          <w:rFonts w:ascii="Gadugi" w:hAnsi="Gadugi"/>
          <w:sz w:val="24"/>
        </w:rPr>
        <w:t xml:space="preserve"> </w:t>
      </w:r>
      <w:proofErr w:type="spellStart"/>
      <w:r w:rsidRPr="00C108FA">
        <w:rPr>
          <w:rFonts w:ascii="Gadugi" w:hAnsi="Gadugi"/>
          <w:sz w:val="24"/>
        </w:rPr>
        <w:t>mengetahui</w:t>
      </w:r>
      <w:proofErr w:type="spellEnd"/>
      <w:r w:rsidRPr="00C108FA">
        <w:rPr>
          <w:rFonts w:ascii="Gadugi" w:hAnsi="Gadugi"/>
          <w:sz w:val="24"/>
        </w:rPr>
        <w:t xml:space="preserve"> </w:t>
      </w:r>
      <w:proofErr w:type="spellStart"/>
      <w:r w:rsidRPr="00C108FA">
        <w:rPr>
          <w:rFonts w:ascii="Gadugi" w:hAnsi="Gadugi"/>
          <w:sz w:val="24"/>
        </w:rPr>
        <w:t>apakah</w:t>
      </w:r>
      <w:proofErr w:type="spellEnd"/>
      <w:r w:rsidRPr="00C108FA">
        <w:rPr>
          <w:rFonts w:ascii="Gadugi" w:hAnsi="Gadugi"/>
          <w:sz w:val="24"/>
        </w:rPr>
        <w:t xml:space="preserve"> gula </w:t>
      </w:r>
      <w:proofErr w:type="spellStart"/>
      <w:r w:rsidRPr="00C108FA">
        <w:rPr>
          <w:rFonts w:ascii="Gadugi" w:hAnsi="Gadugi"/>
          <w:sz w:val="24"/>
        </w:rPr>
        <w:t>darah</w:t>
      </w:r>
      <w:proofErr w:type="spellEnd"/>
      <w:r w:rsidRPr="00C108FA">
        <w:rPr>
          <w:rFonts w:ascii="Gadugi" w:hAnsi="Gadugi"/>
          <w:sz w:val="24"/>
        </w:rPr>
        <w:t xml:space="preserve"> </w:t>
      </w:r>
      <w:proofErr w:type="spellStart"/>
      <w:r w:rsidRPr="00C108FA">
        <w:rPr>
          <w:rFonts w:ascii="Gadugi" w:hAnsi="Gadugi"/>
          <w:sz w:val="24"/>
        </w:rPr>
        <w:t>mereka</w:t>
      </w:r>
      <w:proofErr w:type="spellEnd"/>
      <w:r w:rsidRPr="00C108FA">
        <w:rPr>
          <w:rFonts w:ascii="Gadugi" w:hAnsi="Gadugi"/>
          <w:sz w:val="24"/>
        </w:rPr>
        <w:t xml:space="preserve"> </w:t>
      </w:r>
      <w:proofErr w:type="spellStart"/>
      <w:r w:rsidRPr="00C108FA">
        <w:rPr>
          <w:rFonts w:ascii="Gadugi" w:hAnsi="Gadugi"/>
          <w:sz w:val="24"/>
        </w:rPr>
        <w:t>terkontrol</w:t>
      </w:r>
      <w:proofErr w:type="spellEnd"/>
      <w:r w:rsidRPr="00C108FA">
        <w:rPr>
          <w:rFonts w:ascii="Gadugi" w:hAnsi="Gadugi"/>
          <w:sz w:val="24"/>
        </w:rPr>
        <w:t xml:space="preserve">. Hal </w:t>
      </w:r>
      <w:proofErr w:type="spellStart"/>
      <w:r w:rsidRPr="00C108FA">
        <w:rPr>
          <w:rFonts w:ascii="Gadugi" w:hAnsi="Gadugi"/>
          <w:sz w:val="24"/>
        </w:rPr>
        <w:t>tersebut</w:t>
      </w:r>
      <w:proofErr w:type="spellEnd"/>
      <w:r w:rsidRPr="00C108FA">
        <w:rPr>
          <w:rFonts w:ascii="Gadugi" w:hAnsi="Gadugi"/>
          <w:sz w:val="24"/>
        </w:rPr>
        <w:t xml:space="preserve"> juga </w:t>
      </w:r>
      <w:proofErr w:type="spellStart"/>
      <w:r w:rsidRPr="00C108FA">
        <w:rPr>
          <w:rFonts w:ascii="Gadugi" w:hAnsi="Gadugi"/>
          <w:sz w:val="24"/>
        </w:rPr>
        <w:t>sesuai</w:t>
      </w:r>
      <w:proofErr w:type="spellEnd"/>
      <w:r w:rsidRPr="00C108FA">
        <w:rPr>
          <w:rFonts w:ascii="Gadugi" w:hAnsi="Gadugi"/>
          <w:sz w:val="24"/>
        </w:rPr>
        <w:t xml:space="preserve"> </w:t>
      </w:r>
      <w:proofErr w:type="spellStart"/>
      <w:r w:rsidRPr="00C108FA">
        <w:rPr>
          <w:rFonts w:ascii="Gadugi" w:hAnsi="Gadugi"/>
          <w:sz w:val="24"/>
        </w:rPr>
        <w:t>dengan</w:t>
      </w:r>
      <w:proofErr w:type="spellEnd"/>
      <w:r w:rsidRPr="00C108FA">
        <w:rPr>
          <w:rFonts w:ascii="Gadugi" w:hAnsi="Gadugi"/>
          <w:sz w:val="24"/>
        </w:rPr>
        <w:t xml:space="preserve"> </w:t>
      </w:r>
      <w:proofErr w:type="spellStart"/>
      <w:r w:rsidRPr="00C108FA">
        <w:rPr>
          <w:rFonts w:ascii="Gadugi" w:hAnsi="Gadugi"/>
          <w:sz w:val="24"/>
        </w:rPr>
        <w:t>pernyataan</w:t>
      </w:r>
      <w:proofErr w:type="spellEnd"/>
      <w:r w:rsidRPr="00C108FA">
        <w:rPr>
          <w:rFonts w:ascii="Gadugi" w:hAnsi="Gadugi"/>
          <w:sz w:val="24"/>
        </w:rPr>
        <w:t xml:space="preserve"> yang </w:t>
      </w:r>
      <w:proofErr w:type="spellStart"/>
      <w:r w:rsidRPr="00C108FA">
        <w:rPr>
          <w:rFonts w:ascii="Gadugi" w:hAnsi="Gadugi"/>
          <w:sz w:val="24"/>
        </w:rPr>
        <w:t>dikatakan</w:t>
      </w:r>
      <w:proofErr w:type="spellEnd"/>
      <w:r w:rsidRPr="00C108FA">
        <w:rPr>
          <w:rFonts w:ascii="Gadugi" w:hAnsi="Gadugi"/>
          <w:sz w:val="24"/>
        </w:rPr>
        <w:t xml:space="preserve"> </w:t>
      </w:r>
      <w:proofErr w:type="spellStart"/>
      <w:r w:rsidRPr="00C108FA">
        <w:rPr>
          <w:rFonts w:ascii="Gadugi" w:hAnsi="Gadugi"/>
          <w:sz w:val="24"/>
        </w:rPr>
        <w:t>kebanyakan</w:t>
      </w:r>
      <w:proofErr w:type="spellEnd"/>
      <w:r w:rsidRPr="00C108FA">
        <w:rPr>
          <w:rFonts w:ascii="Gadugi" w:hAnsi="Gadugi"/>
          <w:sz w:val="24"/>
        </w:rPr>
        <w:t xml:space="preserve"> </w:t>
      </w:r>
      <w:proofErr w:type="spellStart"/>
      <w:r w:rsidRPr="00C108FA">
        <w:rPr>
          <w:rFonts w:ascii="Gadugi" w:hAnsi="Gadugi"/>
          <w:sz w:val="24"/>
        </w:rPr>
        <w:t>responden</w:t>
      </w:r>
      <w:proofErr w:type="spellEnd"/>
      <w:r w:rsidRPr="00C108FA">
        <w:rPr>
          <w:rFonts w:ascii="Gadugi" w:hAnsi="Gadugi"/>
          <w:sz w:val="24"/>
        </w:rPr>
        <w:t xml:space="preserve"> yang </w:t>
      </w:r>
      <w:proofErr w:type="spellStart"/>
      <w:r w:rsidRPr="00C108FA">
        <w:rPr>
          <w:rFonts w:ascii="Gadugi" w:hAnsi="Gadugi"/>
          <w:sz w:val="24"/>
        </w:rPr>
        <w:t>menderita</w:t>
      </w:r>
      <w:proofErr w:type="spellEnd"/>
      <w:r w:rsidRPr="00C108FA">
        <w:rPr>
          <w:rFonts w:ascii="Gadugi" w:hAnsi="Gadugi"/>
          <w:sz w:val="24"/>
        </w:rPr>
        <w:t xml:space="preserve"> diabetes </w:t>
      </w:r>
      <w:proofErr w:type="spellStart"/>
      <w:r w:rsidRPr="00C108FA">
        <w:rPr>
          <w:rFonts w:ascii="Gadugi" w:hAnsi="Gadugi"/>
          <w:sz w:val="24"/>
        </w:rPr>
        <w:t>lebih</w:t>
      </w:r>
      <w:proofErr w:type="spellEnd"/>
      <w:r w:rsidRPr="00C108FA">
        <w:rPr>
          <w:rFonts w:ascii="Gadugi" w:hAnsi="Gadugi"/>
          <w:sz w:val="24"/>
        </w:rPr>
        <w:t xml:space="preserve"> </w:t>
      </w:r>
      <w:proofErr w:type="spellStart"/>
      <w:r w:rsidRPr="00C108FA">
        <w:rPr>
          <w:rFonts w:ascii="Gadugi" w:hAnsi="Gadugi"/>
          <w:sz w:val="24"/>
        </w:rPr>
        <w:t>dari</w:t>
      </w:r>
      <w:proofErr w:type="spellEnd"/>
      <w:r w:rsidRPr="00C108FA">
        <w:rPr>
          <w:rFonts w:ascii="Gadugi" w:hAnsi="Gadugi"/>
          <w:sz w:val="24"/>
        </w:rPr>
        <w:t xml:space="preserve"> 5 </w:t>
      </w:r>
      <w:proofErr w:type="spellStart"/>
      <w:r w:rsidRPr="00C108FA">
        <w:rPr>
          <w:rFonts w:ascii="Gadugi" w:hAnsi="Gadugi"/>
          <w:sz w:val="24"/>
        </w:rPr>
        <w:t>tahun</w:t>
      </w:r>
      <w:proofErr w:type="spellEnd"/>
      <w:r w:rsidRPr="00C108FA">
        <w:rPr>
          <w:rFonts w:ascii="Gadugi" w:hAnsi="Gadugi"/>
          <w:sz w:val="24"/>
        </w:rPr>
        <w:t xml:space="preserve">, yang </w:t>
      </w:r>
      <w:proofErr w:type="spellStart"/>
      <w:r w:rsidRPr="00C108FA">
        <w:rPr>
          <w:rFonts w:ascii="Gadugi" w:hAnsi="Gadugi"/>
          <w:sz w:val="24"/>
        </w:rPr>
        <w:t>ingin</w:t>
      </w:r>
      <w:proofErr w:type="spellEnd"/>
      <w:r w:rsidRPr="00C108FA">
        <w:rPr>
          <w:rFonts w:ascii="Gadugi" w:hAnsi="Gadugi"/>
          <w:sz w:val="24"/>
        </w:rPr>
        <w:t xml:space="preserve"> </w:t>
      </w:r>
      <w:proofErr w:type="spellStart"/>
      <w:r w:rsidRPr="00C108FA">
        <w:rPr>
          <w:rFonts w:ascii="Gadugi" w:hAnsi="Gadugi"/>
          <w:sz w:val="24"/>
        </w:rPr>
        <w:t>hidupnya</w:t>
      </w:r>
      <w:proofErr w:type="spellEnd"/>
      <w:r w:rsidRPr="00C108FA">
        <w:rPr>
          <w:rFonts w:ascii="Gadugi" w:hAnsi="Gadugi"/>
          <w:sz w:val="24"/>
        </w:rPr>
        <w:t xml:space="preserve"> </w:t>
      </w:r>
      <w:proofErr w:type="spellStart"/>
      <w:r w:rsidRPr="00C108FA">
        <w:rPr>
          <w:rFonts w:ascii="Gadugi" w:hAnsi="Gadugi"/>
          <w:sz w:val="24"/>
        </w:rPr>
        <w:t>terkontrol</w:t>
      </w:r>
      <w:proofErr w:type="spellEnd"/>
      <w:r w:rsidRPr="00C108FA">
        <w:rPr>
          <w:rFonts w:ascii="Gadugi" w:hAnsi="Gadugi"/>
          <w:sz w:val="24"/>
        </w:rPr>
        <w:t xml:space="preserve"> dan </w:t>
      </w:r>
      <w:proofErr w:type="spellStart"/>
      <w:r w:rsidRPr="00C108FA">
        <w:rPr>
          <w:rFonts w:ascii="Gadugi" w:hAnsi="Gadugi"/>
          <w:sz w:val="24"/>
        </w:rPr>
        <w:t>tetap</w:t>
      </w:r>
      <w:proofErr w:type="spellEnd"/>
      <w:r w:rsidRPr="00C108FA">
        <w:rPr>
          <w:rFonts w:ascii="Gadugi" w:hAnsi="Gadugi"/>
          <w:sz w:val="24"/>
        </w:rPr>
        <w:t xml:space="preserve"> </w:t>
      </w:r>
      <w:proofErr w:type="spellStart"/>
      <w:r w:rsidRPr="00C108FA">
        <w:rPr>
          <w:rFonts w:ascii="Gadugi" w:hAnsi="Gadugi"/>
          <w:sz w:val="24"/>
        </w:rPr>
        <w:t>sehat</w:t>
      </w:r>
      <w:proofErr w:type="spellEnd"/>
      <w:r w:rsidRPr="00C108FA">
        <w:rPr>
          <w:rFonts w:ascii="Gadugi" w:hAnsi="Gadugi"/>
          <w:sz w:val="24"/>
        </w:rPr>
        <w:t xml:space="preserve"> </w:t>
      </w:r>
      <w:proofErr w:type="spellStart"/>
      <w:r w:rsidRPr="00C108FA">
        <w:rPr>
          <w:rFonts w:ascii="Gadugi" w:hAnsi="Gadugi"/>
          <w:sz w:val="24"/>
        </w:rPr>
        <w:t>karena</w:t>
      </w:r>
      <w:proofErr w:type="spellEnd"/>
      <w:r w:rsidRPr="00C108FA">
        <w:rPr>
          <w:rFonts w:ascii="Gadugi" w:hAnsi="Gadugi"/>
          <w:sz w:val="24"/>
        </w:rPr>
        <w:t xml:space="preserve"> </w:t>
      </w:r>
      <w:proofErr w:type="spellStart"/>
      <w:r w:rsidRPr="00C108FA">
        <w:rPr>
          <w:rFonts w:ascii="Gadugi" w:hAnsi="Gadugi"/>
          <w:sz w:val="24"/>
        </w:rPr>
        <w:t>ingin</w:t>
      </w:r>
      <w:proofErr w:type="spellEnd"/>
      <w:r w:rsidRPr="00C108FA">
        <w:rPr>
          <w:rFonts w:ascii="Gadugi" w:hAnsi="Gadugi"/>
          <w:sz w:val="24"/>
        </w:rPr>
        <w:t xml:space="preserve"> </w:t>
      </w:r>
      <w:proofErr w:type="spellStart"/>
      <w:r w:rsidRPr="00C108FA">
        <w:rPr>
          <w:rFonts w:ascii="Gadugi" w:hAnsi="Gadugi"/>
          <w:sz w:val="24"/>
        </w:rPr>
        <w:t>terus</w:t>
      </w:r>
      <w:proofErr w:type="spellEnd"/>
      <w:r w:rsidRPr="00C108FA">
        <w:rPr>
          <w:rFonts w:ascii="Gadugi" w:hAnsi="Gadugi"/>
          <w:sz w:val="24"/>
        </w:rPr>
        <w:t xml:space="preserve"> </w:t>
      </w:r>
      <w:proofErr w:type="spellStart"/>
      <w:r w:rsidRPr="00C108FA">
        <w:rPr>
          <w:rFonts w:ascii="Gadugi" w:hAnsi="Gadugi"/>
          <w:sz w:val="24"/>
        </w:rPr>
        <w:t>berkumpul</w:t>
      </w:r>
      <w:proofErr w:type="spellEnd"/>
      <w:r w:rsidRPr="00C108FA">
        <w:rPr>
          <w:rFonts w:ascii="Gadugi" w:hAnsi="Gadugi"/>
          <w:sz w:val="24"/>
        </w:rPr>
        <w:t xml:space="preserve"> </w:t>
      </w:r>
      <w:proofErr w:type="spellStart"/>
      <w:r w:rsidRPr="00C108FA">
        <w:rPr>
          <w:rFonts w:ascii="Gadugi" w:hAnsi="Gadugi"/>
          <w:sz w:val="24"/>
        </w:rPr>
        <w:t>dengan</w:t>
      </w:r>
      <w:proofErr w:type="spellEnd"/>
      <w:r w:rsidRPr="00C108FA">
        <w:rPr>
          <w:rFonts w:ascii="Gadugi" w:hAnsi="Gadugi"/>
          <w:sz w:val="24"/>
        </w:rPr>
        <w:t xml:space="preserve"> </w:t>
      </w:r>
      <w:proofErr w:type="spellStart"/>
      <w:r w:rsidRPr="00C108FA">
        <w:rPr>
          <w:rFonts w:ascii="Gadugi" w:hAnsi="Gadugi"/>
          <w:sz w:val="24"/>
        </w:rPr>
        <w:t>keluarga</w:t>
      </w:r>
      <w:proofErr w:type="spellEnd"/>
      <w:r w:rsidRPr="00C108FA">
        <w:rPr>
          <w:rFonts w:ascii="Gadugi" w:hAnsi="Gadugi"/>
          <w:sz w:val="24"/>
        </w:rPr>
        <w:t xml:space="preserve"> </w:t>
      </w:r>
      <w:proofErr w:type="spellStart"/>
      <w:r w:rsidRPr="00C108FA">
        <w:rPr>
          <w:rFonts w:ascii="Gadugi" w:hAnsi="Gadugi"/>
          <w:sz w:val="24"/>
        </w:rPr>
        <w:t>mereka</w:t>
      </w:r>
      <w:proofErr w:type="spellEnd"/>
      <w:r w:rsidRPr="00C108FA">
        <w:rPr>
          <w:rFonts w:ascii="Gadugi" w:hAnsi="Gadugi"/>
          <w:sz w:val="24"/>
        </w:rPr>
        <w:t>.</w:t>
      </w:r>
    </w:p>
    <w:p w14:paraId="00989A83" w14:textId="77777777" w:rsidR="00E16AAE" w:rsidRPr="00351023" w:rsidRDefault="00E16AAE" w:rsidP="00E16AAE">
      <w:pPr>
        <w:pStyle w:val="DaftarParagraf"/>
        <w:spacing w:after="0" w:line="240" w:lineRule="auto"/>
        <w:ind w:left="709" w:firstLine="709"/>
        <w:contextualSpacing w:val="0"/>
        <w:jc w:val="both"/>
        <w:rPr>
          <w:rFonts w:ascii="Gadugi" w:hAnsi="Gadugi"/>
          <w:sz w:val="24"/>
        </w:rPr>
      </w:pPr>
    </w:p>
    <w:p w14:paraId="5FAE51B8" w14:textId="77777777" w:rsidR="00F30395" w:rsidRPr="00D47BB1" w:rsidRDefault="00370395" w:rsidP="00E16AAE">
      <w:pPr>
        <w:pStyle w:val="DaftarParagraf"/>
        <w:numPr>
          <w:ilvl w:val="0"/>
          <w:numId w:val="7"/>
        </w:numPr>
        <w:spacing w:after="0" w:line="240" w:lineRule="auto"/>
        <w:ind w:left="567" w:hanging="567"/>
        <w:contextualSpacing w:val="0"/>
        <w:jc w:val="both"/>
        <w:rPr>
          <w:rFonts w:ascii="Gadugi" w:hAnsi="Gadugi" w:cs="Times New Roman"/>
          <w:b/>
          <w:sz w:val="28"/>
          <w:szCs w:val="28"/>
        </w:rPr>
      </w:pPr>
      <w:r w:rsidRPr="00D47BB1">
        <w:rPr>
          <w:rFonts w:ascii="Gadugi" w:hAnsi="Gadugi" w:cs="MinionPro-Regular-Identity-H"/>
          <w:b/>
          <w:color w:val="000000"/>
          <w:sz w:val="28"/>
          <w:szCs w:val="28"/>
        </w:rPr>
        <w:t>KE</w:t>
      </w:r>
      <w:r w:rsidR="005D2B49" w:rsidRPr="00D47BB1">
        <w:rPr>
          <w:rFonts w:ascii="Gadugi" w:hAnsi="Gadugi" w:cs="MinionPro-Regular-Identity-H"/>
          <w:b/>
          <w:color w:val="000000"/>
          <w:sz w:val="28"/>
          <w:szCs w:val="28"/>
        </w:rPr>
        <w:t>SIMPULAN</w:t>
      </w:r>
    </w:p>
    <w:p w14:paraId="3D81E91E" w14:textId="77777777" w:rsidR="00051DAB" w:rsidRDefault="00370395" w:rsidP="00E16AAE">
      <w:pPr>
        <w:autoSpaceDE w:val="0"/>
        <w:autoSpaceDN w:val="0"/>
        <w:adjustRightInd w:val="0"/>
        <w:spacing w:after="0" w:line="240" w:lineRule="auto"/>
        <w:ind w:firstLine="709"/>
        <w:jc w:val="both"/>
        <w:rPr>
          <w:rFonts w:ascii="Gadugi" w:hAnsi="Gadugi"/>
          <w:sz w:val="24"/>
          <w:szCs w:val="24"/>
        </w:rPr>
      </w:pPr>
      <w:r w:rsidRPr="00D47BB1">
        <w:rPr>
          <w:rFonts w:ascii="Gadugi" w:hAnsi="Gadugi" w:cs="MinionPro-Regular-Identity-H"/>
          <w:color w:val="000000"/>
          <w:sz w:val="24"/>
          <w:szCs w:val="24"/>
        </w:rPr>
        <w:t>Kesimpu</w:t>
      </w:r>
      <w:r w:rsidR="00113ED0">
        <w:rPr>
          <w:rFonts w:ascii="Gadugi" w:hAnsi="Gadugi" w:cs="MinionPro-Regular-Identity-H"/>
          <w:color w:val="000000"/>
          <w:sz w:val="24"/>
          <w:szCs w:val="24"/>
        </w:rPr>
        <w:t xml:space="preserve">lan </w:t>
      </w:r>
      <w:proofErr w:type="spellStart"/>
      <w:r w:rsidR="00113ED0">
        <w:rPr>
          <w:rFonts w:ascii="Gadugi" w:hAnsi="Gadugi" w:cs="MinionPro-Regular-Identity-H"/>
          <w:color w:val="000000"/>
          <w:sz w:val="24"/>
          <w:szCs w:val="24"/>
        </w:rPr>
        <w:t>dari</w:t>
      </w:r>
      <w:proofErr w:type="spellEnd"/>
      <w:r w:rsidR="00113ED0">
        <w:rPr>
          <w:rFonts w:ascii="Gadugi" w:hAnsi="Gadugi" w:cs="MinionPro-Regular-Identity-H"/>
          <w:color w:val="000000"/>
          <w:sz w:val="24"/>
          <w:szCs w:val="24"/>
        </w:rPr>
        <w:t xml:space="preserve"> </w:t>
      </w:r>
      <w:proofErr w:type="spellStart"/>
      <w:r w:rsidR="00113ED0">
        <w:rPr>
          <w:rFonts w:ascii="Gadugi" w:hAnsi="Gadugi" w:cs="MinionPro-Regular-Identity-H"/>
          <w:color w:val="000000"/>
          <w:sz w:val="24"/>
          <w:szCs w:val="24"/>
        </w:rPr>
        <w:t>penelitian</w:t>
      </w:r>
      <w:proofErr w:type="spellEnd"/>
      <w:r w:rsidR="00113ED0">
        <w:rPr>
          <w:rFonts w:ascii="Gadugi" w:hAnsi="Gadugi" w:cs="MinionPro-Regular-Identity-H"/>
          <w:color w:val="000000"/>
          <w:sz w:val="24"/>
          <w:szCs w:val="24"/>
        </w:rPr>
        <w:t xml:space="preserve"> </w:t>
      </w:r>
      <w:proofErr w:type="spellStart"/>
      <w:r w:rsidR="00113ED0">
        <w:rPr>
          <w:rFonts w:ascii="Gadugi" w:hAnsi="Gadugi" w:cs="MinionPro-Regular-Identity-H"/>
          <w:color w:val="000000"/>
          <w:sz w:val="24"/>
          <w:szCs w:val="24"/>
        </w:rPr>
        <w:t>ini</w:t>
      </w:r>
      <w:proofErr w:type="spellEnd"/>
      <w:r w:rsidR="00113ED0">
        <w:rPr>
          <w:rFonts w:ascii="Gadugi" w:hAnsi="Gadugi" w:cs="MinionPro-Regular-Identity-H"/>
          <w:color w:val="000000"/>
          <w:sz w:val="24"/>
          <w:szCs w:val="24"/>
        </w:rPr>
        <w:t xml:space="preserve"> </w:t>
      </w:r>
      <w:proofErr w:type="spellStart"/>
      <w:r w:rsidR="00113ED0">
        <w:rPr>
          <w:rFonts w:ascii="Gadugi" w:hAnsi="Gadugi" w:cs="MinionPro-Regular-Identity-H"/>
          <w:color w:val="000000"/>
          <w:sz w:val="24"/>
          <w:szCs w:val="24"/>
        </w:rPr>
        <w:t>yaitu</w:t>
      </w:r>
      <w:proofErr w:type="spellEnd"/>
      <w:r w:rsidR="00113ED0">
        <w:rPr>
          <w:rFonts w:ascii="Gadugi" w:hAnsi="Gadugi" w:cs="MinionPro-Regular-Identity-H"/>
          <w:color w:val="000000"/>
          <w:sz w:val="24"/>
          <w:szCs w:val="24"/>
        </w:rPr>
        <w:t>,</w:t>
      </w:r>
      <w:r w:rsidR="00113ED0">
        <w:rPr>
          <w:rFonts w:ascii="Gadugi" w:hAnsi="Gadugi"/>
          <w:color w:val="000000"/>
          <w:sz w:val="24"/>
          <w:szCs w:val="20"/>
        </w:rPr>
        <w:t xml:space="preserve"> </w:t>
      </w:r>
      <w:r w:rsidR="00113ED0">
        <w:rPr>
          <w:rFonts w:ascii="Gadugi" w:hAnsi="Gadugi"/>
          <w:sz w:val="24"/>
          <w:szCs w:val="24"/>
        </w:rPr>
        <w:t>p</w:t>
      </w:r>
      <w:r w:rsidR="00C868B6" w:rsidRPr="00113ED0">
        <w:rPr>
          <w:rFonts w:ascii="Gadugi" w:hAnsi="Gadugi"/>
          <w:sz w:val="24"/>
          <w:szCs w:val="24"/>
        </w:rPr>
        <w:t xml:space="preserve">ada </w:t>
      </w:r>
      <w:proofErr w:type="spellStart"/>
      <w:r w:rsidR="00C868B6" w:rsidRPr="00113ED0">
        <w:rPr>
          <w:rFonts w:ascii="Gadugi" w:hAnsi="Gadugi"/>
          <w:sz w:val="24"/>
          <w:szCs w:val="24"/>
        </w:rPr>
        <w:t>karakteristik</w:t>
      </w:r>
      <w:proofErr w:type="spellEnd"/>
      <w:r w:rsidR="00C868B6" w:rsidRPr="00113ED0">
        <w:rPr>
          <w:rFonts w:ascii="Gadugi" w:hAnsi="Gadugi"/>
          <w:sz w:val="24"/>
          <w:szCs w:val="24"/>
        </w:rPr>
        <w:t xml:space="preserve"> yang </w:t>
      </w:r>
      <w:proofErr w:type="spellStart"/>
      <w:r w:rsidR="00C868B6" w:rsidRPr="00113ED0">
        <w:rPr>
          <w:rFonts w:ascii="Gadugi" w:hAnsi="Gadugi"/>
          <w:sz w:val="24"/>
          <w:szCs w:val="24"/>
        </w:rPr>
        <w:t>menunjukkan</w:t>
      </w:r>
      <w:proofErr w:type="spellEnd"/>
      <w:r w:rsidR="00C868B6" w:rsidRPr="00113ED0">
        <w:rPr>
          <w:rFonts w:ascii="Gadugi" w:hAnsi="Gadugi"/>
          <w:sz w:val="24"/>
          <w:szCs w:val="24"/>
        </w:rPr>
        <w:t xml:space="preserve"> </w:t>
      </w:r>
      <w:proofErr w:type="spellStart"/>
      <w:r w:rsidR="00C868B6" w:rsidRPr="00113ED0">
        <w:rPr>
          <w:rFonts w:ascii="Gadugi" w:hAnsi="Gadugi"/>
          <w:sz w:val="24"/>
          <w:szCs w:val="24"/>
        </w:rPr>
        <w:t>adanya</w:t>
      </w:r>
      <w:proofErr w:type="spellEnd"/>
      <w:r w:rsidR="00C868B6" w:rsidRPr="00113ED0">
        <w:rPr>
          <w:rFonts w:ascii="Gadugi" w:hAnsi="Gadugi"/>
          <w:sz w:val="24"/>
          <w:szCs w:val="24"/>
        </w:rPr>
        <w:t xml:space="preserve"> </w:t>
      </w:r>
      <w:proofErr w:type="spellStart"/>
      <w:r w:rsidR="00C868B6" w:rsidRPr="00113ED0">
        <w:rPr>
          <w:rFonts w:ascii="Gadugi" w:hAnsi="Gadugi"/>
          <w:sz w:val="24"/>
          <w:szCs w:val="24"/>
        </w:rPr>
        <w:t>hubungan</w:t>
      </w:r>
      <w:proofErr w:type="spellEnd"/>
      <w:r w:rsidR="00C868B6" w:rsidRPr="00113ED0">
        <w:rPr>
          <w:rFonts w:ascii="Gadugi" w:hAnsi="Gadugi"/>
          <w:sz w:val="24"/>
          <w:szCs w:val="24"/>
        </w:rPr>
        <w:t xml:space="preserve"> yang </w:t>
      </w:r>
      <w:proofErr w:type="spellStart"/>
      <w:r w:rsidR="00C868B6" w:rsidRPr="00113ED0">
        <w:rPr>
          <w:rFonts w:ascii="Gadugi" w:hAnsi="Gadugi"/>
          <w:sz w:val="24"/>
          <w:szCs w:val="24"/>
        </w:rPr>
        <w:t>signifikan</w:t>
      </w:r>
      <w:proofErr w:type="spellEnd"/>
      <w:r w:rsidR="00C868B6" w:rsidRPr="00113ED0">
        <w:rPr>
          <w:rFonts w:ascii="Gadugi" w:hAnsi="Gadugi"/>
          <w:sz w:val="24"/>
          <w:szCs w:val="24"/>
        </w:rPr>
        <w:t xml:space="preserve"> </w:t>
      </w:r>
      <w:proofErr w:type="spellStart"/>
      <w:r w:rsidR="00C868B6" w:rsidRPr="00113ED0">
        <w:rPr>
          <w:rFonts w:ascii="Gadugi" w:hAnsi="Gadugi"/>
          <w:sz w:val="24"/>
          <w:szCs w:val="24"/>
        </w:rPr>
        <w:t>yaitu</w:t>
      </w:r>
      <w:proofErr w:type="spellEnd"/>
      <w:r w:rsidR="00C868B6" w:rsidRPr="00113ED0">
        <w:rPr>
          <w:rFonts w:ascii="Gadugi" w:hAnsi="Gadugi"/>
          <w:sz w:val="24"/>
          <w:szCs w:val="24"/>
        </w:rPr>
        <w:t xml:space="preserve"> pada </w:t>
      </w:r>
      <w:proofErr w:type="spellStart"/>
      <w:r w:rsidR="00C868B6" w:rsidRPr="00113ED0">
        <w:rPr>
          <w:rFonts w:ascii="Gadugi" w:hAnsi="Gadugi"/>
          <w:sz w:val="24"/>
          <w:szCs w:val="24"/>
        </w:rPr>
        <w:t>usia</w:t>
      </w:r>
      <w:proofErr w:type="spellEnd"/>
      <w:r w:rsidR="00C868B6" w:rsidRPr="00113ED0">
        <w:rPr>
          <w:rFonts w:ascii="Gadugi" w:hAnsi="Gadugi"/>
          <w:sz w:val="24"/>
          <w:szCs w:val="24"/>
        </w:rPr>
        <w:t xml:space="preserve"> sig 0,000 (sig &lt;0,1) yang </w:t>
      </w:r>
      <w:proofErr w:type="spellStart"/>
      <w:r w:rsidR="00C868B6" w:rsidRPr="00113ED0">
        <w:rPr>
          <w:rFonts w:ascii="Gadugi" w:hAnsi="Gadugi"/>
          <w:sz w:val="24"/>
          <w:szCs w:val="24"/>
        </w:rPr>
        <w:t>memiliki</w:t>
      </w:r>
      <w:proofErr w:type="spellEnd"/>
      <w:r w:rsidR="00C868B6" w:rsidRPr="00113ED0">
        <w:rPr>
          <w:rFonts w:ascii="Gadugi" w:hAnsi="Gadugi"/>
          <w:sz w:val="24"/>
          <w:szCs w:val="24"/>
        </w:rPr>
        <w:t xml:space="preserve"> </w:t>
      </w:r>
      <w:proofErr w:type="spellStart"/>
      <w:r w:rsidR="00C868B6" w:rsidRPr="00113ED0">
        <w:rPr>
          <w:rFonts w:ascii="Gadugi" w:hAnsi="Gadugi"/>
          <w:sz w:val="24"/>
          <w:szCs w:val="24"/>
        </w:rPr>
        <w:t>hubungan</w:t>
      </w:r>
      <w:proofErr w:type="spellEnd"/>
      <w:r w:rsidR="00C868B6" w:rsidRPr="00113ED0">
        <w:rPr>
          <w:rFonts w:ascii="Gadugi" w:hAnsi="Gadugi"/>
          <w:sz w:val="24"/>
          <w:szCs w:val="24"/>
        </w:rPr>
        <w:t xml:space="preserve"> </w:t>
      </w:r>
      <w:proofErr w:type="spellStart"/>
      <w:r w:rsidR="00C868B6" w:rsidRPr="00113ED0">
        <w:rPr>
          <w:rFonts w:ascii="Gadugi" w:hAnsi="Gadugi"/>
          <w:sz w:val="24"/>
          <w:szCs w:val="24"/>
        </w:rPr>
        <w:t>sedang</w:t>
      </w:r>
      <w:proofErr w:type="spellEnd"/>
      <w:r w:rsidR="00C868B6" w:rsidRPr="00113ED0">
        <w:rPr>
          <w:rFonts w:ascii="Gadugi" w:hAnsi="Gadugi"/>
          <w:sz w:val="24"/>
          <w:szCs w:val="24"/>
        </w:rPr>
        <w:t xml:space="preserve"> dan </w:t>
      </w:r>
      <w:proofErr w:type="spellStart"/>
      <w:r w:rsidR="00C868B6" w:rsidRPr="00113ED0">
        <w:rPr>
          <w:rFonts w:ascii="Gadugi" w:hAnsi="Gadugi"/>
          <w:sz w:val="24"/>
          <w:szCs w:val="24"/>
        </w:rPr>
        <w:t>bersifat</w:t>
      </w:r>
      <w:proofErr w:type="spellEnd"/>
      <w:r w:rsidR="00C868B6" w:rsidRPr="00113ED0">
        <w:rPr>
          <w:rFonts w:ascii="Gadugi" w:hAnsi="Gadugi"/>
          <w:sz w:val="24"/>
          <w:szCs w:val="24"/>
        </w:rPr>
        <w:t xml:space="preserve"> </w:t>
      </w:r>
      <w:proofErr w:type="spellStart"/>
      <w:r w:rsidR="00C868B6" w:rsidRPr="00113ED0">
        <w:rPr>
          <w:rFonts w:ascii="Gadugi" w:hAnsi="Gadugi"/>
          <w:sz w:val="24"/>
          <w:szCs w:val="24"/>
        </w:rPr>
        <w:t>berlawanan</w:t>
      </w:r>
      <w:proofErr w:type="spellEnd"/>
      <w:r w:rsidR="00C868B6" w:rsidRPr="00113ED0">
        <w:rPr>
          <w:rFonts w:ascii="Gadugi" w:hAnsi="Gadugi"/>
          <w:sz w:val="24"/>
          <w:szCs w:val="24"/>
        </w:rPr>
        <w:t xml:space="preserve"> (-0,408), </w:t>
      </w:r>
      <w:proofErr w:type="spellStart"/>
      <w:r w:rsidR="00C868B6" w:rsidRPr="00113ED0">
        <w:rPr>
          <w:rFonts w:ascii="Gadugi" w:hAnsi="Gadugi"/>
          <w:sz w:val="24"/>
          <w:szCs w:val="24"/>
        </w:rPr>
        <w:t>jenis</w:t>
      </w:r>
      <w:proofErr w:type="spellEnd"/>
      <w:r w:rsidR="00C868B6" w:rsidRPr="00113ED0">
        <w:rPr>
          <w:rFonts w:ascii="Gadugi" w:hAnsi="Gadugi"/>
          <w:sz w:val="24"/>
          <w:szCs w:val="24"/>
        </w:rPr>
        <w:t xml:space="preserve"> </w:t>
      </w:r>
      <w:proofErr w:type="spellStart"/>
      <w:r w:rsidR="00C868B6" w:rsidRPr="00113ED0">
        <w:rPr>
          <w:rFonts w:ascii="Gadugi" w:hAnsi="Gadugi"/>
          <w:sz w:val="24"/>
          <w:szCs w:val="24"/>
        </w:rPr>
        <w:t>kelamin</w:t>
      </w:r>
      <w:proofErr w:type="spellEnd"/>
      <w:r w:rsidR="00C868B6" w:rsidRPr="00113ED0">
        <w:rPr>
          <w:rFonts w:ascii="Gadugi" w:hAnsi="Gadugi"/>
          <w:sz w:val="24"/>
          <w:szCs w:val="24"/>
        </w:rPr>
        <w:t xml:space="preserve"> sig 0,011 (sig &lt;0,1) yang </w:t>
      </w:r>
      <w:proofErr w:type="spellStart"/>
      <w:r w:rsidR="00C868B6" w:rsidRPr="00113ED0">
        <w:rPr>
          <w:rFonts w:ascii="Gadugi" w:hAnsi="Gadugi"/>
          <w:sz w:val="24"/>
          <w:szCs w:val="24"/>
        </w:rPr>
        <w:t>memiliki</w:t>
      </w:r>
      <w:proofErr w:type="spellEnd"/>
      <w:r w:rsidR="00C868B6" w:rsidRPr="00113ED0">
        <w:rPr>
          <w:rFonts w:ascii="Gadugi" w:hAnsi="Gadugi"/>
          <w:sz w:val="24"/>
          <w:szCs w:val="24"/>
        </w:rPr>
        <w:t xml:space="preserve"> </w:t>
      </w:r>
      <w:proofErr w:type="spellStart"/>
      <w:r w:rsidR="00C868B6" w:rsidRPr="00113ED0">
        <w:rPr>
          <w:rFonts w:ascii="Gadugi" w:hAnsi="Gadugi"/>
          <w:sz w:val="24"/>
          <w:szCs w:val="24"/>
        </w:rPr>
        <w:t>hubungan</w:t>
      </w:r>
      <w:proofErr w:type="spellEnd"/>
      <w:r w:rsidR="00C868B6" w:rsidRPr="00113ED0">
        <w:rPr>
          <w:rFonts w:ascii="Gadugi" w:hAnsi="Gadugi"/>
          <w:sz w:val="24"/>
          <w:szCs w:val="24"/>
        </w:rPr>
        <w:t xml:space="preserve"> </w:t>
      </w:r>
      <w:proofErr w:type="spellStart"/>
      <w:r w:rsidR="00C868B6" w:rsidRPr="00113ED0">
        <w:rPr>
          <w:rFonts w:ascii="Gadugi" w:hAnsi="Gadugi"/>
          <w:sz w:val="24"/>
          <w:szCs w:val="24"/>
        </w:rPr>
        <w:t>lemah</w:t>
      </w:r>
      <w:proofErr w:type="spellEnd"/>
      <w:r w:rsidR="00C868B6" w:rsidRPr="00113ED0">
        <w:rPr>
          <w:rFonts w:ascii="Gadugi" w:hAnsi="Gadugi"/>
          <w:sz w:val="24"/>
          <w:szCs w:val="24"/>
        </w:rPr>
        <w:t xml:space="preserve"> dan </w:t>
      </w:r>
      <w:proofErr w:type="spellStart"/>
      <w:r w:rsidR="00C868B6" w:rsidRPr="00113ED0">
        <w:rPr>
          <w:rFonts w:ascii="Gadugi" w:hAnsi="Gadugi"/>
          <w:sz w:val="24"/>
          <w:szCs w:val="24"/>
        </w:rPr>
        <w:t>bersifat</w:t>
      </w:r>
      <w:proofErr w:type="spellEnd"/>
      <w:r w:rsidR="00C868B6" w:rsidRPr="00113ED0">
        <w:rPr>
          <w:rFonts w:ascii="Gadugi" w:hAnsi="Gadugi"/>
          <w:sz w:val="24"/>
          <w:szCs w:val="24"/>
        </w:rPr>
        <w:t xml:space="preserve"> </w:t>
      </w:r>
      <w:proofErr w:type="spellStart"/>
      <w:r w:rsidR="00C868B6" w:rsidRPr="00113ED0">
        <w:rPr>
          <w:rFonts w:ascii="Gadugi" w:hAnsi="Gadugi"/>
          <w:sz w:val="24"/>
          <w:szCs w:val="24"/>
        </w:rPr>
        <w:t>searah</w:t>
      </w:r>
      <w:proofErr w:type="spellEnd"/>
      <w:r w:rsidR="00C868B6" w:rsidRPr="00113ED0">
        <w:rPr>
          <w:rFonts w:ascii="Gadugi" w:hAnsi="Gadugi"/>
          <w:sz w:val="24"/>
          <w:szCs w:val="24"/>
        </w:rPr>
        <w:t xml:space="preserve"> (+0,260), </w:t>
      </w:r>
      <w:proofErr w:type="spellStart"/>
      <w:r w:rsidR="00C868B6" w:rsidRPr="00113ED0">
        <w:rPr>
          <w:rFonts w:ascii="Gadugi" w:hAnsi="Gadugi"/>
          <w:sz w:val="24"/>
          <w:szCs w:val="24"/>
        </w:rPr>
        <w:t>pekerjaan</w:t>
      </w:r>
      <w:proofErr w:type="spellEnd"/>
      <w:r w:rsidR="00C868B6" w:rsidRPr="00113ED0">
        <w:rPr>
          <w:rFonts w:ascii="Gadugi" w:hAnsi="Gadugi"/>
          <w:sz w:val="24"/>
          <w:szCs w:val="24"/>
        </w:rPr>
        <w:t xml:space="preserve"> sig </w:t>
      </w:r>
      <w:proofErr w:type="spellStart"/>
      <w:r w:rsidR="00C868B6" w:rsidRPr="00113ED0">
        <w:rPr>
          <w:rFonts w:ascii="Gadugi" w:hAnsi="Gadugi"/>
          <w:sz w:val="24"/>
          <w:szCs w:val="24"/>
        </w:rPr>
        <w:t>sebesar</w:t>
      </w:r>
      <w:proofErr w:type="spellEnd"/>
      <w:r w:rsidR="00C868B6" w:rsidRPr="00113ED0">
        <w:rPr>
          <w:rFonts w:ascii="Gadugi" w:hAnsi="Gadugi"/>
          <w:sz w:val="24"/>
          <w:szCs w:val="24"/>
        </w:rPr>
        <w:t xml:space="preserve"> 0,016 (sig &lt;0,1) yang </w:t>
      </w:r>
      <w:proofErr w:type="spellStart"/>
      <w:r w:rsidR="00C868B6" w:rsidRPr="00113ED0">
        <w:rPr>
          <w:rFonts w:ascii="Gadugi" w:hAnsi="Gadugi"/>
          <w:sz w:val="24"/>
          <w:szCs w:val="24"/>
        </w:rPr>
        <w:t>memiliki</w:t>
      </w:r>
      <w:proofErr w:type="spellEnd"/>
      <w:r w:rsidR="00C868B6" w:rsidRPr="00113ED0">
        <w:rPr>
          <w:rFonts w:ascii="Gadugi" w:hAnsi="Gadugi"/>
          <w:sz w:val="24"/>
          <w:szCs w:val="24"/>
        </w:rPr>
        <w:t xml:space="preserve"> </w:t>
      </w:r>
      <w:proofErr w:type="spellStart"/>
      <w:r w:rsidR="00C868B6" w:rsidRPr="00113ED0">
        <w:rPr>
          <w:rFonts w:ascii="Gadugi" w:hAnsi="Gadugi"/>
          <w:sz w:val="24"/>
          <w:szCs w:val="24"/>
        </w:rPr>
        <w:t>hubungan</w:t>
      </w:r>
      <w:proofErr w:type="spellEnd"/>
      <w:r w:rsidR="00C868B6" w:rsidRPr="00113ED0">
        <w:rPr>
          <w:rFonts w:ascii="Gadugi" w:hAnsi="Gadugi"/>
          <w:sz w:val="24"/>
          <w:szCs w:val="24"/>
        </w:rPr>
        <w:t xml:space="preserve"> </w:t>
      </w:r>
      <w:proofErr w:type="spellStart"/>
      <w:r w:rsidR="00C868B6" w:rsidRPr="00113ED0">
        <w:rPr>
          <w:rFonts w:ascii="Gadugi" w:hAnsi="Gadugi"/>
          <w:sz w:val="24"/>
          <w:szCs w:val="24"/>
        </w:rPr>
        <w:t>lemah</w:t>
      </w:r>
      <w:proofErr w:type="spellEnd"/>
      <w:r w:rsidR="00C868B6" w:rsidRPr="00113ED0">
        <w:rPr>
          <w:rFonts w:ascii="Gadugi" w:hAnsi="Gadugi"/>
          <w:sz w:val="24"/>
          <w:szCs w:val="24"/>
        </w:rPr>
        <w:t xml:space="preserve"> dan </w:t>
      </w:r>
      <w:proofErr w:type="spellStart"/>
      <w:r w:rsidR="00C868B6" w:rsidRPr="00113ED0">
        <w:rPr>
          <w:rFonts w:ascii="Gadugi" w:hAnsi="Gadugi"/>
          <w:sz w:val="24"/>
          <w:szCs w:val="24"/>
        </w:rPr>
        <w:t>bersifat</w:t>
      </w:r>
      <w:proofErr w:type="spellEnd"/>
      <w:r w:rsidR="00C868B6" w:rsidRPr="00113ED0">
        <w:rPr>
          <w:rFonts w:ascii="Gadugi" w:hAnsi="Gadugi"/>
          <w:sz w:val="24"/>
          <w:szCs w:val="24"/>
        </w:rPr>
        <w:t xml:space="preserve"> </w:t>
      </w:r>
      <w:proofErr w:type="spellStart"/>
      <w:r w:rsidR="00C868B6" w:rsidRPr="00113ED0">
        <w:rPr>
          <w:rFonts w:ascii="Gadugi" w:hAnsi="Gadugi"/>
          <w:sz w:val="24"/>
          <w:szCs w:val="24"/>
        </w:rPr>
        <w:t>searah</w:t>
      </w:r>
      <w:proofErr w:type="spellEnd"/>
      <w:r w:rsidR="00C868B6" w:rsidRPr="00113ED0">
        <w:rPr>
          <w:rFonts w:ascii="Gadugi" w:hAnsi="Gadugi"/>
          <w:sz w:val="24"/>
          <w:szCs w:val="24"/>
        </w:rPr>
        <w:t xml:space="preserve"> (+0,246), lama </w:t>
      </w:r>
      <w:proofErr w:type="spellStart"/>
      <w:r w:rsidR="00C868B6" w:rsidRPr="00113ED0">
        <w:rPr>
          <w:rFonts w:ascii="Gadugi" w:hAnsi="Gadugi"/>
          <w:sz w:val="24"/>
          <w:szCs w:val="24"/>
        </w:rPr>
        <w:t>menderita</w:t>
      </w:r>
      <w:proofErr w:type="spellEnd"/>
      <w:r w:rsidR="00C868B6" w:rsidRPr="00113ED0">
        <w:rPr>
          <w:rFonts w:ascii="Gadugi" w:hAnsi="Gadugi"/>
          <w:sz w:val="24"/>
          <w:szCs w:val="24"/>
        </w:rPr>
        <w:t xml:space="preserve"> sig 0,040 (sig &lt;0,1) yang </w:t>
      </w:r>
      <w:proofErr w:type="spellStart"/>
      <w:r w:rsidR="00C868B6" w:rsidRPr="00113ED0">
        <w:rPr>
          <w:rFonts w:ascii="Gadugi" w:hAnsi="Gadugi"/>
          <w:sz w:val="24"/>
          <w:szCs w:val="24"/>
        </w:rPr>
        <w:t>memiliki</w:t>
      </w:r>
      <w:proofErr w:type="spellEnd"/>
      <w:r w:rsidR="00C868B6" w:rsidRPr="00113ED0">
        <w:rPr>
          <w:rFonts w:ascii="Gadugi" w:hAnsi="Gadugi"/>
          <w:sz w:val="24"/>
          <w:szCs w:val="24"/>
        </w:rPr>
        <w:t xml:space="preserve"> </w:t>
      </w:r>
      <w:proofErr w:type="spellStart"/>
      <w:r w:rsidR="00C868B6" w:rsidRPr="00113ED0">
        <w:rPr>
          <w:rFonts w:ascii="Gadugi" w:hAnsi="Gadugi"/>
          <w:sz w:val="24"/>
          <w:szCs w:val="24"/>
        </w:rPr>
        <w:t>hubungan</w:t>
      </w:r>
      <w:proofErr w:type="spellEnd"/>
      <w:r w:rsidR="00C868B6" w:rsidRPr="00113ED0">
        <w:rPr>
          <w:rFonts w:ascii="Gadugi" w:hAnsi="Gadugi"/>
          <w:sz w:val="24"/>
          <w:szCs w:val="24"/>
        </w:rPr>
        <w:t xml:space="preserve"> sangat </w:t>
      </w:r>
      <w:proofErr w:type="spellStart"/>
      <w:r w:rsidR="00C868B6" w:rsidRPr="00113ED0">
        <w:rPr>
          <w:rFonts w:ascii="Gadugi" w:hAnsi="Gadugi"/>
          <w:sz w:val="24"/>
          <w:szCs w:val="24"/>
        </w:rPr>
        <w:t>lemah</w:t>
      </w:r>
      <w:proofErr w:type="spellEnd"/>
      <w:r w:rsidR="00C868B6" w:rsidRPr="00113ED0">
        <w:rPr>
          <w:rFonts w:ascii="Gadugi" w:hAnsi="Gadugi"/>
          <w:sz w:val="24"/>
          <w:szCs w:val="24"/>
        </w:rPr>
        <w:t xml:space="preserve"> dan </w:t>
      </w:r>
      <w:proofErr w:type="spellStart"/>
      <w:r w:rsidR="00C868B6" w:rsidRPr="00113ED0">
        <w:rPr>
          <w:rFonts w:ascii="Gadugi" w:hAnsi="Gadugi"/>
          <w:sz w:val="24"/>
          <w:szCs w:val="24"/>
        </w:rPr>
        <w:t>bersifat</w:t>
      </w:r>
      <w:proofErr w:type="spellEnd"/>
      <w:r w:rsidR="00C868B6" w:rsidRPr="00113ED0">
        <w:rPr>
          <w:rFonts w:ascii="Gadugi" w:hAnsi="Gadugi"/>
          <w:sz w:val="24"/>
          <w:szCs w:val="24"/>
        </w:rPr>
        <w:t xml:space="preserve"> </w:t>
      </w:r>
      <w:proofErr w:type="spellStart"/>
      <w:r w:rsidR="00C868B6" w:rsidRPr="00113ED0">
        <w:rPr>
          <w:rFonts w:ascii="Gadugi" w:hAnsi="Gadugi"/>
          <w:sz w:val="24"/>
          <w:szCs w:val="24"/>
        </w:rPr>
        <w:t>berlawanan</w:t>
      </w:r>
      <w:proofErr w:type="spellEnd"/>
      <w:r w:rsidR="00C868B6" w:rsidRPr="00113ED0">
        <w:rPr>
          <w:rFonts w:ascii="Gadugi" w:hAnsi="Gadugi"/>
          <w:sz w:val="24"/>
          <w:szCs w:val="24"/>
        </w:rPr>
        <w:t xml:space="preserve"> (-0,210) </w:t>
      </w:r>
      <w:proofErr w:type="spellStart"/>
      <w:r w:rsidR="00C868B6" w:rsidRPr="00113ED0">
        <w:rPr>
          <w:rFonts w:ascii="Gadugi" w:hAnsi="Gadugi"/>
          <w:sz w:val="24"/>
          <w:szCs w:val="24"/>
        </w:rPr>
        <w:t>dengan</w:t>
      </w:r>
      <w:proofErr w:type="spellEnd"/>
      <w:r w:rsidR="00C868B6" w:rsidRPr="00113ED0">
        <w:rPr>
          <w:rFonts w:ascii="Gadugi" w:hAnsi="Gadugi"/>
          <w:sz w:val="24"/>
          <w:szCs w:val="24"/>
        </w:rPr>
        <w:t xml:space="preserve"> </w:t>
      </w:r>
      <w:proofErr w:type="spellStart"/>
      <w:r w:rsidR="00C868B6" w:rsidRPr="00113ED0">
        <w:rPr>
          <w:rFonts w:ascii="Gadugi" w:hAnsi="Gadugi"/>
          <w:sz w:val="24"/>
          <w:szCs w:val="24"/>
        </w:rPr>
        <w:t>kepatuhan</w:t>
      </w:r>
      <w:proofErr w:type="spellEnd"/>
      <w:r w:rsidR="00C868B6" w:rsidRPr="00113ED0">
        <w:rPr>
          <w:rFonts w:ascii="Gadugi" w:hAnsi="Gadugi"/>
          <w:sz w:val="24"/>
          <w:szCs w:val="24"/>
        </w:rPr>
        <w:t xml:space="preserve"> </w:t>
      </w:r>
      <w:proofErr w:type="spellStart"/>
      <w:r w:rsidR="00C868B6" w:rsidRPr="00113ED0">
        <w:rPr>
          <w:rFonts w:ascii="Gadugi" w:hAnsi="Gadugi"/>
          <w:sz w:val="24"/>
          <w:szCs w:val="24"/>
        </w:rPr>
        <w:t>penggunaan</w:t>
      </w:r>
      <w:proofErr w:type="spellEnd"/>
      <w:r w:rsidR="00C868B6" w:rsidRPr="00113ED0">
        <w:rPr>
          <w:rFonts w:ascii="Gadugi" w:hAnsi="Gadugi"/>
          <w:sz w:val="24"/>
          <w:szCs w:val="24"/>
        </w:rPr>
        <w:t xml:space="preserve"> </w:t>
      </w:r>
      <w:proofErr w:type="spellStart"/>
      <w:r w:rsidR="00C868B6" w:rsidRPr="00113ED0">
        <w:rPr>
          <w:rFonts w:ascii="Gadugi" w:hAnsi="Gadugi"/>
          <w:sz w:val="24"/>
          <w:szCs w:val="24"/>
        </w:rPr>
        <w:t>obat</w:t>
      </w:r>
      <w:proofErr w:type="spellEnd"/>
      <w:r w:rsidR="00C868B6" w:rsidRPr="00113ED0">
        <w:rPr>
          <w:rFonts w:ascii="Gadugi" w:hAnsi="Gadugi"/>
          <w:sz w:val="24"/>
          <w:szCs w:val="24"/>
        </w:rPr>
        <w:t xml:space="preserve"> pada </w:t>
      </w:r>
      <w:proofErr w:type="spellStart"/>
      <w:r w:rsidR="00C868B6" w:rsidRPr="00113ED0">
        <w:rPr>
          <w:rFonts w:ascii="Gadugi" w:hAnsi="Gadugi"/>
          <w:sz w:val="24"/>
          <w:szCs w:val="24"/>
        </w:rPr>
        <w:t>pasien</w:t>
      </w:r>
      <w:proofErr w:type="spellEnd"/>
      <w:r w:rsidR="00C868B6" w:rsidRPr="00113ED0">
        <w:rPr>
          <w:rFonts w:ascii="Gadugi" w:hAnsi="Gadugi"/>
          <w:sz w:val="24"/>
          <w:szCs w:val="24"/>
        </w:rPr>
        <w:t xml:space="preserve"> diabetes mellitus </w:t>
      </w:r>
      <w:proofErr w:type="spellStart"/>
      <w:r w:rsidR="00C868B6" w:rsidRPr="00113ED0">
        <w:rPr>
          <w:rFonts w:ascii="Gadugi" w:hAnsi="Gadugi"/>
          <w:sz w:val="24"/>
          <w:szCs w:val="24"/>
        </w:rPr>
        <w:t>tipe</w:t>
      </w:r>
      <w:proofErr w:type="spellEnd"/>
      <w:r w:rsidR="00C868B6" w:rsidRPr="00113ED0">
        <w:rPr>
          <w:rFonts w:ascii="Gadugi" w:hAnsi="Gadugi"/>
          <w:sz w:val="24"/>
          <w:szCs w:val="24"/>
        </w:rPr>
        <w:t xml:space="preserve"> 2 </w:t>
      </w:r>
      <w:proofErr w:type="spellStart"/>
      <w:r w:rsidR="00C868B6" w:rsidRPr="00113ED0">
        <w:rPr>
          <w:rFonts w:ascii="Gadugi" w:hAnsi="Gadugi"/>
          <w:sz w:val="24"/>
          <w:szCs w:val="24"/>
        </w:rPr>
        <w:t>rawat</w:t>
      </w:r>
      <w:proofErr w:type="spellEnd"/>
      <w:r w:rsidR="00C868B6" w:rsidRPr="00113ED0">
        <w:rPr>
          <w:rFonts w:ascii="Gadugi" w:hAnsi="Gadugi"/>
          <w:sz w:val="24"/>
          <w:szCs w:val="24"/>
        </w:rPr>
        <w:t xml:space="preserve"> </w:t>
      </w:r>
      <w:proofErr w:type="spellStart"/>
      <w:r w:rsidR="00C868B6" w:rsidRPr="00113ED0">
        <w:rPr>
          <w:rFonts w:ascii="Gadugi" w:hAnsi="Gadugi"/>
          <w:sz w:val="24"/>
          <w:szCs w:val="24"/>
        </w:rPr>
        <w:t>jalan</w:t>
      </w:r>
      <w:proofErr w:type="spellEnd"/>
      <w:r w:rsidR="00C868B6" w:rsidRPr="00113ED0">
        <w:rPr>
          <w:rFonts w:ascii="Gadugi" w:hAnsi="Gadugi"/>
          <w:sz w:val="24"/>
          <w:szCs w:val="24"/>
        </w:rPr>
        <w:t xml:space="preserve"> di </w:t>
      </w:r>
      <w:proofErr w:type="spellStart"/>
      <w:r w:rsidR="00C868B6" w:rsidRPr="00113ED0">
        <w:rPr>
          <w:rFonts w:ascii="Gadugi" w:hAnsi="Gadugi"/>
          <w:sz w:val="24"/>
          <w:szCs w:val="24"/>
        </w:rPr>
        <w:t>Puskesmas</w:t>
      </w:r>
      <w:proofErr w:type="spellEnd"/>
      <w:r w:rsidR="00C868B6" w:rsidRPr="00113ED0">
        <w:rPr>
          <w:rFonts w:ascii="Gadugi" w:hAnsi="Gadugi"/>
          <w:sz w:val="24"/>
          <w:szCs w:val="24"/>
        </w:rPr>
        <w:t xml:space="preserve"> </w:t>
      </w:r>
      <w:proofErr w:type="spellStart"/>
      <w:r w:rsidR="00C868B6" w:rsidRPr="00113ED0">
        <w:rPr>
          <w:rFonts w:ascii="Gadugi" w:hAnsi="Gadugi"/>
          <w:sz w:val="24"/>
          <w:szCs w:val="24"/>
        </w:rPr>
        <w:t>Cikarang</w:t>
      </w:r>
      <w:proofErr w:type="spellEnd"/>
      <w:r w:rsidR="00C868B6" w:rsidRPr="00113ED0">
        <w:rPr>
          <w:rFonts w:ascii="Gadugi" w:hAnsi="Gadugi"/>
          <w:sz w:val="24"/>
          <w:szCs w:val="24"/>
        </w:rPr>
        <w:t>.</w:t>
      </w:r>
    </w:p>
    <w:p w14:paraId="4BA13552" w14:textId="77777777" w:rsidR="00E16AAE" w:rsidRPr="00113ED0" w:rsidRDefault="00E16AAE" w:rsidP="00E16AAE">
      <w:pPr>
        <w:autoSpaceDE w:val="0"/>
        <w:autoSpaceDN w:val="0"/>
        <w:adjustRightInd w:val="0"/>
        <w:spacing w:after="0" w:line="240" w:lineRule="auto"/>
        <w:ind w:firstLine="709"/>
        <w:jc w:val="both"/>
        <w:rPr>
          <w:rFonts w:ascii="Gadugi" w:hAnsi="Gadugi"/>
          <w:color w:val="000000"/>
          <w:sz w:val="24"/>
          <w:szCs w:val="20"/>
        </w:rPr>
      </w:pPr>
    </w:p>
    <w:p w14:paraId="3BD9059B" w14:textId="77777777" w:rsidR="005831DF" w:rsidRPr="003C3048" w:rsidRDefault="00635017" w:rsidP="00E16AAE">
      <w:pPr>
        <w:widowControl w:val="0"/>
        <w:autoSpaceDE w:val="0"/>
        <w:autoSpaceDN w:val="0"/>
        <w:adjustRightInd w:val="0"/>
        <w:spacing w:after="0" w:line="240" w:lineRule="auto"/>
        <w:ind w:left="426" w:hanging="426"/>
        <w:jc w:val="both"/>
        <w:rPr>
          <w:rFonts w:ascii="Gadugi" w:hAnsi="Gadugi" w:cs="MinionPro-Regular-Identity-H"/>
          <w:b/>
          <w:color w:val="000000"/>
          <w:sz w:val="28"/>
          <w:szCs w:val="26"/>
        </w:rPr>
      </w:pPr>
      <w:r w:rsidRPr="003C3048">
        <w:rPr>
          <w:rFonts w:ascii="Gadugi" w:hAnsi="Gadugi" w:cs="MinionPro-Regular-Identity-H"/>
          <w:b/>
          <w:color w:val="000000"/>
          <w:sz w:val="28"/>
          <w:szCs w:val="26"/>
        </w:rPr>
        <w:t xml:space="preserve">DAFTAR </w:t>
      </w:r>
      <w:r w:rsidR="005831DF" w:rsidRPr="003C3048">
        <w:rPr>
          <w:rFonts w:ascii="Gadugi" w:hAnsi="Gadugi" w:cs="MinionPro-Regular-Identity-H"/>
          <w:b/>
          <w:color w:val="000000"/>
          <w:sz w:val="28"/>
          <w:szCs w:val="26"/>
        </w:rPr>
        <w:t>PUSTAKA</w:t>
      </w:r>
    </w:p>
    <w:p w14:paraId="230219EB" w14:textId="5AE7100A" w:rsidR="00FC6A0C" w:rsidRPr="005937A0" w:rsidRDefault="00E16AAE" w:rsidP="00E16AAE">
      <w:pPr>
        <w:widowControl w:val="0"/>
        <w:autoSpaceDE w:val="0"/>
        <w:autoSpaceDN w:val="0"/>
        <w:adjustRightInd w:val="0"/>
        <w:spacing w:after="0" w:line="240" w:lineRule="auto"/>
        <w:ind w:left="426" w:hanging="426"/>
        <w:jc w:val="both"/>
        <w:rPr>
          <w:rFonts w:ascii="Gadugi" w:hAnsi="Gadugi" w:cs="Times New Roman"/>
          <w:noProof/>
          <w:sz w:val="24"/>
          <w:szCs w:val="24"/>
        </w:rPr>
      </w:pPr>
      <w:r w:rsidRPr="00E16AAE">
        <w:rPr>
          <w:rFonts w:ascii="Gadugi" w:hAnsi="Gadugi" w:cs="Times New Roman"/>
          <w:noProof/>
          <w:sz w:val="24"/>
          <w:szCs w:val="24"/>
          <w:vertAlign w:val="superscript"/>
        </w:rPr>
        <w:t>1</w:t>
      </w:r>
      <w:r>
        <w:rPr>
          <w:rFonts w:ascii="Gadugi" w:hAnsi="Gadugi" w:cs="Times New Roman"/>
          <w:noProof/>
          <w:sz w:val="24"/>
          <w:szCs w:val="24"/>
        </w:rPr>
        <w:tab/>
      </w:r>
      <w:r w:rsidR="00FC6A0C" w:rsidRPr="005937A0">
        <w:rPr>
          <w:rFonts w:ascii="Gadugi" w:hAnsi="Gadugi" w:cs="Times New Roman"/>
          <w:noProof/>
          <w:sz w:val="24"/>
          <w:szCs w:val="24"/>
        </w:rPr>
        <w:t xml:space="preserve">International Diabetes Federation. </w:t>
      </w:r>
      <w:r w:rsidR="00FC6A0C" w:rsidRPr="00315FE9">
        <w:rPr>
          <w:rFonts w:ascii="Gadugi" w:hAnsi="Gadugi" w:cs="Times New Roman"/>
          <w:i/>
          <w:noProof/>
          <w:sz w:val="24"/>
          <w:szCs w:val="24"/>
        </w:rPr>
        <w:t>IDF Diabetes Atlas, 10 th Edition</w:t>
      </w:r>
      <w:r w:rsidR="00FC6A0C" w:rsidRPr="005937A0">
        <w:rPr>
          <w:rFonts w:ascii="Gadugi" w:hAnsi="Gadugi" w:cs="Times New Roman"/>
          <w:noProof/>
          <w:sz w:val="24"/>
          <w:szCs w:val="24"/>
        </w:rPr>
        <w:t xml:space="preserve">. 2021. </w:t>
      </w:r>
    </w:p>
    <w:p w14:paraId="22A915A7" w14:textId="77777777" w:rsidR="00FC6A0C" w:rsidRPr="005937A0" w:rsidRDefault="00FC6A0C" w:rsidP="00E16AAE">
      <w:pPr>
        <w:widowControl w:val="0"/>
        <w:autoSpaceDE w:val="0"/>
        <w:autoSpaceDN w:val="0"/>
        <w:adjustRightInd w:val="0"/>
        <w:spacing w:after="0" w:line="240" w:lineRule="auto"/>
        <w:ind w:left="426" w:hanging="426"/>
        <w:jc w:val="both"/>
        <w:rPr>
          <w:rFonts w:ascii="Gadugi" w:hAnsi="Gadugi" w:cs="Times New Roman"/>
          <w:noProof/>
          <w:sz w:val="24"/>
          <w:szCs w:val="24"/>
        </w:rPr>
      </w:pPr>
      <w:r w:rsidRPr="00315FE9">
        <w:rPr>
          <w:rFonts w:ascii="Gadugi" w:hAnsi="Gadugi" w:cs="Times New Roman"/>
          <w:noProof/>
          <w:sz w:val="24"/>
          <w:szCs w:val="24"/>
          <w:vertAlign w:val="superscript"/>
        </w:rPr>
        <w:t>2</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Kementerian Kesehatan Badan Penelitian dan Pengembangan Kesehatan. </w:t>
      </w:r>
      <w:r w:rsidRPr="00315FE9">
        <w:rPr>
          <w:rFonts w:ascii="Gadugi" w:hAnsi="Gadugi" w:cs="Times New Roman"/>
          <w:i/>
          <w:noProof/>
          <w:sz w:val="24"/>
          <w:szCs w:val="24"/>
        </w:rPr>
        <w:t>Hasil Utama RISKESDAS 2018</w:t>
      </w:r>
      <w:r w:rsidRPr="005937A0">
        <w:rPr>
          <w:rFonts w:ascii="Gadugi" w:hAnsi="Gadugi" w:cs="Times New Roman"/>
          <w:noProof/>
          <w:sz w:val="24"/>
          <w:szCs w:val="24"/>
        </w:rPr>
        <w:t xml:space="preserve">. 2018. </w:t>
      </w:r>
    </w:p>
    <w:p w14:paraId="4BB073DF"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315FE9">
        <w:rPr>
          <w:rFonts w:ascii="Gadugi" w:hAnsi="Gadugi" w:cs="Times New Roman"/>
          <w:noProof/>
          <w:sz w:val="24"/>
          <w:szCs w:val="24"/>
          <w:vertAlign w:val="superscript"/>
        </w:rPr>
        <w:t>3</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Kementerian Kesehatan RI. </w:t>
      </w:r>
      <w:r w:rsidRPr="00315FE9">
        <w:rPr>
          <w:rFonts w:ascii="Gadugi" w:hAnsi="Gadugi" w:cs="Times New Roman"/>
          <w:i/>
          <w:noProof/>
          <w:sz w:val="24"/>
          <w:szCs w:val="24"/>
        </w:rPr>
        <w:t>Infodatin Diabetes Melitus</w:t>
      </w:r>
      <w:r w:rsidRPr="005937A0">
        <w:rPr>
          <w:rFonts w:ascii="Gadugi" w:hAnsi="Gadugi" w:cs="Times New Roman"/>
          <w:noProof/>
          <w:sz w:val="24"/>
          <w:szCs w:val="24"/>
        </w:rPr>
        <w:t xml:space="preserve">. 2020. </w:t>
      </w:r>
    </w:p>
    <w:p w14:paraId="4B5A016F"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315FE9">
        <w:rPr>
          <w:rFonts w:ascii="Gadugi" w:hAnsi="Gadugi" w:cs="Times New Roman"/>
          <w:noProof/>
          <w:sz w:val="24"/>
          <w:szCs w:val="24"/>
          <w:vertAlign w:val="superscript"/>
        </w:rPr>
        <w:t>4</w:t>
      </w:r>
      <w:r w:rsidRPr="005937A0">
        <w:rPr>
          <w:rFonts w:ascii="Gadugi" w:hAnsi="Gadugi" w:cs="Times New Roman"/>
          <w:noProof/>
          <w:sz w:val="24"/>
          <w:szCs w:val="24"/>
        </w:rPr>
        <w:t xml:space="preserve"> </w:t>
      </w:r>
      <w:r w:rsidRPr="005937A0">
        <w:rPr>
          <w:rFonts w:ascii="Gadugi" w:hAnsi="Gadugi" w:cs="Times New Roman"/>
          <w:noProof/>
          <w:sz w:val="24"/>
          <w:szCs w:val="24"/>
        </w:rPr>
        <w:tab/>
        <w:t>Zairina E, Nugraheni G, Sulistyarini A, Mufarrihah, Dian, Setiawan C, Kriplani S, et al. Faktor yang Memengaruhi Kepatuhan Minum Obat pada Penderita Diabetes Melitus Tipe 2. UNAIRNEWS. 2022</w:t>
      </w:r>
      <w:r>
        <w:rPr>
          <w:rFonts w:ascii="Gadugi" w:hAnsi="Gadugi" w:cs="Times New Roman"/>
          <w:noProof/>
          <w:sz w:val="24"/>
          <w:szCs w:val="24"/>
        </w:rPr>
        <w:t>.</w:t>
      </w:r>
    </w:p>
    <w:p w14:paraId="56F5EDD8"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E663AF">
        <w:rPr>
          <w:rFonts w:ascii="Gadugi" w:hAnsi="Gadugi" w:cs="Times New Roman"/>
          <w:noProof/>
          <w:sz w:val="24"/>
          <w:szCs w:val="24"/>
          <w:vertAlign w:val="superscript"/>
        </w:rPr>
        <w:t>5</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Departemen Kesehatan RI. Pharmaceutical Care Untuk Penyakit Diabetes Mellitus. </w:t>
      </w:r>
      <w:r w:rsidRPr="00E663AF">
        <w:rPr>
          <w:rFonts w:ascii="Gadugi" w:hAnsi="Gadugi" w:cs="Times New Roman"/>
          <w:i/>
          <w:noProof/>
          <w:sz w:val="24"/>
          <w:szCs w:val="24"/>
        </w:rPr>
        <w:t>Direktorat Bina Farmasi Komunitas dan Klinik Direktorat Jendral Bina Kefarmasian dan Alat Kesehatan</w:t>
      </w:r>
      <w:r w:rsidRPr="005937A0">
        <w:rPr>
          <w:rFonts w:ascii="Gadugi" w:hAnsi="Gadugi" w:cs="Times New Roman"/>
          <w:noProof/>
          <w:sz w:val="24"/>
          <w:szCs w:val="24"/>
        </w:rPr>
        <w:t xml:space="preserve">. Jakarta; 2005. </w:t>
      </w:r>
    </w:p>
    <w:p w14:paraId="33B24E3D"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817900">
        <w:rPr>
          <w:rFonts w:ascii="Gadugi" w:hAnsi="Gadugi" w:cs="Times New Roman"/>
          <w:noProof/>
          <w:sz w:val="24"/>
          <w:szCs w:val="24"/>
          <w:vertAlign w:val="superscript"/>
        </w:rPr>
        <w:t>6</w:t>
      </w:r>
      <w:r w:rsidRPr="005937A0">
        <w:rPr>
          <w:rFonts w:ascii="Gadugi" w:hAnsi="Gadugi" w:cs="Times New Roman"/>
          <w:noProof/>
          <w:sz w:val="24"/>
          <w:szCs w:val="24"/>
        </w:rPr>
        <w:tab/>
        <w:t xml:space="preserve">Schwinghammer T, Dipiro J, Ellingrod V, Dipiro C. </w:t>
      </w:r>
      <w:r w:rsidRPr="00817900">
        <w:rPr>
          <w:rFonts w:ascii="Gadugi" w:hAnsi="Gadugi" w:cs="Times New Roman"/>
          <w:i/>
          <w:noProof/>
          <w:sz w:val="24"/>
          <w:szCs w:val="24"/>
        </w:rPr>
        <w:t>Pharmacotherapy Handbook, Eleventh Edition</w:t>
      </w:r>
      <w:r w:rsidRPr="005937A0">
        <w:rPr>
          <w:rFonts w:ascii="Gadugi" w:hAnsi="Gadugi" w:cs="Times New Roman"/>
          <w:noProof/>
          <w:sz w:val="24"/>
          <w:szCs w:val="24"/>
        </w:rPr>
        <w:t xml:space="preserve">. 2021. </w:t>
      </w:r>
    </w:p>
    <w:p w14:paraId="5A703AAC"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817900">
        <w:rPr>
          <w:rFonts w:ascii="Gadugi" w:hAnsi="Gadugi" w:cs="Times New Roman"/>
          <w:noProof/>
          <w:sz w:val="24"/>
          <w:szCs w:val="24"/>
          <w:vertAlign w:val="superscript"/>
        </w:rPr>
        <w:t>7</w:t>
      </w:r>
      <w:r w:rsidRPr="005937A0">
        <w:rPr>
          <w:rFonts w:ascii="Gadugi" w:hAnsi="Gadugi" w:cs="Times New Roman"/>
          <w:noProof/>
          <w:sz w:val="24"/>
          <w:szCs w:val="24"/>
        </w:rPr>
        <w:t xml:space="preserve"> </w:t>
      </w:r>
      <w:r w:rsidRPr="005937A0">
        <w:rPr>
          <w:rFonts w:ascii="Gadugi" w:hAnsi="Gadugi" w:cs="Times New Roman"/>
          <w:noProof/>
          <w:sz w:val="24"/>
          <w:szCs w:val="24"/>
        </w:rPr>
        <w:tab/>
        <w:t>Kusharwanti AM. Patuh Minum Obat, Untuk Kualitas Hidup Yang Lebih Baik. Rumah Sakit Panti Rapih, Yogyakarta; 2021. Available from: https://pantirapih.or.id/rspr/patuh-minum-obat-untuk-kualitas-hidup-yang-lebih-baik/</w:t>
      </w:r>
    </w:p>
    <w:p w14:paraId="1E87C163"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817900">
        <w:rPr>
          <w:rFonts w:ascii="Gadugi" w:hAnsi="Gadugi" w:cs="Times New Roman"/>
          <w:noProof/>
          <w:sz w:val="24"/>
          <w:szCs w:val="24"/>
          <w:vertAlign w:val="superscript"/>
        </w:rPr>
        <w:t>8</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Alviyanti RUY. Kepatuhan Pasien: Faktor Penting dalam Keberhasilan Terapi. 2014; </w:t>
      </w:r>
      <w:r w:rsidRPr="005937A0">
        <w:rPr>
          <w:rFonts w:ascii="Gadugi" w:hAnsi="Gadugi" w:cs="Times New Roman"/>
          <w:noProof/>
          <w:sz w:val="24"/>
          <w:szCs w:val="24"/>
        </w:rPr>
        <w:lastRenderedPageBreak/>
        <w:t>Available from: https://uad.ac.id/id/kepatuhan-pasien-faktor-penting-dalam-keberhasilan-terapi/</w:t>
      </w:r>
    </w:p>
    <w:p w14:paraId="5912B1D4"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D43299">
        <w:rPr>
          <w:rFonts w:ascii="Gadugi" w:hAnsi="Gadugi" w:cs="Times New Roman"/>
          <w:noProof/>
          <w:sz w:val="24"/>
          <w:szCs w:val="24"/>
          <w:vertAlign w:val="superscript"/>
        </w:rPr>
        <w:t>9</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Koelmeyer RL, Dharmage SC, English DR. Diabetes in Young Adult Men : Social and Health-related Correlates. </w:t>
      </w:r>
      <w:r w:rsidRPr="00874C9F">
        <w:rPr>
          <w:rFonts w:ascii="Gadugi" w:hAnsi="Gadugi" w:cs="Times New Roman"/>
          <w:i/>
          <w:noProof/>
          <w:sz w:val="24"/>
          <w:szCs w:val="24"/>
        </w:rPr>
        <w:t>BMC Public Health</w:t>
      </w:r>
      <w:r w:rsidRPr="005937A0">
        <w:rPr>
          <w:rFonts w:ascii="Gadugi" w:hAnsi="Gadugi" w:cs="Times New Roman"/>
          <w:noProof/>
          <w:sz w:val="24"/>
          <w:szCs w:val="24"/>
        </w:rPr>
        <w:t xml:space="preserve">. 2016;16(Suppl 3). </w:t>
      </w:r>
    </w:p>
    <w:p w14:paraId="3D3CFB11"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874C9F">
        <w:rPr>
          <w:rFonts w:ascii="Gadugi" w:hAnsi="Gadugi" w:cs="Times New Roman"/>
          <w:noProof/>
          <w:sz w:val="24"/>
          <w:szCs w:val="24"/>
          <w:vertAlign w:val="superscript"/>
        </w:rPr>
        <w:t>10</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Diantari IAPM, Sutarga IM. Kepatuhan Minum Obat Pada Pasien Diabetes Melitus Tipe 2 di Wilayah Kerja Puskesmas Tabanan II Tahun 2019. </w:t>
      </w:r>
      <w:r w:rsidRPr="008644F9">
        <w:rPr>
          <w:rFonts w:ascii="Gadugi" w:hAnsi="Gadugi" w:cs="Times New Roman"/>
          <w:i/>
          <w:noProof/>
          <w:sz w:val="24"/>
          <w:szCs w:val="24"/>
        </w:rPr>
        <w:t>Arch Community Heal</w:t>
      </w:r>
      <w:r w:rsidRPr="005937A0">
        <w:rPr>
          <w:rFonts w:ascii="Gadugi" w:hAnsi="Gadugi" w:cs="Times New Roman"/>
          <w:noProof/>
          <w:sz w:val="24"/>
          <w:szCs w:val="24"/>
        </w:rPr>
        <w:t xml:space="preserve">. 2019;6(2):40–50. </w:t>
      </w:r>
    </w:p>
    <w:p w14:paraId="677887FA"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8644F9">
        <w:rPr>
          <w:rFonts w:ascii="Gadugi" w:hAnsi="Gadugi" w:cs="Times New Roman"/>
          <w:noProof/>
          <w:sz w:val="24"/>
          <w:szCs w:val="24"/>
          <w:vertAlign w:val="superscript"/>
        </w:rPr>
        <w:t>11</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Zhang Y, Wang R, Chen Q, Dong S, Guo X, Feng Z, et al. Reliability and Validity of a Modified 8-Item Morisky Medication Adherence Scale in Patients with Chronic Pain. </w:t>
      </w:r>
      <w:r w:rsidRPr="008644F9">
        <w:rPr>
          <w:rFonts w:ascii="Gadugi" w:hAnsi="Gadugi" w:cs="Times New Roman"/>
          <w:i/>
          <w:noProof/>
          <w:sz w:val="24"/>
          <w:szCs w:val="24"/>
        </w:rPr>
        <w:t>Ann Palliat Med</w:t>
      </w:r>
      <w:r w:rsidRPr="005937A0">
        <w:rPr>
          <w:rFonts w:ascii="Gadugi" w:hAnsi="Gadugi" w:cs="Times New Roman"/>
          <w:noProof/>
          <w:sz w:val="24"/>
          <w:szCs w:val="24"/>
        </w:rPr>
        <w:t xml:space="preserve">. 2021;10(8):9088–95. </w:t>
      </w:r>
    </w:p>
    <w:p w14:paraId="160562A1"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8644F9">
        <w:rPr>
          <w:rFonts w:ascii="Gadugi" w:hAnsi="Gadugi" w:cs="Times New Roman"/>
          <w:noProof/>
          <w:sz w:val="24"/>
          <w:szCs w:val="24"/>
          <w:vertAlign w:val="superscript"/>
        </w:rPr>
        <w:t>12</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Rosyida L, Priyandani Y, Sulistyarini A, Nita Y. Kepatuhan Pasien pada Penggunaan Obat Anidiabetes dengan Metode Pill-count dan MMAS-8 di Puskesmas Kedurus Surabaya. </w:t>
      </w:r>
      <w:r w:rsidRPr="0086070B">
        <w:rPr>
          <w:rFonts w:ascii="Gadugi" w:hAnsi="Gadugi" w:cs="Times New Roman"/>
          <w:i/>
          <w:noProof/>
          <w:sz w:val="24"/>
          <w:szCs w:val="24"/>
        </w:rPr>
        <w:t>J Farm Komunitas</w:t>
      </w:r>
      <w:r w:rsidRPr="005937A0">
        <w:rPr>
          <w:rFonts w:ascii="Gadugi" w:hAnsi="Gadugi" w:cs="Times New Roman"/>
          <w:noProof/>
          <w:sz w:val="24"/>
          <w:szCs w:val="24"/>
        </w:rPr>
        <w:t xml:space="preserve">. 2015;2(2):36–41. </w:t>
      </w:r>
    </w:p>
    <w:p w14:paraId="67A58809"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86070B">
        <w:rPr>
          <w:rFonts w:ascii="Gadugi" w:hAnsi="Gadugi" w:cs="Times New Roman"/>
          <w:noProof/>
          <w:sz w:val="24"/>
          <w:szCs w:val="24"/>
          <w:vertAlign w:val="superscript"/>
        </w:rPr>
        <w:t>13</w:t>
      </w:r>
      <w:r w:rsidRPr="005937A0">
        <w:rPr>
          <w:rFonts w:ascii="Gadugi" w:hAnsi="Gadugi" w:cs="Times New Roman"/>
          <w:noProof/>
          <w:sz w:val="24"/>
          <w:szCs w:val="24"/>
        </w:rPr>
        <w:tab/>
        <w:t xml:space="preserve">Dahlan SM. Statistik untuk Kedokteran dan Kesehatan. 3rd ed. Salemba Medika; 2016. </w:t>
      </w:r>
    </w:p>
    <w:p w14:paraId="5460C165"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86070B">
        <w:rPr>
          <w:rFonts w:ascii="Gadugi" w:hAnsi="Gadugi" w:cs="Times New Roman"/>
          <w:noProof/>
          <w:sz w:val="24"/>
          <w:szCs w:val="24"/>
          <w:vertAlign w:val="superscript"/>
        </w:rPr>
        <w:t>14</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Isnaini N, Ratnasari R. Faktor Risiko Mempengaruhi Kejadian Diabetes Mellitus Tipe Dua. </w:t>
      </w:r>
      <w:r w:rsidRPr="0086070B">
        <w:rPr>
          <w:rFonts w:ascii="Gadugi" w:hAnsi="Gadugi" w:cs="Times New Roman"/>
          <w:i/>
          <w:noProof/>
          <w:sz w:val="24"/>
          <w:szCs w:val="24"/>
        </w:rPr>
        <w:t>J Kebidanan dan Keperawatan Aisyiyah</w:t>
      </w:r>
      <w:r w:rsidRPr="005937A0">
        <w:rPr>
          <w:rFonts w:ascii="Gadugi" w:hAnsi="Gadugi" w:cs="Times New Roman"/>
          <w:noProof/>
          <w:sz w:val="24"/>
          <w:szCs w:val="24"/>
        </w:rPr>
        <w:t xml:space="preserve">. 2018;14(1):59–68. </w:t>
      </w:r>
    </w:p>
    <w:p w14:paraId="1EE830C3"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86070B">
        <w:rPr>
          <w:rFonts w:ascii="Gadugi" w:hAnsi="Gadugi" w:cs="Times New Roman"/>
          <w:noProof/>
          <w:sz w:val="24"/>
          <w:szCs w:val="24"/>
          <w:vertAlign w:val="superscript"/>
        </w:rPr>
        <w:t>15</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Oktaviani F, Putri LR. Hubungan Karakteristik Pasien Diabetes Melitus Tipe 2 Terhadap Kepatuhan Penggunaan Obat Aantidiabetes Pada Pasien Diabetes Melitus Tipe 2 Di Puskesmas Kota Batam. </w:t>
      </w:r>
      <w:r w:rsidRPr="00E85532">
        <w:rPr>
          <w:rFonts w:ascii="Gadugi" w:hAnsi="Gadugi" w:cs="Times New Roman"/>
          <w:i/>
          <w:noProof/>
          <w:sz w:val="24"/>
          <w:szCs w:val="24"/>
        </w:rPr>
        <w:t>J Kesehat Pharmasi</w:t>
      </w:r>
      <w:r w:rsidRPr="005937A0">
        <w:rPr>
          <w:rFonts w:ascii="Gadugi" w:hAnsi="Gadugi" w:cs="Times New Roman"/>
          <w:noProof/>
          <w:sz w:val="24"/>
          <w:szCs w:val="24"/>
        </w:rPr>
        <w:t xml:space="preserve">. 2022;IV(1):74–80. </w:t>
      </w:r>
    </w:p>
    <w:p w14:paraId="4CA35FFD"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E85532">
        <w:rPr>
          <w:rFonts w:ascii="Gadugi" w:hAnsi="Gadugi" w:cs="Times New Roman"/>
          <w:noProof/>
          <w:sz w:val="24"/>
          <w:szCs w:val="24"/>
          <w:vertAlign w:val="superscript"/>
        </w:rPr>
        <w:t>16</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Julaiha S. Analisis Faktor Kepatuhan Berobat Berdasarkan Skor MMAS-8 pada Pasien Diabetes Mellitus Tipe 2. </w:t>
      </w:r>
      <w:r w:rsidRPr="00E85532">
        <w:rPr>
          <w:rFonts w:ascii="Gadugi" w:hAnsi="Gadugi" w:cs="Times New Roman"/>
          <w:i/>
          <w:noProof/>
          <w:sz w:val="24"/>
          <w:szCs w:val="24"/>
        </w:rPr>
        <w:t>J Kesehat</w:t>
      </w:r>
      <w:r w:rsidRPr="005937A0">
        <w:rPr>
          <w:rFonts w:ascii="Gadugi" w:hAnsi="Gadugi" w:cs="Times New Roman"/>
          <w:noProof/>
          <w:sz w:val="24"/>
          <w:szCs w:val="24"/>
        </w:rPr>
        <w:t xml:space="preserve">. 2019;10(2). </w:t>
      </w:r>
    </w:p>
    <w:p w14:paraId="32A63AC3"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E85532">
        <w:rPr>
          <w:rFonts w:ascii="Gadugi" w:hAnsi="Gadugi" w:cs="Times New Roman"/>
          <w:noProof/>
          <w:sz w:val="24"/>
          <w:szCs w:val="24"/>
          <w:vertAlign w:val="superscript"/>
        </w:rPr>
        <w:t>17</w:t>
      </w:r>
      <w:r w:rsidRPr="005937A0">
        <w:rPr>
          <w:rFonts w:ascii="Gadugi" w:hAnsi="Gadugi" w:cs="Times New Roman"/>
          <w:noProof/>
          <w:sz w:val="24"/>
          <w:szCs w:val="24"/>
        </w:rPr>
        <w:tab/>
        <w:t xml:space="preserve">Siwi MAA, Ilmanita D, Dias MSC. Tingkat Kepatuhan Penggunaan Obat Antidiabetes Oral pada Pasien DM di Rumah Sakit Bantuan Rampal Malang. </w:t>
      </w:r>
      <w:r w:rsidRPr="00E85532">
        <w:rPr>
          <w:rFonts w:ascii="Gadugi" w:hAnsi="Gadugi" w:cs="Times New Roman"/>
          <w:i/>
          <w:noProof/>
          <w:sz w:val="24"/>
          <w:szCs w:val="24"/>
        </w:rPr>
        <w:t xml:space="preserve">Pharmademica </w:t>
      </w:r>
      <w:r>
        <w:rPr>
          <w:rFonts w:ascii="Gadugi" w:hAnsi="Gadugi" w:cs="Times New Roman"/>
          <w:i/>
          <w:noProof/>
          <w:sz w:val="24"/>
          <w:szCs w:val="24"/>
        </w:rPr>
        <w:t>:</w:t>
      </w:r>
      <w:r w:rsidRPr="00E85532">
        <w:rPr>
          <w:rFonts w:ascii="Gadugi" w:hAnsi="Gadugi" w:cs="Times New Roman"/>
          <w:i/>
          <w:noProof/>
          <w:sz w:val="24"/>
          <w:szCs w:val="24"/>
        </w:rPr>
        <w:t xml:space="preserve"> J Kefarmasian dan Gizi</w:t>
      </w:r>
      <w:r w:rsidRPr="005937A0">
        <w:rPr>
          <w:rFonts w:ascii="Gadugi" w:hAnsi="Gadugi" w:cs="Times New Roman"/>
          <w:noProof/>
          <w:sz w:val="24"/>
          <w:szCs w:val="24"/>
        </w:rPr>
        <w:t xml:space="preserve">. 2022;1(2):47–57. </w:t>
      </w:r>
    </w:p>
    <w:p w14:paraId="2E291A1E"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E85532">
        <w:rPr>
          <w:rFonts w:ascii="Gadugi" w:hAnsi="Gadugi" w:cs="Times New Roman"/>
          <w:noProof/>
          <w:sz w:val="24"/>
          <w:szCs w:val="24"/>
          <w:vertAlign w:val="superscript"/>
        </w:rPr>
        <w:t>18</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Handayani TU, Ruhyana. Hubungan Lama Menderita Dengan Kualitas Hidup Pada Pasien Diabetes Melitus : Literature Review. Universitas ’Aisyiyah Yogyakarta. 2020. </w:t>
      </w:r>
    </w:p>
    <w:p w14:paraId="79DBAB1D"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AE143A">
        <w:rPr>
          <w:rFonts w:ascii="Gadugi" w:hAnsi="Gadugi" w:cs="Times New Roman"/>
          <w:noProof/>
          <w:sz w:val="24"/>
          <w:szCs w:val="24"/>
          <w:vertAlign w:val="superscript"/>
        </w:rPr>
        <w:t>19</w:t>
      </w:r>
      <w:r w:rsidRPr="005937A0">
        <w:rPr>
          <w:rFonts w:ascii="Gadugi" w:hAnsi="Gadugi" w:cs="Times New Roman"/>
          <w:noProof/>
          <w:sz w:val="24"/>
          <w:szCs w:val="24"/>
        </w:rPr>
        <w:tab/>
        <w:t xml:space="preserve">Inayah, MY H, M S. Gambaran Terapi Diabetes Melitus Tipe 2 dengan Komorbid Hipertensi di Rumah Sakit X Pekanbaru. </w:t>
      </w:r>
      <w:r w:rsidRPr="00AE143A">
        <w:rPr>
          <w:rFonts w:ascii="Gadugi" w:hAnsi="Gadugi" w:cs="Times New Roman"/>
          <w:i/>
          <w:noProof/>
          <w:sz w:val="24"/>
          <w:szCs w:val="24"/>
        </w:rPr>
        <w:t>KJF Farmakol FK UR</w:t>
      </w:r>
      <w:r w:rsidRPr="005937A0">
        <w:rPr>
          <w:rFonts w:ascii="Gadugi" w:hAnsi="Gadugi" w:cs="Times New Roman"/>
          <w:noProof/>
          <w:sz w:val="24"/>
          <w:szCs w:val="24"/>
        </w:rPr>
        <w:t xml:space="preserve">. 2016;10(2):67–70. </w:t>
      </w:r>
    </w:p>
    <w:p w14:paraId="7B407CE7"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AE143A">
        <w:rPr>
          <w:rFonts w:ascii="Gadugi" w:hAnsi="Gadugi" w:cs="Times New Roman"/>
          <w:noProof/>
          <w:sz w:val="24"/>
          <w:szCs w:val="24"/>
          <w:vertAlign w:val="superscript"/>
        </w:rPr>
        <w:t>20</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Romadhon R, Saibi Y, Nasir NM. Kepatuhan Terhadap Pengobatan Pasien Diabetes Melitus Tipe 2 di Puskesmas Jakarta Timur. </w:t>
      </w:r>
      <w:r w:rsidRPr="00AE143A">
        <w:rPr>
          <w:rFonts w:ascii="Gadugi" w:hAnsi="Gadugi" w:cs="Times New Roman"/>
          <w:i/>
          <w:noProof/>
          <w:sz w:val="24"/>
          <w:szCs w:val="24"/>
        </w:rPr>
        <w:t>J Farm Galen (Galenika J Pharmacy)</w:t>
      </w:r>
      <w:r w:rsidRPr="005937A0">
        <w:rPr>
          <w:rFonts w:ascii="Gadugi" w:hAnsi="Gadugi" w:cs="Times New Roman"/>
          <w:noProof/>
          <w:sz w:val="24"/>
          <w:szCs w:val="24"/>
        </w:rPr>
        <w:t xml:space="preserve">. 2020;6(1):94–103. </w:t>
      </w:r>
    </w:p>
    <w:p w14:paraId="7404B668"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AE143A">
        <w:rPr>
          <w:rFonts w:ascii="Gadugi" w:hAnsi="Gadugi" w:cs="Times New Roman"/>
          <w:noProof/>
          <w:sz w:val="24"/>
          <w:szCs w:val="24"/>
          <w:vertAlign w:val="superscript"/>
        </w:rPr>
        <w:t>21</w:t>
      </w:r>
      <w:r w:rsidRPr="005937A0">
        <w:rPr>
          <w:rFonts w:ascii="Gadugi" w:hAnsi="Gadugi" w:cs="Times New Roman"/>
          <w:noProof/>
          <w:sz w:val="24"/>
          <w:szCs w:val="24"/>
        </w:rPr>
        <w:tab/>
        <w:t xml:space="preserve">Almira N, Arifin S, Rosida L. Faktor-Faktor yang Berhubungan dengan Perilaku Kepatuhan Minum Obat Anti Diabetes pada Penderita Diabetes Mellitus Tipe 2 di Puskesmas Teluk Dalam Banjarmasin. </w:t>
      </w:r>
      <w:r w:rsidRPr="00F54B10">
        <w:rPr>
          <w:rFonts w:ascii="Gadugi" w:hAnsi="Gadugi" w:cs="Times New Roman"/>
          <w:i/>
          <w:noProof/>
          <w:sz w:val="24"/>
          <w:szCs w:val="24"/>
        </w:rPr>
        <w:t>Homeostasis</w:t>
      </w:r>
      <w:r w:rsidRPr="005937A0">
        <w:rPr>
          <w:rFonts w:ascii="Gadugi" w:hAnsi="Gadugi" w:cs="Times New Roman"/>
          <w:noProof/>
          <w:sz w:val="24"/>
          <w:szCs w:val="24"/>
        </w:rPr>
        <w:t xml:space="preserve">. 2019;2(1):9–12. </w:t>
      </w:r>
    </w:p>
    <w:p w14:paraId="73D6A3CC"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F54B10">
        <w:rPr>
          <w:rFonts w:ascii="Gadugi" w:hAnsi="Gadugi" w:cs="Times New Roman"/>
          <w:noProof/>
          <w:sz w:val="24"/>
          <w:szCs w:val="24"/>
          <w:vertAlign w:val="superscript"/>
        </w:rPr>
        <w:t>22</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Tegar F, Emaliyawati E, Rahayu U. Gambaran Kepatuhan Minum Obat Antidiabetes dan Antihipertensi pada Pasien Diabetes Mellitus disertai Hipertensi di Klinik Kesehatan Gereja St. Servarius Bekasi. Fakultas Keperawatan, Universitas Padjadjaran. 2014. </w:t>
      </w:r>
    </w:p>
    <w:p w14:paraId="0C56B83B"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F54B10">
        <w:rPr>
          <w:rFonts w:ascii="Gadugi" w:hAnsi="Gadugi" w:cs="Times New Roman"/>
          <w:noProof/>
          <w:sz w:val="24"/>
          <w:szCs w:val="24"/>
          <w:vertAlign w:val="superscript"/>
        </w:rPr>
        <w:t>23</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Willer, Alexandra K, Harreiter J, Pacini G. Sex and Gender Differences in Risk, Pathophysiology and Complications of Type 2 Diabetes Mellitus. </w:t>
      </w:r>
      <w:r w:rsidRPr="00F54B10">
        <w:rPr>
          <w:rFonts w:ascii="Gadugi" w:hAnsi="Gadugi" w:cs="Times New Roman"/>
          <w:i/>
          <w:noProof/>
          <w:sz w:val="24"/>
          <w:szCs w:val="24"/>
        </w:rPr>
        <w:t>Pubmed.gov</w:t>
      </w:r>
      <w:r w:rsidRPr="005937A0">
        <w:rPr>
          <w:rFonts w:ascii="Gadugi" w:hAnsi="Gadugi" w:cs="Times New Roman"/>
          <w:noProof/>
          <w:sz w:val="24"/>
          <w:szCs w:val="24"/>
        </w:rPr>
        <w:t>. 2016;37(3):278–</w:t>
      </w:r>
      <w:r>
        <w:rPr>
          <w:rFonts w:ascii="Gadugi" w:hAnsi="Gadugi" w:cs="Times New Roman"/>
          <w:noProof/>
          <w:sz w:val="24"/>
          <w:szCs w:val="24"/>
        </w:rPr>
        <w:t>316.</w:t>
      </w:r>
    </w:p>
    <w:p w14:paraId="75E6714B"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F53E18">
        <w:rPr>
          <w:rFonts w:ascii="Gadugi" w:hAnsi="Gadugi" w:cs="Times New Roman"/>
          <w:noProof/>
          <w:sz w:val="24"/>
          <w:szCs w:val="24"/>
          <w:vertAlign w:val="superscript"/>
        </w:rPr>
        <w:t>24</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Jasmine NS, Wahyuningsih S, Thadeus MS. Analisis Faktor Tingkat Kepatuhan </w:t>
      </w:r>
      <w:r w:rsidRPr="005937A0">
        <w:rPr>
          <w:rFonts w:ascii="Gadugi" w:hAnsi="Gadugi" w:cs="Times New Roman"/>
          <w:noProof/>
          <w:sz w:val="24"/>
          <w:szCs w:val="24"/>
        </w:rPr>
        <w:lastRenderedPageBreak/>
        <w:t xml:space="preserve">Minum Obat Pasien Diabetes Melitus di Puskesmas Pancoran Mas Periode Maret – April 2019. </w:t>
      </w:r>
      <w:r w:rsidRPr="00F53E18">
        <w:rPr>
          <w:rFonts w:ascii="Gadugi" w:hAnsi="Gadugi" w:cs="Times New Roman"/>
          <w:i/>
          <w:noProof/>
          <w:sz w:val="24"/>
          <w:szCs w:val="24"/>
        </w:rPr>
        <w:t>J Manaj Kesehat Indones</w:t>
      </w:r>
      <w:r w:rsidRPr="005937A0">
        <w:rPr>
          <w:rFonts w:ascii="Gadugi" w:hAnsi="Gadugi" w:cs="Times New Roman"/>
          <w:noProof/>
          <w:sz w:val="24"/>
          <w:szCs w:val="24"/>
        </w:rPr>
        <w:t xml:space="preserve">. 2020;8(1):61–6. </w:t>
      </w:r>
    </w:p>
    <w:p w14:paraId="24953D7D"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F53E18">
        <w:rPr>
          <w:rFonts w:ascii="Gadugi" w:hAnsi="Gadugi" w:cs="Times New Roman"/>
          <w:noProof/>
          <w:sz w:val="24"/>
          <w:szCs w:val="24"/>
          <w:vertAlign w:val="superscript"/>
        </w:rPr>
        <w:t>25</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Angriani S, Baharuddin. Hubungan Tingkat Kecemasan dengan Kadar Gula Darah Diabetes Mellitus Tipe II di Wilayah Kerja Puskesmas Batua Kota Makassar. </w:t>
      </w:r>
      <w:r w:rsidRPr="00F53E18">
        <w:rPr>
          <w:rFonts w:ascii="Gadugi" w:hAnsi="Gadugi" w:cs="Times New Roman"/>
          <w:i/>
          <w:noProof/>
          <w:sz w:val="24"/>
          <w:szCs w:val="24"/>
        </w:rPr>
        <w:t>J Ilm Kesehat Diagnosis</w:t>
      </w:r>
      <w:r w:rsidRPr="005937A0">
        <w:rPr>
          <w:rFonts w:ascii="Gadugi" w:hAnsi="Gadugi" w:cs="Times New Roman"/>
          <w:noProof/>
          <w:sz w:val="24"/>
          <w:szCs w:val="24"/>
        </w:rPr>
        <w:t xml:space="preserve">. 2020;15(2):102–6. </w:t>
      </w:r>
    </w:p>
    <w:p w14:paraId="0C64A5FA"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F53E18">
        <w:rPr>
          <w:rFonts w:ascii="Gadugi" w:hAnsi="Gadugi" w:cs="Times New Roman"/>
          <w:noProof/>
          <w:sz w:val="24"/>
          <w:szCs w:val="24"/>
          <w:vertAlign w:val="superscript"/>
        </w:rPr>
        <w:t>26</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Damayanti S. Diabetes Mellitus &amp; Penatalaksanaan Keperawatan. Cetakan 1. Yogyakarta: Nuha Medika; 2015. </w:t>
      </w:r>
    </w:p>
    <w:p w14:paraId="0C4018D4"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1742C1">
        <w:rPr>
          <w:rFonts w:ascii="Gadugi" w:hAnsi="Gadugi" w:cs="Times New Roman"/>
          <w:noProof/>
          <w:sz w:val="24"/>
          <w:szCs w:val="24"/>
          <w:vertAlign w:val="superscript"/>
        </w:rPr>
        <w:t>27</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Febriana. AG T, Sartika M. </w:t>
      </w:r>
      <w:r w:rsidRPr="001742C1">
        <w:rPr>
          <w:rFonts w:ascii="Gadugi" w:hAnsi="Gadugi" w:cs="Times New Roman"/>
          <w:i/>
          <w:noProof/>
          <w:sz w:val="24"/>
          <w:szCs w:val="24"/>
        </w:rPr>
        <w:t>Faktor-Faktor yang Mempengaruhi Kepatuhan Pasien Dalam Menjalami Hemodialisa di Rs Sentra Medika Cisalak Tahun 2020</w:t>
      </w:r>
      <w:r w:rsidRPr="005937A0">
        <w:rPr>
          <w:rFonts w:ascii="Gadugi" w:hAnsi="Gadugi" w:cs="Times New Roman"/>
          <w:noProof/>
          <w:sz w:val="24"/>
          <w:szCs w:val="24"/>
        </w:rPr>
        <w:t xml:space="preserve">. 2020. </w:t>
      </w:r>
    </w:p>
    <w:p w14:paraId="1205288D"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1742C1">
        <w:rPr>
          <w:rFonts w:ascii="Gadugi" w:hAnsi="Gadugi" w:cs="Times New Roman"/>
          <w:noProof/>
          <w:sz w:val="24"/>
          <w:szCs w:val="24"/>
          <w:vertAlign w:val="superscript"/>
        </w:rPr>
        <w:t>28</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Palimbunga T, Ratag B, Kaunang W. Faktor-Faktor yang berhubungan dengan kejadian diabetes melitus tipe 2 di RSU GMIM Pancaran Kasih Manado. </w:t>
      </w:r>
      <w:r w:rsidRPr="001742C1">
        <w:rPr>
          <w:rFonts w:ascii="Gadugi" w:hAnsi="Gadugi" w:cs="Times New Roman"/>
          <w:i/>
          <w:noProof/>
          <w:sz w:val="24"/>
          <w:szCs w:val="24"/>
        </w:rPr>
        <w:t>Media Kesehat</w:t>
      </w:r>
      <w:r w:rsidRPr="005937A0">
        <w:rPr>
          <w:rFonts w:ascii="Gadugi" w:hAnsi="Gadugi" w:cs="Times New Roman"/>
          <w:noProof/>
          <w:sz w:val="24"/>
          <w:szCs w:val="24"/>
        </w:rPr>
        <w:t xml:space="preserve">. 2017;9(3):48–59. </w:t>
      </w:r>
    </w:p>
    <w:p w14:paraId="6AF17127" w14:textId="77777777" w:rsidR="00FC6A0C" w:rsidRPr="005937A0" w:rsidRDefault="00FC6A0C" w:rsidP="00FC6A0C">
      <w:pPr>
        <w:widowControl w:val="0"/>
        <w:autoSpaceDE w:val="0"/>
        <w:autoSpaceDN w:val="0"/>
        <w:adjustRightInd w:val="0"/>
        <w:spacing w:after="0" w:line="240" w:lineRule="auto"/>
        <w:ind w:left="426" w:hanging="426"/>
        <w:jc w:val="both"/>
        <w:rPr>
          <w:rFonts w:ascii="Gadugi" w:hAnsi="Gadugi" w:cs="Times New Roman"/>
          <w:noProof/>
          <w:sz w:val="24"/>
          <w:szCs w:val="24"/>
        </w:rPr>
      </w:pPr>
      <w:r w:rsidRPr="001742C1">
        <w:rPr>
          <w:rFonts w:ascii="Gadugi" w:hAnsi="Gadugi" w:cs="Times New Roman"/>
          <w:noProof/>
          <w:sz w:val="24"/>
          <w:szCs w:val="24"/>
          <w:vertAlign w:val="superscript"/>
        </w:rPr>
        <w:t>29</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Ridayanti M, Syamsul A, Lena R. Faktor-faktor yang Berhubungan dengan Perilaku Kepatuhan Kontrol pada Penderita Diabetes Melitus Tipe 2 di Puskesmas Cempaka Banjarmasin. </w:t>
      </w:r>
      <w:r w:rsidRPr="001742C1">
        <w:rPr>
          <w:rFonts w:ascii="Gadugi" w:hAnsi="Gadugi" w:cs="Times New Roman"/>
          <w:i/>
          <w:noProof/>
          <w:sz w:val="24"/>
          <w:szCs w:val="24"/>
        </w:rPr>
        <w:t>Homeostasis</w:t>
      </w:r>
      <w:r w:rsidRPr="005937A0">
        <w:rPr>
          <w:rFonts w:ascii="Gadugi" w:hAnsi="Gadugi" w:cs="Times New Roman"/>
          <w:noProof/>
          <w:sz w:val="24"/>
          <w:szCs w:val="24"/>
        </w:rPr>
        <w:t xml:space="preserve">. 2019;2(1):169–78. </w:t>
      </w:r>
    </w:p>
    <w:p w14:paraId="071099BA" w14:textId="4B8ECD65" w:rsidR="00051DAB" w:rsidRPr="000C1973" w:rsidRDefault="00FC6A0C" w:rsidP="00FC6A0C">
      <w:pPr>
        <w:widowControl w:val="0"/>
        <w:autoSpaceDE w:val="0"/>
        <w:autoSpaceDN w:val="0"/>
        <w:adjustRightInd w:val="0"/>
        <w:spacing w:after="0" w:line="240" w:lineRule="auto"/>
        <w:ind w:left="426" w:hanging="426"/>
        <w:jc w:val="both"/>
        <w:rPr>
          <w:rFonts w:ascii="Gadugi" w:hAnsi="Gadugi" w:cs="MinionPro-Regular-Identity-H"/>
          <w:b/>
          <w:color w:val="000000"/>
          <w:sz w:val="24"/>
        </w:rPr>
      </w:pPr>
      <w:r w:rsidRPr="001742C1">
        <w:rPr>
          <w:rFonts w:ascii="Gadugi" w:hAnsi="Gadugi" w:cs="Times New Roman"/>
          <w:noProof/>
          <w:sz w:val="24"/>
          <w:szCs w:val="24"/>
          <w:vertAlign w:val="superscript"/>
        </w:rPr>
        <w:t>30</w:t>
      </w:r>
      <w:r w:rsidRPr="005937A0">
        <w:rPr>
          <w:rFonts w:ascii="Gadugi" w:hAnsi="Gadugi" w:cs="Times New Roman"/>
          <w:noProof/>
          <w:sz w:val="24"/>
          <w:szCs w:val="24"/>
        </w:rPr>
        <w:t xml:space="preserve"> </w:t>
      </w:r>
      <w:r w:rsidRPr="005937A0">
        <w:rPr>
          <w:rFonts w:ascii="Gadugi" w:hAnsi="Gadugi" w:cs="Times New Roman"/>
          <w:noProof/>
          <w:sz w:val="24"/>
          <w:szCs w:val="24"/>
        </w:rPr>
        <w:tab/>
        <w:t xml:space="preserve">World Health Organization. Adherence To Long-Term Therapies Evidence for Acion. </w:t>
      </w:r>
      <w:r w:rsidRPr="007164E6">
        <w:rPr>
          <w:rFonts w:ascii="Gadugi" w:hAnsi="Gadugi" w:cs="Times New Roman"/>
          <w:i/>
          <w:noProof/>
          <w:sz w:val="24"/>
          <w:szCs w:val="24"/>
        </w:rPr>
        <w:t>WHO Library Cataloguing</w:t>
      </w:r>
      <w:r w:rsidRPr="005937A0">
        <w:rPr>
          <w:rFonts w:ascii="Gadugi" w:hAnsi="Gadugi" w:cs="Times New Roman"/>
          <w:noProof/>
          <w:sz w:val="24"/>
          <w:szCs w:val="24"/>
        </w:rPr>
        <w:t>. 2003.</w:t>
      </w:r>
    </w:p>
    <w:sectPr w:rsidR="00051DAB" w:rsidRPr="000C1973" w:rsidSect="001B1E40">
      <w:endnotePr>
        <w:numFmt w:val="decimal"/>
      </w:endnotePr>
      <w:type w:val="continuous"/>
      <w:pgSz w:w="11907" w:h="16840" w:code="9"/>
      <w:pgMar w:top="1701"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078D0" w14:textId="77777777" w:rsidR="00530EE8" w:rsidRDefault="00530EE8" w:rsidP="0011218C">
      <w:pPr>
        <w:spacing w:after="0" w:line="240" w:lineRule="auto"/>
      </w:pPr>
      <w:r>
        <w:separator/>
      </w:r>
    </w:p>
  </w:endnote>
  <w:endnote w:type="continuationSeparator" w:id="0">
    <w:p w14:paraId="4448D0D1" w14:textId="77777777" w:rsidR="00530EE8" w:rsidRDefault="00530EE8" w:rsidP="00112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dugi">
    <w:altName w:val="MS Mincho"/>
    <w:panose1 w:val="020B0502040204020203"/>
    <w:charset w:val="00"/>
    <w:family w:val="swiss"/>
    <w:pitch w:val="variable"/>
    <w:sig w:usb0="80000003" w:usb1="02000000" w:usb2="00003000" w:usb3="00000000" w:csb0="00000001" w:csb1="00000000"/>
  </w:font>
  <w:font w:name="HelveticaNeueLTStd-Bd-Identity-">
    <w:altName w:val="Arial"/>
    <w:panose1 w:val="00000000000000000000"/>
    <w:charset w:val="00"/>
    <w:family w:val="auto"/>
    <w:notTrueType/>
    <w:pitch w:val="default"/>
    <w:sig w:usb0="00000003" w:usb1="00000000" w:usb2="00000000" w:usb3="00000000" w:csb0="00000001" w:csb1="00000000"/>
  </w:font>
  <w:font w:name="MinionPro-Regular-Identity-H">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adugi" w:hAnsi="Gadugi"/>
        <w:sz w:val="20"/>
      </w:rPr>
      <w:id w:val="903952565"/>
      <w:docPartObj>
        <w:docPartGallery w:val="Page Numbers (Bottom of Page)"/>
        <w:docPartUnique/>
      </w:docPartObj>
    </w:sdtPr>
    <w:sdtEndPr>
      <w:rPr>
        <w:color w:val="7F7F7F" w:themeColor="background1" w:themeShade="7F"/>
        <w:spacing w:val="60"/>
        <w:szCs w:val="20"/>
        <w:u w:val="single"/>
      </w:rPr>
    </w:sdtEndPr>
    <w:sdtContent>
      <w:p w14:paraId="51710C6D" w14:textId="223792DE" w:rsidR="00224D83" w:rsidRPr="00CD43A4" w:rsidRDefault="00224D83">
        <w:pPr>
          <w:pStyle w:val="Footer"/>
          <w:pBdr>
            <w:top w:val="single" w:sz="4" w:space="1" w:color="D9D9D9" w:themeColor="background1" w:themeShade="D9"/>
          </w:pBdr>
          <w:rPr>
            <w:rFonts w:ascii="Gadugi" w:hAnsi="Gadugi"/>
            <w:bCs/>
          </w:rPr>
        </w:pPr>
        <w:r w:rsidRPr="00CD43A4">
          <w:rPr>
            <w:rFonts w:ascii="Gadugi" w:hAnsi="Gadugi"/>
            <w:b/>
            <w:sz w:val="20"/>
          </w:rPr>
          <w:fldChar w:fldCharType="begin"/>
        </w:r>
        <w:r w:rsidRPr="00CD43A4">
          <w:rPr>
            <w:rFonts w:ascii="Gadugi" w:hAnsi="Gadugi"/>
            <w:b/>
            <w:sz w:val="20"/>
          </w:rPr>
          <w:instrText xml:space="preserve"> PAGE   \* MERGEFORMAT </w:instrText>
        </w:r>
        <w:r w:rsidRPr="00CD43A4">
          <w:rPr>
            <w:rFonts w:ascii="Gadugi" w:hAnsi="Gadugi"/>
            <w:b/>
            <w:sz w:val="20"/>
          </w:rPr>
          <w:fldChar w:fldCharType="separate"/>
        </w:r>
        <w:r w:rsidR="007164E6" w:rsidRPr="007164E6">
          <w:rPr>
            <w:rFonts w:ascii="Gadugi" w:hAnsi="Gadugi"/>
            <w:b/>
            <w:bCs/>
            <w:noProof/>
            <w:sz w:val="20"/>
          </w:rPr>
          <w:t>14</w:t>
        </w:r>
        <w:r w:rsidRPr="00CD43A4">
          <w:rPr>
            <w:rFonts w:ascii="Gadugi" w:hAnsi="Gadugi"/>
            <w:b/>
            <w:bCs/>
            <w:noProof/>
            <w:sz w:val="20"/>
          </w:rPr>
          <w:fldChar w:fldCharType="end"/>
        </w:r>
        <w:r w:rsidRPr="00CD43A4">
          <w:rPr>
            <w:rFonts w:ascii="Gadugi" w:hAnsi="Gadugi"/>
            <w:bCs/>
            <w:sz w:val="20"/>
          </w:rPr>
          <w:t xml:space="preserve"> | Vol</w:t>
        </w:r>
        <w:r w:rsidR="00FC6A0C">
          <w:rPr>
            <w:rFonts w:ascii="Gadugi" w:hAnsi="Gadugi"/>
            <w:bCs/>
            <w:sz w:val="20"/>
          </w:rPr>
          <w:t>. 8</w:t>
        </w:r>
        <w:r w:rsidRPr="00CD43A4">
          <w:rPr>
            <w:rFonts w:ascii="Gadugi" w:hAnsi="Gadugi"/>
            <w:bCs/>
            <w:sz w:val="20"/>
          </w:rPr>
          <w:t xml:space="preserve"> No</w:t>
        </w:r>
        <w:r w:rsidR="00FC6A0C">
          <w:rPr>
            <w:rFonts w:ascii="Gadugi" w:hAnsi="Gadugi"/>
            <w:bCs/>
            <w:sz w:val="20"/>
          </w:rPr>
          <w:t>. 1 Maret 2024</w:t>
        </w:r>
        <w:r>
          <w:rPr>
            <w:rFonts w:ascii="Gadugi" w:hAnsi="Gadugi"/>
            <w:bCs/>
            <w:sz w:val="20"/>
          </w:rPr>
          <w:tab/>
        </w:r>
        <w:r>
          <w:rPr>
            <w:rFonts w:ascii="Gadugi" w:hAnsi="Gadugi"/>
            <w:bCs/>
            <w:sz w:val="20"/>
          </w:rPr>
          <w:tab/>
        </w:r>
        <w:proofErr w:type="gramStart"/>
        <w:r>
          <w:rPr>
            <w:rFonts w:ascii="Gadugi" w:hAnsi="Gadugi"/>
            <w:bCs/>
            <w:sz w:val="20"/>
          </w:rPr>
          <w:t>DOI :</w:t>
        </w:r>
        <w:proofErr w:type="gramEnd"/>
        <w:r>
          <w:rPr>
            <w:rFonts w:ascii="Gadugi" w:hAnsi="Gadugi"/>
            <w:bCs/>
            <w:sz w:val="20"/>
          </w:rPr>
          <w:t xml:space="preserve"> </w:t>
        </w:r>
        <w:hyperlink r:id="rId1" w:history="1">
          <w:r w:rsidRPr="00BD5C28">
            <w:rPr>
              <w:rStyle w:val="Hyperlink"/>
              <w:rFonts w:ascii="Gadugi" w:hAnsi="Gadugi" w:cs="Arial"/>
              <w:color w:val="0E6BBD"/>
              <w:sz w:val="20"/>
              <w:szCs w:val="20"/>
              <w:bdr w:val="none" w:sz="0" w:space="0" w:color="auto" w:frame="1"/>
            </w:rPr>
            <w:t>10.21111/pharmasipha.v</w:t>
          </w:r>
          <w:r w:rsidR="00FC6A0C">
            <w:rPr>
              <w:rStyle w:val="Hyperlink"/>
              <w:rFonts w:ascii="Gadugi" w:hAnsi="Gadugi" w:cs="Arial"/>
              <w:color w:val="0E6BBD"/>
              <w:sz w:val="20"/>
              <w:szCs w:val="20"/>
              <w:bdr w:val="none" w:sz="0" w:space="0" w:color="auto" w:frame="1"/>
            </w:rPr>
            <w:t>8</w:t>
          </w:r>
          <w:r w:rsidRPr="00BD5C28">
            <w:rPr>
              <w:rStyle w:val="Hyperlink"/>
              <w:rFonts w:ascii="Gadugi" w:hAnsi="Gadugi" w:cs="Arial"/>
              <w:color w:val="0E6BBD"/>
              <w:sz w:val="20"/>
              <w:szCs w:val="20"/>
              <w:bdr w:val="none" w:sz="0" w:space="0" w:color="auto" w:frame="1"/>
            </w:rPr>
            <w:t>i1</w:t>
          </w:r>
        </w:hyperlink>
      </w:p>
    </w:sdtContent>
  </w:sdt>
  <w:p w14:paraId="78F69387" w14:textId="77777777" w:rsidR="00224D83" w:rsidRDefault="00224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19925" w14:textId="77777777" w:rsidR="00530EE8" w:rsidRDefault="00530EE8" w:rsidP="0011218C">
      <w:pPr>
        <w:spacing w:after="0" w:line="240" w:lineRule="auto"/>
      </w:pPr>
      <w:r>
        <w:separator/>
      </w:r>
    </w:p>
  </w:footnote>
  <w:footnote w:type="continuationSeparator" w:id="0">
    <w:p w14:paraId="66C1AF02" w14:textId="77777777" w:rsidR="00530EE8" w:rsidRDefault="00530EE8" w:rsidP="00112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97A5E" w14:textId="77777777" w:rsidR="00224D83" w:rsidRDefault="00224D83">
    <w:pPr>
      <w:pStyle w:val="Header"/>
      <w:tabs>
        <w:tab w:val="clear" w:pos="4680"/>
        <w:tab w:val="clear" w:pos="9360"/>
      </w:tabs>
      <w:jc w:val="right"/>
      <w:rPr>
        <w:rFonts w:ascii="Gadugi" w:hAnsi="Gadugi"/>
        <w:color w:val="000000" w:themeColor="text1"/>
        <w:sz w:val="20"/>
        <w:szCs w:val="20"/>
      </w:rPr>
    </w:pPr>
    <w:r w:rsidRPr="00274349">
      <w:rPr>
        <w:rFonts w:ascii="Gadugi" w:hAnsi="Gadugi"/>
        <w:noProof/>
        <w:color w:val="5B9BD5" w:themeColor="accent1"/>
        <w:sz w:val="20"/>
        <w:szCs w:val="20"/>
        <w:lang w:val="id-ID" w:eastAsia="id-ID"/>
      </w:rPr>
      <w:drawing>
        <wp:anchor distT="0" distB="0" distL="114300" distR="114300" simplePos="0" relativeHeight="251658240" behindDoc="1" locked="0" layoutInCell="1" allowOverlap="1" wp14:anchorId="4E09687C" wp14:editId="59FA474B">
          <wp:simplePos x="0" y="0"/>
          <wp:positionH relativeFrom="margin">
            <wp:posOffset>-635</wp:posOffset>
          </wp:positionH>
          <wp:positionV relativeFrom="paragraph">
            <wp:posOffset>-77470</wp:posOffset>
          </wp:positionV>
          <wp:extent cx="690245" cy="722630"/>
          <wp:effectExtent l="0" t="0" r="0" b="1270"/>
          <wp:wrapTight wrapText="bothSides">
            <wp:wrapPolygon edited="0">
              <wp:start x="0" y="0"/>
              <wp:lineTo x="0" y="21069"/>
              <wp:lineTo x="20865" y="21069"/>
              <wp:lineTo x="20865" y="0"/>
              <wp:lineTo x="0" y="0"/>
            </wp:wrapPolygon>
          </wp:wrapTight>
          <wp:docPr id="1689425257" name="Picture 22" descr="G:\lambang-un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mbang-unid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0245" cy="722630"/>
                  </a:xfrm>
                  <a:prstGeom prst="rect">
                    <a:avLst/>
                  </a:prstGeom>
                  <a:noFill/>
                  <a:ln>
                    <a:noFill/>
                  </a:ln>
                </pic:spPr>
              </pic:pic>
            </a:graphicData>
          </a:graphic>
        </wp:anchor>
      </w:drawing>
    </w:r>
    <w:proofErr w:type="gramStart"/>
    <w:r w:rsidRPr="00274349">
      <w:rPr>
        <w:rFonts w:ascii="Gadugi" w:hAnsi="Gadugi"/>
        <w:color w:val="000000" w:themeColor="text1"/>
        <w:sz w:val="20"/>
        <w:szCs w:val="20"/>
      </w:rPr>
      <w:t>PHARMASIPHA :</w:t>
    </w:r>
    <w:proofErr w:type="gramEnd"/>
    <w:r w:rsidRPr="00274349">
      <w:rPr>
        <w:rFonts w:ascii="Gadugi" w:hAnsi="Gadugi"/>
        <w:color w:val="000000" w:themeColor="text1"/>
        <w:sz w:val="20"/>
        <w:szCs w:val="20"/>
      </w:rPr>
      <w:t xml:space="preserve"> Pharmaceutical Journal of Islamic Pharmacy</w:t>
    </w:r>
  </w:p>
  <w:p w14:paraId="654846A2" w14:textId="77777777" w:rsidR="00224D83" w:rsidRDefault="00224D83">
    <w:pPr>
      <w:pStyle w:val="Header"/>
      <w:tabs>
        <w:tab w:val="clear" w:pos="4680"/>
        <w:tab w:val="clear" w:pos="9360"/>
      </w:tabs>
      <w:jc w:val="right"/>
      <w:rPr>
        <w:rFonts w:ascii="Gadugi" w:hAnsi="Gadugi"/>
        <w:color w:val="000000" w:themeColor="text1"/>
        <w:sz w:val="20"/>
        <w:szCs w:val="20"/>
      </w:rPr>
    </w:pPr>
    <w:r>
      <w:rPr>
        <w:rFonts w:ascii="Gadugi" w:hAnsi="Gadugi"/>
        <w:color w:val="000000" w:themeColor="text1"/>
        <w:sz w:val="20"/>
        <w:szCs w:val="20"/>
      </w:rPr>
      <w:t>E-</w:t>
    </w:r>
    <w:proofErr w:type="gramStart"/>
    <w:r>
      <w:rPr>
        <w:rFonts w:ascii="Gadugi" w:hAnsi="Gadugi"/>
        <w:color w:val="000000" w:themeColor="text1"/>
        <w:sz w:val="20"/>
        <w:szCs w:val="20"/>
      </w:rPr>
      <w:t>ISSN :</w:t>
    </w:r>
    <w:proofErr w:type="gramEnd"/>
    <w:r>
      <w:rPr>
        <w:rFonts w:ascii="Gadugi" w:hAnsi="Gadugi"/>
        <w:color w:val="000000" w:themeColor="text1"/>
        <w:sz w:val="20"/>
        <w:szCs w:val="20"/>
      </w:rPr>
      <w:t xml:space="preserve"> 2580-9202</w:t>
    </w:r>
  </w:p>
  <w:p w14:paraId="20CA9091" w14:textId="77777777" w:rsidR="00224D83" w:rsidRDefault="00224D83">
    <w:pPr>
      <w:pStyle w:val="Header"/>
      <w:tabs>
        <w:tab w:val="clear" w:pos="4680"/>
        <w:tab w:val="clear" w:pos="9360"/>
      </w:tabs>
      <w:jc w:val="right"/>
      <w:rPr>
        <w:rFonts w:ascii="Gadugi" w:hAnsi="Gadugi"/>
        <w:color w:val="000000" w:themeColor="text1"/>
        <w:sz w:val="20"/>
        <w:szCs w:val="20"/>
      </w:rPr>
    </w:pPr>
    <w:r>
      <w:rPr>
        <w:rFonts w:ascii="Gadugi" w:hAnsi="Gadugi"/>
        <w:color w:val="000000" w:themeColor="text1"/>
        <w:sz w:val="20"/>
        <w:szCs w:val="20"/>
      </w:rPr>
      <w:t>P-</w:t>
    </w:r>
    <w:proofErr w:type="gramStart"/>
    <w:r>
      <w:rPr>
        <w:rFonts w:ascii="Gadugi" w:hAnsi="Gadugi"/>
        <w:color w:val="000000" w:themeColor="text1"/>
        <w:sz w:val="20"/>
        <w:szCs w:val="20"/>
      </w:rPr>
      <w:t>ISSN :</w:t>
    </w:r>
    <w:proofErr w:type="gramEnd"/>
    <w:r>
      <w:rPr>
        <w:rFonts w:ascii="Gadugi" w:hAnsi="Gadugi"/>
        <w:color w:val="000000" w:themeColor="text1"/>
        <w:sz w:val="20"/>
        <w:szCs w:val="20"/>
      </w:rPr>
      <w:t xml:space="preserve"> 2581-0820</w:t>
    </w:r>
  </w:p>
  <w:p w14:paraId="1618CABE" w14:textId="77777777" w:rsidR="00224D83" w:rsidRDefault="00000000">
    <w:pPr>
      <w:pStyle w:val="Header"/>
      <w:tabs>
        <w:tab w:val="clear" w:pos="4680"/>
        <w:tab w:val="clear" w:pos="9360"/>
      </w:tabs>
      <w:jc w:val="right"/>
      <w:rPr>
        <w:rFonts w:ascii="Gadugi" w:hAnsi="Gadugi"/>
        <w:color w:val="000000" w:themeColor="text1"/>
        <w:sz w:val="20"/>
        <w:szCs w:val="20"/>
      </w:rPr>
    </w:pPr>
    <w:hyperlink r:id="rId2" w:history="1">
      <w:r w:rsidR="00224D83" w:rsidRPr="003918C0">
        <w:rPr>
          <w:rStyle w:val="Hyperlink"/>
          <w:rFonts w:ascii="Gadugi" w:hAnsi="Gadugi"/>
          <w:sz w:val="16"/>
          <w:szCs w:val="20"/>
        </w:rPr>
        <w:t>https://ejournal.unida.gontor.ac.id/index.php/pharmasipha/issue/archive</w:t>
      </w:r>
    </w:hyperlink>
  </w:p>
  <w:p w14:paraId="50269A1D" w14:textId="097D4B09" w:rsidR="00224D83" w:rsidRDefault="00824331">
    <w:pPr>
      <w:pStyle w:val="Header"/>
    </w:pPr>
    <w:r>
      <w:rPr>
        <w:noProof/>
      </w:rPr>
      <mc:AlternateContent>
        <mc:Choice Requires="wps">
          <w:drawing>
            <wp:anchor distT="4294967295" distB="4294967295" distL="114300" distR="114300" simplePos="0" relativeHeight="251659264" behindDoc="0" locked="0" layoutInCell="1" allowOverlap="1" wp14:anchorId="718DF7D0" wp14:editId="1872DC62">
              <wp:simplePos x="0" y="0"/>
              <wp:positionH relativeFrom="margin">
                <wp:posOffset>9525</wp:posOffset>
              </wp:positionH>
              <wp:positionV relativeFrom="paragraph">
                <wp:posOffset>158114</wp:posOffset>
              </wp:positionV>
              <wp:extent cx="577786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778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C2268" id="Straight Connector 19"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5pt,12.45pt" to="455.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" strokecolor="black [3213]" strokeweight="1.5pt">
              <v:stroke joinstyle="miter"/>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E6428" w14:textId="77777777" w:rsidR="00224D83" w:rsidRDefault="00224D83" w:rsidP="0020669D">
    <w:pPr>
      <w:pStyle w:val="Header"/>
      <w:tabs>
        <w:tab w:val="clear" w:pos="4680"/>
        <w:tab w:val="clear" w:pos="9360"/>
      </w:tabs>
      <w:rPr>
        <w:rFonts w:ascii="Gadugi" w:hAnsi="Gadugi"/>
        <w:color w:val="000000" w:themeColor="text1"/>
        <w:sz w:val="20"/>
        <w:szCs w:val="20"/>
      </w:rPr>
    </w:pPr>
  </w:p>
  <w:p w14:paraId="61750A6D" w14:textId="77777777" w:rsidR="00224D83" w:rsidRDefault="00224D83">
    <w:pPr>
      <w:pStyle w:val="Header"/>
      <w:tabs>
        <w:tab w:val="clear" w:pos="4680"/>
        <w:tab w:val="clear" w:pos="9360"/>
      </w:tabs>
      <w:jc w:val="right"/>
      <w:rPr>
        <w:rFonts w:ascii="Gadugi" w:hAnsi="Gadugi"/>
        <w:color w:val="000000" w:themeColor="text1"/>
        <w:sz w:val="20"/>
        <w:szCs w:val="20"/>
      </w:rPr>
    </w:pPr>
    <w:proofErr w:type="gramStart"/>
    <w:r w:rsidRPr="00274349">
      <w:rPr>
        <w:rFonts w:ascii="Gadugi" w:hAnsi="Gadugi"/>
        <w:color w:val="000000" w:themeColor="text1"/>
        <w:sz w:val="20"/>
        <w:szCs w:val="20"/>
      </w:rPr>
      <w:t>PHARMASIPHA :</w:t>
    </w:r>
    <w:proofErr w:type="gramEnd"/>
    <w:r w:rsidRPr="00274349">
      <w:rPr>
        <w:rFonts w:ascii="Gadugi" w:hAnsi="Gadugi"/>
        <w:color w:val="000000" w:themeColor="text1"/>
        <w:sz w:val="20"/>
        <w:szCs w:val="20"/>
      </w:rPr>
      <w:t xml:space="preserve"> Pharmaceutical Journal of Islamic Pharmacy</w:t>
    </w:r>
  </w:p>
  <w:p w14:paraId="621DE4C4" w14:textId="77777777" w:rsidR="00224D83" w:rsidRDefault="00224D83">
    <w:pPr>
      <w:pStyle w:val="Header"/>
      <w:tabs>
        <w:tab w:val="clear" w:pos="4680"/>
        <w:tab w:val="clear" w:pos="9360"/>
      </w:tabs>
      <w:jc w:val="right"/>
      <w:rPr>
        <w:rFonts w:ascii="Gadugi" w:hAnsi="Gadugi"/>
        <w:color w:val="000000" w:themeColor="text1"/>
        <w:sz w:val="20"/>
        <w:szCs w:val="20"/>
      </w:rPr>
    </w:pPr>
    <w:r>
      <w:rPr>
        <w:rFonts w:ascii="Gadugi" w:hAnsi="Gadugi"/>
        <w:color w:val="000000" w:themeColor="text1"/>
        <w:sz w:val="20"/>
        <w:szCs w:val="20"/>
      </w:rPr>
      <w:t xml:space="preserve">Pharmacy Department of UNIDA </w:t>
    </w:r>
    <w:proofErr w:type="spellStart"/>
    <w:r>
      <w:rPr>
        <w:rFonts w:ascii="Gadugi" w:hAnsi="Gadugi"/>
        <w:color w:val="000000" w:themeColor="text1"/>
        <w:sz w:val="20"/>
        <w:szCs w:val="20"/>
      </w:rPr>
      <w:t>Gontor</w:t>
    </w:r>
    <w:proofErr w:type="spellEnd"/>
  </w:p>
  <w:p w14:paraId="2FDE25FF" w14:textId="18F903EC" w:rsidR="00224D83" w:rsidRDefault="00824331">
    <w:pPr>
      <w:pStyle w:val="Header"/>
    </w:pPr>
    <w:r>
      <w:rPr>
        <w:noProof/>
      </w:rPr>
      <mc:AlternateContent>
        <mc:Choice Requires="wps">
          <w:drawing>
            <wp:anchor distT="4294967295" distB="4294967295" distL="114300" distR="114300" simplePos="0" relativeHeight="251662336" behindDoc="0" locked="0" layoutInCell="1" allowOverlap="1" wp14:anchorId="6E68D228" wp14:editId="65F23C1D">
              <wp:simplePos x="0" y="0"/>
              <wp:positionH relativeFrom="margin">
                <wp:posOffset>9525</wp:posOffset>
              </wp:positionH>
              <wp:positionV relativeFrom="paragraph">
                <wp:posOffset>158114</wp:posOffset>
              </wp:positionV>
              <wp:extent cx="5777865"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778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EE1B3" id="Straight Connector 25"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5pt,12.45pt" to="455.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" strokecolor="black [3213]" strokeweight="1.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D3050"/>
    <w:multiLevelType w:val="hybridMultilevel"/>
    <w:tmpl w:val="E9C0F220"/>
    <w:lvl w:ilvl="0" w:tplc="9230B8B0">
      <w:start w:val="1"/>
      <w:numFmt w:val="decimal"/>
      <w:lvlText w:val="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BF0F3A"/>
    <w:multiLevelType w:val="hybridMultilevel"/>
    <w:tmpl w:val="409E4A50"/>
    <w:lvl w:ilvl="0" w:tplc="841EF75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C3B6BC9"/>
    <w:multiLevelType w:val="hybridMultilevel"/>
    <w:tmpl w:val="46B2A2BA"/>
    <w:lvl w:ilvl="0" w:tplc="04210015">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15:restartNumberingAfterBreak="0">
    <w:nsid w:val="0DF34FE2"/>
    <w:multiLevelType w:val="hybridMultilevel"/>
    <w:tmpl w:val="97482D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D4B05"/>
    <w:multiLevelType w:val="hybridMultilevel"/>
    <w:tmpl w:val="913071B0"/>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31729"/>
    <w:multiLevelType w:val="hybridMultilevel"/>
    <w:tmpl w:val="86143BD0"/>
    <w:lvl w:ilvl="0" w:tplc="E4CE3316">
      <w:start w:val="1"/>
      <w:numFmt w:val="decimal"/>
      <w:lvlText w:val="%1."/>
      <w:lvlJc w:val="lef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46D93"/>
    <w:multiLevelType w:val="hybridMultilevel"/>
    <w:tmpl w:val="FC1EBF28"/>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744B7"/>
    <w:multiLevelType w:val="hybridMultilevel"/>
    <w:tmpl w:val="907C4E5E"/>
    <w:lvl w:ilvl="0" w:tplc="B00659E2">
      <w:start w:val="1"/>
      <w:numFmt w:val="lowerLetter"/>
      <w:lvlText w:val="%1."/>
      <w:lvlJc w:val="left"/>
      <w:pPr>
        <w:ind w:left="786" w:hanging="360"/>
      </w:pPr>
      <w:rPr>
        <w:rFonts w:cstheme="minorBidi" w:hint="default"/>
        <w:color w:val="auto"/>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7361BB0"/>
    <w:multiLevelType w:val="hybridMultilevel"/>
    <w:tmpl w:val="C91A72AC"/>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13032"/>
    <w:multiLevelType w:val="hybridMultilevel"/>
    <w:tmpl w:val="72B2B73A"/>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F2C93"/>
    <w:multiLevelType w:val="hybridMultilevel"/>
    <w:tmpl w:val="DA324422"/>
    <w:lvl w:ilvl="0" w:tplc="275C3D6C">
      <w:start w:val="4"/>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49B1844"/>
    <w:multiLevelType w:val="hybridMultilevel"/>
    <w:tmpl w:val="5CDA9F1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41F53"/>
    <w:multiLevelType w:val="hybridMultilevel"/>
    <w:tmpl w:val="F738D3DA"/>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E5CC2"/>
    <w:multiLevelType w:val="hybridMultilevel"/>
    <w:tmpl w:val="EA6CF662"/>
    <w:lvl w:ilvl="0" w:tplc="6F6049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B5101A1"/>
    <w:multiLevelType w:val="hybridMultilevel"/>
    <w:tmpl w:val="39B437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54E70"/>
    <w:multiLevelType w:val="hybridMultilevel"/>
    <w:tmpl w:val="E4C28F58"/>
    <w:lvl w:ilvl="0" w:tplc="2D5CA2C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7004F"/>
    <w:multiLevelType w:val="hybridMultilevel"/>
    <w:tmpl w:val="EB001036"/>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9F5AD8"/>
    <w:multiLevelType w:val="hybridMultilevel"/>
    <w:tmpl w:val="4E243BFC"/>
    <w:lvl w:ilvl="0" w:tplc="B1CA2392">
      <w:start w:val="1"/>
      <w:numFmt w:val="decimal"/>
      <w:lvlText w:val="%1."/>
      <w:lvlJc w:val="left"/>
      <w:pPr>
        <w:ind w:left="786" w:hanging="360"/>
      </w:pPr>
      <w:rPr>
        <w:rFonts w:ascii="Times New Roman" w:eastAsia="Times New Roman" w:hAnsi="Times New Roman" w:cs="Times New Roman"/>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8" w15:restartNumberingAfterBreak="0">
    <w:nsid w:val="36FC118F"/>
    <w:multiLevelType w:val="hybridMultilevel"/>
    <w:tmpl w:val="78B63B6C"/>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436999"/>
    <w:multiLevelType w:val="hybridMultilevel"/>
    <w:tmpl w:val="93C6A812"/>
    <w:lvl w:ilvl="0" w:tplc="87BA4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E65D1"/>
    <w:multiLevelType w:val="hybridMultilevel"/>
    <w:tmpl w:val="B4523EC0"/>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A38ED"/>
    <w:multiLevelType w:val="hybridMultilevel"/>
    <w:tmpl w:val="1B46D468"/>
    <w:lvl w:ilvl="0" w:tplc="E864D496">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0A34E9"/>
    <w:multiLevelType w:val="hybridMultilevel"/>
    <w:tmpl w:val="3B245836"/>
    <w:lvl w:ilvl="0" w:tplc="0421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3" w15:restartNumberingAfterBreak="0">
    <w:nsid w:val="4CB20FF4"/>
    <w:multiLevelType w:val="hybridMultilevel"/>
    <w:tmpl w:val="88C8E5D6"/>
    <w:lvl w:ilvl="0" w:tplc="4452677C">
      <w:start w:val="1"/>
      <w:numFmt w:val="lowerLetter"/>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73F0D"/>
    <w:multiLevelType w:val="hybridMultilevel"/>
    <w:tmpl w:val="0DBAD40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43402"/>
    <w:multiLevelType w:val="hybridMultilevel"/>
    <w:tmpl w:val="5E64779A"/>
    <w:lvl w:ilvl="0" w:tplc="3F9240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4DA67A3"/>
    <w:multiLevelType w:val="hybridMultilevel"/>
    <w:tmpl w:val="4C0CC9D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F53A94"/>
    <w:multiLevelType w:val="hybridMultilevel"/>
    <w:tmpl w:val="84F41B58"/>
    <w:lvl w:ilvl="0" w:tplc="5538C7DA">
      <w:start w:val="5"/>
      <w:numFmt w:val="bullet"/>
      <w:lvlText w:val=""/>
      <w:lvlJc w:val="left"/>
      <w:pPr>
        <w:ind w:left="720" w:hanging="360"/>
      </w:pPr>
      <w:rPr>
        <w:rFonts w:ascii="Symbol" w:eastAsia="Times New Roman"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13836"/>
    <w:multiLevelType w:val="hybridMultilevel"/>
    <w:tmpl w:val="0AC21F5C"/>
    <w:lvl w:ilvl="0" w:tplc="5420DABC">
      <w:start w:val="1"/>
      <w:numFmt w:val="decimal"/>
      <w:lvlText w:val="%1."/>
      <w:lvlJc w:val="lef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AF309C"/>
    <w:multiLevelType w:val="hybridMultilevel"/>
    <w:tmpl w:val="3572E3D2"/>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E10EA8"/>
    <w:multiLevelType w:val="hybridMultilevel"/>
    <w:tmpl w:val="DA463568"/>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757673"/>
    <w:multiLevelType w:val="hybridMultilevel"/>
    <w:tmpl w:val="B784DBD8"/>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B464D8"/>
    <w:multiLevelType w:val="hybridMultilevel"/>
    <w:tmpl w:val="02364D0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F65464"/>
    <w:multiLevelType w:val="hybridMultilevel"/>
    <w:tmpl w:val="8074758C"/>
    <w:lvl w:ilvl="0" w:tplc="E0CEFE2C">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9E253E"/>
    <w:multiLevelType w:val="hybridMultilevel"/>
    <w:tmpl w:val="7EEA6296"/>
    <w:lvl w:ilvl="0" w:tplc="15C69998">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853449591">
    <w:abstractNumId w:val="27"/>
  </w:num>
  <w:num w:numId="2" w16cid:durableId="804465544">
    <w:abstractNumId w:val="21"/>
  </w:num>
  <w:num w:numId="3" w16cid:durableId="478572799">
    <w:abstractNumId w:val="19"/>
  </w:num>
  <w:num w:numId="4" w16cid:durableId="1350525457">
    <w:abstractNumId w:val="4"/>
  </w:num>
  <w:num w:numId="5" w16cid:durableId="2112821172">
    <w:abstractNumId w:val="9"/>
  </w:num>
  <w:num w:numId="6" w16cid:durableId="89667349">
    <w:abstractNumId w:val="16"/>
  </w:num>
  <w:num w:numId="7" w16cid:durableId="583689945">
    <w:abstractNumId w:val="28"/>
  </w:num>
  <w:num w:numId="8" w16cid:durableId="824324356">
    <w:abstractNumId w:val="14"/>
  </w:num>
  <w:num w:numId="9" w16cid:durableId="266738641">
    <w:abstractNumId w:val="3"/>
  </w:num>
  <w:num w:numId="10" w16cid:durableId="1679843428">
    <w:abstractNumId w:val="20"/>
  </w:num>
  <w:num w:numId="11" w16cid:durableId="2069767139">
    <w:abstractNumId w:val="6"/>
  </w:num>
  <w:num w:numId="12" w16cid:durableId="533612441">
    <w:abstractNumId w:val="8"/>
  </w:num>
  <w:num w:numId="13" w16cid:durableId="1061639445">
    <w:abstractNumId w:val="26"/>
  </w:num>
  <w:num w:numId="14" w16cid:durableId="1471628368">
    <w:abstractNumId w:val="29"/>
  </w:num>
  <w:num w:numId="15" w16cid:durableId="1899434446">
    <w:abstractNumId w:val="11"/>
  </w:num>
  <w:num w:numId="16" w16cid:durableId="445925576">
    <w:abstractNumId w:val="32"/>
  </w:num>
  <w:num w:numId="17" w16cid:durableId="1757164106">
    <w:abstractNumId w:val="24"/>
  </w:num>
  <w:num w:numId="18" w16cid:durableId="1325283531">
    <w:abstractNumId w:val="31"/>
  </w:num>
  <w:num w:numId="19" w16cid:durableId="296957475">
    <w:abstractNumId w:val="18"/>
  </w:num>
  <w:num w:numId="20" w16cid:durableId="1446384810">
    <w:abstractNumId w:val="12"/>
  </w:num>
  <w:num w:numId="21" w16cid:durableId="1456560475">
    <w:abstractNumId w:val="30"/>
  </w:num>
  <w:num w:numId="22" w16cid:durableId="375588381">
    <w:abstractNumId w:val="5"/>
  </w:num>
  <w:num w:numId="23" w16cid:durableId="1093746171">
    <w:abstractNumId w:val="33"/>
  </w:num>
  <w:num w:numId="24" w16cid:durableId="625626132">
    <w:abstractNumId w:val="23"/>
  </w:num>
  <w:num w:numId="25" w16cid:durableId="520045883">
    <w:abstractNumId w:val="7"/>
  </w:num>
  <w:num w:numId="26" w16cid:durableId="1723675733">
    <w:abstractNumId w:val="17"/>
  </w:num>
  <w:num w:numId="27" w16cid:durableId="503402132">
    <w:abstractNumId w:val="22"/>
  </w:num>
  <w:num w:numId="28" w16cid:durableId="1694190122">
    <w:abstractNumId w:val="2"/>
  </w:num>
  <w:num w:numId="29" w16cid:durableId="1187602195">
    <w:abstractNumId w:val="34"/>
  </w:num>
  <w:num w:numId="30" w16cid:durableId="1066338996">
    <w:abstractNumId w:val="13"/>
  </w:num>
  <w:num w:numId="31" w16cid:durableId="1004211751">
    <w:abstractNumId w:val="0"/>
  </w:num>
  <w:num w:numId="32" w16cid:durableId="2142651854">
    <w:abstractNumId w:val="1"/>
  </w:num>
  <w:num w:numId="33" w16cid:durableId="304704065">
    <w:abstractNumId w:val="25"/>
  </w:num>
  <w:num w:numId="34" w16cid:durableId="914322740">
    <w:abstractNumId w:val="10"/>
  </w:num>
  <w:num w:numId="35" w16cid:durableId="8142972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MyMjA1NjI3sjQzNDZV0lEKTi0uzszPAykwNKkFAIxOCYEtAAAA"/>
  </w:docVars>
  <w:rsids>
    <w:rsidRoot w:val="00B136FE"/>
    <w:rsid w:val="000003E9"/>
    <w:rsid w:val="00003534"/>
    <w:rsid w:val="00007857"/>
    <w:rsid w:val="000100E8"/>
    <w:rsid w:val="00015078"/>
    <w:rsid w:val="000208C4"/>
    <w:rsid w:val="000221C7"/>
    <w:rsid w:val="0002305A"/>
    <w:rsid w:val="00023F49"/>
    <w:rsid w:val="0002635F"/>
    <w:rsid w:val="000369A4"/>
    <w:rsid w:val="00040B0B"/>
    <w:rsid w:val="00044018"/>
    <w:rsid w:val="00047520"/>
    <w:rsid w:val="00051DAB"/>
    <w:rsid w:val="00051E0D"/>
    <w:rsid w:val="00053C91"/>
    <w:rsid w:val="00061D45"/>
    <w:rsid w:val="00065268"/>
    <w:rsid w:val="0006565D"/>
    <w:rsid w:val="00070D1D"/>
    <w:rsid w:val="00074F1D"/>
    <w:rsid w:val="000A035E"/>
    <w:rsid w:val="000A16D0"/>
    <w:rsid w:val="000B779D"/>
    <w:rsid w:val="000C005D"/>
    <w:rsid w:val="000C1973"/>
    <w:rsid w:val="000C1A5B"/>
    <w:rsid w:val="000C5883"/>
    <w:rsid w:val="000C69BF"/>
    <w:rsid w:val="000D0705"/>
    <w:rsid w:val="000D52AE"/>
    <w:rsid w:val="000D538E"/>
    <w:rsid w:val="000D73CD"/>
    <w:rsid w:val="000D78CA"/>
    <w:rsid w:val="000E5932"/>
    <w:rsid w:val="000E668C"/>
    <w:rsid w:val="000F0BDE"/>
    <w:rsid w:val="000F2D65"/>
    <w:rsid w:val="001030C2"/>
    <w:rsid w:val="00103126"/>
    <w:rsid w:val="0011175F"/>
    <w:rsid w:val="0011218C"/>
    <w:rsid w:val="00113ED0"/>
    <w:rsid w:val="001237D6"/>
    <w:rsid w:val="00124D6D"/>
    <w:rsid w:val="00137E5F"/>
    <w:rsid w:val="00140353"/>
    <w:rsid w:val="00146A6D"/>
    <w:rsid w:val="0016083A"/>
    <w:rsid w:val="00164A91"/>
    <w:rsid w:val="00165D39"/>
    <w:rsid w:val="00170137"/>
    <w:rsid w:val="00170360"/>
    <w:rsid w:val="0017056F"/>
    <w:rsid w:val="001742C1"/>
    <w:rsid w:val="00181E99"/>
    <w:rsid w:val="0018312C"/>
    <w:rsid w:val="00184B02"/>
    <w:rsid w:val="00185DFD"/>
    <w:rsid w:val="00191769"/>
    <w:rsid w:val="00196748"/>
    <w:rsid w:val="001A3614"/>
    <w:rsid w:val="001B1E40"/>
    <w:rsid w:val="001B7E73"/>
    <w:rsid w:val="001C000A"/>
    <w:rsid w:val="001C37DB"/>
    <w:rsid w:val="001D00E0"/>
    <w:rsid w:val="001D0163"/>
    <w:rsid w:val="001D20EC"/>
    <w:rsid w:val="001D3A09"/>
    <w:rsid w:val="001E4DB0"/>
    <w:rsid w:val="001F1EEE"/>
    <w:rsid w:val="00200223"/>
    <w:rsid w:val="002021BA"/>
    <w:rsid w:val="00202568"/>
    <w:rsid w:val="002060DA"/>
    <w:rsid w:val="0020669D"/>
    <w:rsid w:val="002121BF"/>
    <w:rsid w:val="00217553"/>
    <w:rsid w:val="00221AAA"/>
    <w:rsid w:val="00221DEB"/>
    <w:rsid w:val="002230B3"/>
    <w:rsid w:val="00224026"/>
    <w:rsid w:val="00224D83"/>
    <w:rsid w:val="0023198F"/>
    <w:rsid w:val="00234731"/>
    <w:rsid w:val="002403B8"/>
    <w:rsid w:val="002467AF"/>
    <w:rsid w:val="00247CFE"/>
    <w:rsid w:val="00256DD5"/>
    <w:rsid w:val="0026244C"/>
    <w:rsid w:val="0026462B"/>
    <w:rsid w:val="002664BD"/>
    <w:rsid w:val="002729DD"/>
    <w:rsid w:val="00273766"/>
    <w:rsid w:val="00274349"/>
    <w:rsid w:val="00277E65"/>
    <w:rsid w:val="002A2265"/>
    <w:rsid w:val="002A46C4"/>
    <w:rsid w:val="002A77BF"/>
    <w:rsid w:val="002B33A3"/>
    <w:rsid w:val="002B6C1B"/>
    <w:rsid w:val="002D6461"/>
    <w:rsid w:val="002D71FB"/>
    <w:rsid w:val="002E19D3"/>
    <w:rsid w:val="002E51CA"/>
    <w:rsid w:val="002F1BCF"/>
    <w:rsid w:val="002F2006"/>
    <w:rsid w:val="002F410B"/>
    <w:rsid w:val="00307CF6"/>
    <w:rsid w:val="00315FE9"/>
    <w:rsid w:val="00320CF3"/>
    <w:rsid w:val="00323022"/>
    <w:rsid w:val="00323906"/>
    <w:rsid w:val="003330C1"/>
    <w:rsid w:val="003366A4"/>
    <w:rsid w:val="00336D98"/>
    <w:rsid w:val="003375A0"/>
    <w:rsid w:val="003463A1"/>
    <w:rsid w:val="0034744E"/>
    <w:rsid w:val="00351023"/>
    <w:rsid w:val="00354931"/>
    <w:rsid w:val="0036583F"/>
    <w:rsid w:val="00370395"/>
    <w:rsid w:val="003720BF"/>
    <w:rsid w:val="00372ABF"/>
    <w:rsid w:val="00373247"/>
    <w:rsid w:val="0037426C"/>
    <w:rsid w:val="0037754A"/>
    <w:rsid w:val="00381861"/>
    <w:rsid w:val="003830D1"/>
    <w:rsid w:val="003858A8"/>
    <w:rsid w:val="003861A4"/>
    <w:rsid w:val="0038744F"/>
    <w:rsid w:val="003923B6"/>
    <w:rsid w:val="00394286"/>
    <w:rsid w:val="003957B0"/>
    <w:rsid w:val="00396135"/>
    <w:rsid w:val="003A5A1B"/>
    <w:rsid w:val="003C0C0A"/>
    <w:rsid w:val="003C3048"/>
    <w:rsid w:val="003C6855"/>
    <w:rsid w:val="003D28DF"/>
    <w:rsid w:val="003D56C2"/>
    <w:rsid w:val="003D76DF"/>
    <w:rsid w:val="003E3C9E"/>
    <w:rsid w:val="003E64C1"/>
    <w:rsid w:val="003F2C70"/>
    <w:rsid w:val="003F3724"/>
    <w:rsid w:val="003F4639"/>
    <w:rsid w:val="004055D8"/>
    <w:rsid w:val="00405D43"/>
    <w:rsid w:val="00406FB3"/>
    <w:rsid w:val="00410050"/>
    <w:rsid w:val="0041055B"/>
    <w:rsid w:val="004108E2"/>
    <w:rsid w:val="00410F3C"/>
    <w:rsid w:val="00412BF7"/>
    <w:rsid w:val="00417B1B"/>
    <w:rsid w:val="00423ECD"/>
    <w:rsid w:val="00424B94"/>
    <w:rsid w:val="00441919"/>
    <w:rsid w:val="004427ED"/>
    <w:rsid w:val="00446D79"/>
    <w:rsid w:val="00450435"/>
    <w:rsid w:val="00451D9A"/>
    <w:rsid w:val="00456057"/>
    <w:rsid w:val="00464A1E"/>
    <w:rsid w:val="004670F3"/>
    <w:rsid w:val="004710B7"/>
    <w:rsid w:val="00472231"/>
    <w:rsid w:val="00472D0D"/>
    <w:rsid w:val="00474483"/>
    <w:rsid w:val="004749E5"/>
    <w:rsid w:val="00476B43"/>
    <w:rsid w:val="0048236D"/>
    <w:rsid w:val="0048249E"/>
    <w:rsid w:val="00484CCD"/>
    <w:rsid w:val="004859AE"/>
    <w:rsid w:val="0048764A"/>
    <w:rsid w:val="00487BFC"/>
    <w:rsid w:val="00491A0A"/>
    <w:rsid w:val="00496597"/>
    <w:rsid w:val="00497466"/>
    <w:rsid w:val="004A699D"/>
    <w:rsid w:val="004A7F14"/>
    <w:rsid w:val="004C2D74"/>
    <w:rsid w:val="004C4E70"/>
    <w:rsid w:val="004E0755"/>
    <w:rsid w:val="004E4B99"/>
    <w:rsid w:val="004E59AA"/>
    <w:rsid w:val="004E6356"/>
    <w:rsid w:val="004F028A"/>
    <w:rsid w:val="004F4B13"/>
    <w:rsid w:val="004F7867"/>
    <w:rsid w:val="00512B49"/>
    <w:rsid w:val="00513F15"/>
    <w:rsid w:val="0051518F"/>
    <w:rsid w:val="00523E4D"/>
    <w:rsid w:val="00524198"/>
    <w:rsid w:val="00530772"/>
    <w:rsid w:val="00530EE8"/>
    <w:rsid w:val="00537B32"/>
    <w:rsid w:val="00541777"/>
    <w:rsid w:val="0054387D"/>
    <w:rsid w:val="00543B5A"/>
    <w:rsid w:val="00545170"/>
    <w:rsid w:val="005458A7"/>
    <w:rsid w:val="0055257E"/>
    <w:rsid w:val="005536A3"/>
    <w:rsid w:val="00555F92"/>
    <w:rsid w:val="005567C4"/>
    <w:rsid w:val="00562EE8"/>
    <w:rsid w:val="00573D4F"/>
    <w:rsid w:val="0057572B"/>
    <w:rsid w:val="00575D57"/>
    <w:rsid w:val="00577EE9"/>
    <w:rsid w:val="00581676"/>
    <w:rsid w:val="005831DF"/>
    <w:rsid w:val="00586848"/>
    <w:rsid w:val="005937A0"/>
    <w:rsid w:val="00596BC1"/>
    <w:rsid w:val="005A0EBE"/>
    <w:rsid w:val="005A1B88"/>
    <w:rsid w:val="005A25BA"/>
    <w:rsid w:val="005A3B3A"/>
    <w:rsid w:val="005B35F7"/>
    <w:rsid w:val="005B5951"/>
    <w:rsid w:val="005C0C6B"/>
    <w:rsid w:val="005C4696"/>
    <w:rsid w:val="005C72D3"/>
    <w:rsid w:val="005D2B49"/>
    <w:rsid w:val="005D6696"/>
    <w:rsid w:val="005D6E7F"/>
    <w:rsid w:val="005D7582"/>
    <w:rsid w:val="005E2134"/>
    <w:rsid w:val="005E799E"/>
    <w:rsid w:val="005F1582"/>
    <w:rsid w:val="00600227"/>
    <w:rsid w:val="006028D0"/>
    <w:rsid w:val="00610F6C"/>
    <w:rsid w:val="00613635"/>
    <w:rsid w:val="00614196"/>
    <w:rsid w:val="00616C81"/>
    <w:rsid w:val="00626494"/>
    <w:rsid w:val="006269DD"/>
    <w:rsid w:val="00627601"/>
    <w:rsid w:val="00631117"/>
    <w:rsid w:val="00631D5F"/>
    <w:rsid w:val="0063317E"/>
    <w:rsid w:val="00635017"/>
    <w:rsid w:val="00635B13"/>
    <w:rsid w:val="006433EC"/>
    <w:rsid w:val="00644504"/>
    <w:rsid w:val="00661481"/>
    <w:rsid w:val="006621F8"/>
    <w:rsid w:val="00662ED5"/>
    <w:rsid w:val="00666430"/>
    <w:rsid w:val="006704AE"/>
    <w:rsid w:val="0067061A"/>
    <w:rsid w:val="006876CD"/>
    <w:rsid w:val="006A0760"/>
    <w:rsid w:val="006B0C04"/>
    <w:rsid w:val="006B113A"/>
    <w:rsid w:val="006B1D8F"/>
    <w:rsid w:val="006B5029"/>
    <w:rsid w:val="006C5C87"/>
    <w:rsid w:val="006D78FB"/>
    <w:rsid w:val="006E1634"/>
    <w:rsid w:val="006E50FC"/>
    <w:rsid w:val="006F084E"/>
    <w:rsid w:val="007021D3"/>
    <w:rsid w:val="00702EA4"/>
    <w:rsid w:val="00703ABC"/>
    <w:rsid w:val="00704A33"/>
    <w:rsid w:val="007164E6"/>
    <w:rsid w:val="00717B65"/>
    <w:rsid w:val="00720A04"/>
    <w:rsid w:val="00722CBC"/>
    <w:rsid w:val="00722E47"/>
    <w:rsid w:val="007259B6"/>
    <w:rsid w:val="00726161"/>
    <w:rsid w:val="0073153F"/>
    <w:rsid w:val="00734B9E"/>
    <w:rsid w:val="00736685"/>
    <w:rsid w:val="00737665"/>
    <w:rsid w:val="00737E9F"/>
    <w:rsid w:val="00741895"/>
    <w:rsid w:val="007439A4"/>
    <w:rsid w:val="00747DFF"/>
    <w:rsid w:val="007640E5"/>
    <w:rsid w:val="007727B3"/>
    <w:rsid w:val="00773D9D"/>
    <w:rsid w:val="0078070D"/>
    <w:rsid w:val="00780764"/>
    <w:rsid w:val="007833B7"/>
    <w:rsid w:val="007848EB"/>
    <w:rsid w:val="00787AE7"/>
    <w:rsid w:val="00787E53"/>
    <w:rsid w:val="007915EB"/>
    <w:rsid w:val="0079358A"/>
    <w:rsid w:val="007A19FA"/>
    <w:rsid w:val="007A2F82"/>
    <w:rsid w:val="007A5763"/>
    <w:rsid w:val="007B472D"/>
    <w:rsid w:val="007B62B1"/>
    <w:rsid w:val="007C155D"/>
    <w:rsid w:val="007D1285"/>
    <w:rsid w:val="007D6905"/>
    <w:rsid w:val="007E3817"/>
    <w:rsid w:val="007E3A08"/>
    <w:rsid w:val="007E6E88"/>
    <w:rsid w:val="007F3376"/>
    <w:rsid w:val="007F59FA"/>
    <w:rsid w:val="007F6B25"/>
    <w:rsid w:val="007F75C7"/>
    <w:rsid w:val="00800903"/>
    <w:rsid w:val="008015B6"/>
    <w:rsid w:val="00805D0E"/>
    <w:rsid w:val="00812DC8"/>
    <w:rsid w:val="00814C84"/>
    <w:rsid w:val="00814F61"/>
    <w:rsid w:val="00814FB6"/>
    <w:rsid w:val="00816990"/>
    <w:rsid w:val="00817900"/>
    <w:rsid w:val="00821980"/>
    <w:rsid w:val="00824331"/>
    <w:rsid w:val="00825AA8"/>
    <w:rsid w:val="00825FC1"/>
    <w:rsid w:val="0083346B"/>
    <w:rsid w:val="008373C4"/>
    <w:rsid w:val="00837CBA"/>
    <w:rsid w:val="008448B9"/>
    <w:rsid w:val="00850F16"/>
    <w:rsid w:val="00852E2A"/>
    <w:rsid w:val="0086070B"/>
    <w:rsid w:val="008644F9"/>
    <w:rsid w:val="00867202"/>
    <w:rsid w:val="008700E1"/>
    <w:rsid w:val="00873FD8"/>
    <w:rsid w:val="00874C9F"/>
    <w:rsid w:val="008814D9"/>
    <w:rsid w:val="00882296"/>
    <w:rsid w:val="0088501F"/>
    <w:rsid w:val="008905EE"/>
    <w:rsid w:val="00891D22"/>
    <w:rsid w:val="008926E5"/>
    <w:rsid w:val="00893BB7"/>
    <w:rsid w:val="008A00D4"/>
    <w:rsid w:val="008A0DD9"/>
    <w:rsid w:val="008B5B09"/>
    <w:rsid w:val="008C5AEA"/>
    <w:rsid w:val="008C5EE6"/>
    <w:rsid w:val="008D0AF9"/>
    <w:rsid w:val="008D3B51"/>
    <w:rsid w:val="008E006B"/>
    <w:rsid w:val="008E1022"/>
    <w:rsid w:val="008F02DE"/>
    <w:rsid w:val="008F3752"/>
    <w:rsid w:val="008F5929"/>
    <w:rsid w:val="008F6794"/>
    <w:rsid w:val="00906D72"/>
    <w:rsid w:val="009138C9"/>
    <w:rsid w:val="009160F1"/>
    <w:rsid w:val="00916FEE"/>
    <w:rsid w:val="00917CF7"/>
    <w:rsid w:val="0092118A"/>
    <w:rsid w:val="00921D07"/>
    <w:rsid w:val="00940AE3"/>
    <w:rsid w:val="009464AB"/>
    <w:rsid w:val="00946C95"/>
    <w:rsid w:val="00947A55"/>
    <w:rsid w:val="00947D98"/>
    <w:rsid w:val="0095122F"/>
    <w:rsid w:val="009519FE"/>
    <w:rsid w:val="00981B6D"/>
    <w:rsid w:val="0098794C"/>
    <w:rsid w:val="00992D15"/>
    <w:rsid w:val="009A0413"/>
    <w:rsid w:val="009C16D8"/>
    <w:rsid w:val="009C303E"/>
    <w:rsid w:val="009C6C12"/>
    <w:rsid w:val="009D101D"/>
    <w:rsid w:val="009D21D7"/>
    <w:rsid w:val="009D24EE"/>
    <w:rsid w:val="009D5576"/>
    <w:rsid w:val="009D5F56"/>
    <w:rsid w:val="009F0F71"/>
    <w:rsid w:val="009F1021"/>
    <w:rsid w:val="009F17F8"/>
    <w:rsid w:val="009F5F03"/>
    <w:rsid w:val="009F6B2F"/>
    <w:rsid w:val="00A025FA"/>
    <w:rsid w:val="00A040D0"/>
    <w:rsid w:val="00A10BE2"/>
    <w:rsid w:val="00A10C93"/>
    <w:rsid w:val="00A12373"/>
    <w:rsid w:val="00A12B7D"/>
    <w:rsid w:val="00A16710"/>
    <w:rsid w:val="00A203AF"/>
    <w:rsid w:val="00A20CC0"/>
    <w:rsid w:val="00A22FB5"/>
    <w:rsid w:val="00A248F1"/>
    <w:rsid w:val="00A36F52"/>
    <w:rsid w:val="00A371EE"/>
    <w:rsid w:val="00A37236"/>
    <w:rsid w:val="00A4329C"/>
    <w:rsid w:val="00A43921"/>
    <w:rsid w:val="00A44E34"/>
    <w:rsid w:val="00A47972"/>
    <w:rsid w:val="00A511AB"/>
    <w:rsid w:val="00A57078"/>
    <w:rsid w:val="00A73451"/>
    <w:rsid w:val="00A75041"/>
    <w:rsid w:val="00A80EAE"/>
    <w:rsid w:val="00A86E66"/>
    <w:rsid w:val="00A94A36"/>
    <w:rsid w:val="00AA395E"/>
    <w:rsid w:val="00AA50F9"/>
    <w:rsid w:val="00AA59E7"/>
    <w:rsid w:val="00AA66FB"/>
    <w:rsid w:val="00AB0EBF"/>
    <w:rsid w:val="00AB46C6"/>
    <w:rsid w:val="00AB4D88"/>
    <w:rsid w:val="00AC3207"/>
    <w:rsid w:val="00AD11FF"/>
    <w:rsid w:val="00AD35F2"/>
    <w:rsid w:val="00AD4620"/>
    <w:rsid w:val="00AD76D2"/>
    <w:rsid w:val="00AD76E8"/>
    <w:rsid w:val="00AE0CE3"/>
    <w:rsid w:val="00AE119E"/>
    <w:rsid w:val="00AE1436"/>
    <w:rsid w:val="00AE143A"/>
    <w:rsid w:val="00B03057"/>
    <w:rsid w:val="00B04476"/>
    <w:rsid w:val="00B04854"/>
    <w:rsid w:val="00B13551"/>
    <w:rsid w:val="00B136FE"/>
    <w:rsid w:val="00B207B2"/>
    <w:rsid w:val="00B223A0"/>
    <w:rsid w:val="00B30C4C"/>
    <w:rsid w:val="00B33768"/>
    <w:rsid w:val="00B35125"/>
    <w:rsid w:val="00B359ED"/>
    <w:rsid w:val="00B4040E"/>
    <w:rsid w:val="00B413B0"/>
    <w:rsid w:val="00B51659"/>
    <w:rsid w:val="00B520E1"/>
    <w:rsid w:val="00B52ECC"/>
    <w:rsid w:val="00B60B1A"/>
    <w:rsid w:val="00B62FAF"/>
    <w:rsid w:val="00B7089A"/>
    <w:rsid w:val="00B744ED"/>
    <w:rsid w:val="00B748C6"/>
    <w:rsid w:val="00B872A7"/>
    <w:rsid w:val="00B953DA"/>
    <w:rsid w:val="00B96229"/>
    <w:rsid w:val="00BA749E"/>
    <w:rsid w:val="00BC083B"/>
    <w:rsid w:val="00BD5C28"/>
    <w:rsid w:val="00BD6CA4"/>
    <w:rsid w:val="00BE2485"/>
    <w:rsid w:val="00BE37A3"/>
    <w:rsid w:val="00BE443E"/>
    <w:rsid w:val="00BE6546"/>
    <w:rsid w:val="00BF38D3"/>
    <w:rsid w:val="00BF3FDF"/>
    <w:rsid w:val="00BF7696"/>
    <w:rsid w:val="00C02658"/>
    <w:rsid w:val="00C05F9A"/>
    <w:rsid w:val="00C06316"/>
    <w:rsid w:val="00C108FA"/>
    <w:rsid w:val="00C17C5D"/>
    <w:rsid w:val="00C21BF3"/>
    <w:rsid w:val="00C2537A"/>
    <w:rsid w:val="00C25FB6"/>
    <w:rsid w:val="00C51082"/>
    <w:rsid w:val="00C54547"/>
    <w:rsid w:val="00C62E85"/>
    <w:rsid w:val="00C73356"/>
    <w:rsid w:val="00C77320"/>
    <w:rsid w:val="00C84276"/>
    <w:rsid w:val="00C86258"/>
    <w:rsid w:val="00C868B6"/>
    <w:rsid w:val="00C923C2"/>
    <w:rsid w:val="00C93E23"/>
    <w:rsid w:val="00C94485"/>
    <w:rsid w:val="00CA0549"/>
    <w:rsid w:val="00CB50B1"/>
    <w:rsid w:val="00CC18C4"/>
    <w:rsid w:val="00CD43A4"/>
    <w:rsid w:val="00CE58FA"/>
    <w:rsid w:val="00CF0EF8"/>
    <w:rsid w:val="00CF121A"/>
    <w:rsid w:val="00CF1FED"/>
    <w:rsid w:val="00CF44DF"/>
    <w:rsid w:val="00D009B4"/>
    <w:rsid w:val="00D0390A"/>
    <w:rsid w:val="00D11D71"/>
    <w:rsid w:val="00D12AAB"/>
    <w:rsid w:val="00D2125D"/>
    <w:rsid w:val="00D214B7"/>
    <w:rsid w:val="00D21F9F"/>
    <w:rsid w:val="00D24301"/>
    <w:rsid w:val="00D342E2"/>
    <w:rsid w:val="00D43299"/>
    <w:rsid w:val="00D44AB5"/>
    <w:rsid w:val="00D47BB1"/>
    <w:rsid w:val="00D52C54"/>
    <w:rsid w:val="00D5718D"/>
    <w:rsid w:val="00D603B3"/>
    <w:rsid w:val="00D617A0"/>
    <w:rsid w:val="00D63C82"/>
    <w:rsid w:val="00D66742"/>
    <w:rsid w:val="00D66A55"/>
    <w:rsid w:val="00D67864"/>
    <w:rsid w:val="00D76CA8"/>
    <w:rsid w:val="00D83BA6"/>
    <w:rsid w:val="00D86B9C"/>
    <w:rsid w:val="00D871C0"/>
    <w:rsid w:val="00DB4BBB"/>
    <w:rsid w:val="00DB5E3A"/>
    <w:rsid w:val="00DC00EE"/>
    <w:rsid w:val="00DC5290"/>
    <w:rsid w:val="00DC64B4"/>
    <w:rsid w:val="00DC6A19"/>
    <w:rsid w:val="00DC7EB9"/>
    <w:rsid w:val="00DE1F0B"/>
    <w:rsid w:val="00DE2777"/>
    <w:rsid w:val="00DE4245"/>
    <w:rsid w:val="00DE5F0D"/>
    <w:rsid w:val="00DF1049"/>
    <w:rsid w:val="00DF2759"/>
    <w:rsid w:val="00E03B64"/>
    <w:rsid w:val="00E05C3F"/>
    <w:rsid w:val="00E06BAD"/>
    <w:rsid w:val="00E16AAE"/>
    <w:rsid w:val="00E20B38"/>
    <w:rsid w:val="00E25D4E"/>
    <w:rsid w:val="00E270B9"/>
    <w:rsid w:val="00E32F79"/>
    <w:rsid w:val="00E33CAB"/>
    <w:rsid w:val="00E36EA0"/>
    <w:rsid w:val="00E435E7"/>
    <w:rsid w:val="00E451FE"/>
    <w:rsid w:val="00E46FF8"/>
    <w:rsid w:val="00E6118D"/>
    <w:rsid w:val="00E62065"/>
    <w:rsid w:val="00E620AB"/>
    <w:rsid w:val="00E62437"/>
    <w:rsid w:val="00E663AF"/>
    <w:rsid w:val="00E66E90"/>
    <w:rsid w:val="00E700A7"/>
    <w:rsid w:val="00E81CC1"/>
    <w:rsid w:val="00E83238"/>
    <w:rsid w:val="00E85532"/>
    <w:rsid w:val="00E85A80"/>
    <w:rsid w:val="00E91306"/>
    <w:rsid w:val="00E919DB"/>
    <w:rsid w:val="00E92D69"/>
    <w:rsid w:val="00E946C8"/>
    <w:rsid w:val="00E95EC1"/>
    <w:rsid w:val="00E97830"/>
    <w:rsid w:val="00EA387D"/>
    <w:rsid w:val="00EB03E7"/>
    <w:rsid w:val="00EC00E2"/>
    <w:rsid w:val="00EC56F1"/>
    <w:rsid w:val="00EC789D"/>
    <w:rsid w:val="00ED08BB"/>
    <w:rsid w:val="00ED196B"/>
    <w:rsid w:val="00ED5582"/>
    <w:rsid w:val="00ED57DA"/>
    <w:rsid w:val="00EE18D8"/>
    <w:rsid w:val="00EF113C"/>
    <w:rsid w:val="00EF65BD"/>
    <w:rsid w:val="00F02F75"/>
    <w:rsid w:val="00F03A16"/>
    <w:rsid w:val="00F10A89"/>
    <w:rsid w:val="00F11486"/>
    <w:rsid w:val="00F11FB5"/>
    <w:rsid w:val="00F15E70"/>
    <w:rsid w:val="00F16C58"/>
    <w:rsid w:val="00F17196"/>
    <w:rsid w:val="00F20861"/>
    <w:rsid w:val="00F21A77"/>
    <w:rsid w:val="00F24A0B"/>
    <w:rsid w:val="00F269F7"/>
    <w:rsid w:val="00F30395"/>
    <w:rsid w:val="00F31637"/>
    <w:rsid w:val="00F3466E"/>
    <w:rsid w:val="00F36531"/>
    <w:rsid w:val="00F4327C"/>
    <w:rsid w:val="00F467FF"/>
    <w:rsid w:val="00F53617"/>
    <w:rsid w:val="00F53E18"/>
    <w:rsid w:val="00F54B10"/>
    <w:rsid w:val="00F54BC6"/>
    <w:rsid w:val="00F560B0"/>
    <w:rsid w:val="00F575DF"/>
    <w:rsid w:val="00F66F7A"/>
    <w:rsid w:val="00F67394"/>
    <w:rsid w:val="00F7292E"/>
    <w:rsid w:val="00F765ED"/>
    <w:rsid w:val="00F76CDB"/>
    <w:rsid w:val="00F77A29"/>
    <w:rsid w:val="00F823BD"/>
    <w:rsid w:val="00F82BBF"/>
    <w:rsid w:val="00F92BEC"/>
    <w:rsid w:val="00F977B0"/>
    <w:rsid w:val="00FA45D1"/>
    <w:rsid w:val="00FA67E6"/>
    <w:rsid w:val="00FB41CC"/>
    <w:rsid w:val="00FC032C"/>
    <w:rsid w:val="00FC0D35"/>
    <w:rsid w:val="00FC32B3"/>
    <w:rsid w:val="00FC4D4F"/>
    <w:rsid w:val="00FC6A0C"/>
    <w:rsid w:val="00FC796F"/>
    <w:rsid w:val="00FD1C52"/>
    <w:rsid w:val="00FD733E"/>
    <w:rsid w:val="00FD742A"/>
    <w:rsid w:val="00FE58B6"/>
    <w:rsid w:val="00FF781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8B0E9"/>
  <w15:docId w15:val="{ED6F14C4-9FD0-4847-BAED-9FA5617A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906"/>
  </w:style>
  <w:style w:type="paragraph" w:styleId="Judul2">
    <w:name w:val="heading 2"/>
    <w:basedOn w:val="Normal"/>
    <w:next w:val="Normal"/>
    <w:link w:val="Judul2KAR"/>
    <w:uiPriority w:val="9"/>
    <w:unhideWhenUsed/>
    <w:qFormat/>
    <w:rsid w:val="00893BB7"/>
    <w:pPr>
      <w:keepNext/>
      <w:spacing w:before="240" w:after="60" w:line="276" w:lineRule="auto"/>
      <w:outlineLvl w:val="1"/>
    </w:pPr>
    <w:rPr>
      <w:rFonts w:ascii="Cambria" w:eastAsia="Times New Roman" w:hAnsi="Cambria" w:cs="Times New Roman"/>
      <w:b/>
      <w:bCs/>
      <w:i/>
      <w:iCs/>
      <w:sz w:val="28"/>
      <w:szCs w:val="28"/>
    </w:rPr>
  </w:style>
  <w:style w:type="paragraph" w:styleId="Judul3">
    <w:name w:val="heading 3"/>
    <w:basedOn w:val="Normal"/>
    <w:link w:val="Judul3KAR"/>
    <w:uiPriority w:val="9"/>
    <w:qFormat/>
    <w:rsid w:val="009F5F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Ventura-AuthorAddress">
    <w:name w:val="Ventura-AuthorAddress"/>
    <w:basedOn w:val="Normal"/>
    <w:rsid w:val="00B136FE"/>
    <w:pPr>
      <w:widowControl w:val="0"/>
      <w:spacing w:after="0" w:line="240" w:lineRule="auto"/>
      <w:jc w:val="both"/>
    </w:pPr>
    <w:rPr>
      <w:rFonts w:ascii="Times New Roman" w:eastAsia="Times New Roman" w:hAnsi="Times New Roman" w:cs="Times New Roman"/>
      <w:i/>
      <w:sz w:val="20"/>
      <w:szCs w:val="24"/>
    </w:rPr>
  </w:style>
  <w:style w:type="paragraph" w:styleId="DaftarParagraf">
    <w:name w:val="List Paragraph"/>
    <w:aliases w:val="Body of text,List Paragraph1,Heading 1 Char1"/>
    <w:basedOn w:val="Normal"/>
    <w:link w:val="DaftarParagrafKAR"/>
    <w:uiPriority w:val="34"/>
    <w:qFormat/>
    <w:rsid w:val="004C4E70"/>
    <w:pPr>
      <w:ind w:left="720"/>
      <w:contextualSpacing/>
    </w:pPr>
  </w:style>
  <w:style w:type="character" w:styleId="Hyperlink">
    <w:name w:val="Hyperlink"/>
    <w:basedOn w:val="FontParagrafDefault"/>
    <w:uiPriority w:val="99"/>
    <w:unhideWhenUsed/>
    <w:rsid w:val="004C4E70"/>
    <w:rPr>
      <w:color w:val="0563C1" w:themeColor="hyperlink"/>
      <w:u w:val="single"/>
    </w:rPr>
  </w:style>
  <w:style w:type="paragraph" w:customStyle="1" w:styleId="ydp5b9ef2f1msonormal">
    <w:name w:val="ydp5b9ef2f1msonormal"/>
    <w:basedOn w:val="Normal"/>
    <w:rsid w:val="00BD6CA4"/>
    <w:pPr>
      <w:spacing w:before="100" w:beforeAutospacing="1" w:after="100" w:afterAutospacing="1" w:line="240" w:lineRule="auto"/>
    </w:pPr>
    <w:rPr>
      <w:rFonts w:ascii="Times New Roman" w:eastAsia="Times New Roman" w:hAnsi="Times New Roman" w:cs="Times New Roman"/>
      <w:sz w:val="24"/>
      <w:szCs w:val="24"/>
    </w:rPr>
  </w:style>
  <w:style w:type="paragraph" w:styleId="TeksBalon">
    <w:name w:val="Balloon Text"/>
    <w:basedOn w:val="Normal"/>
    <w:link w:val="TeksBalonKAR"/>
    <w:uiPriority w:val="99"/>
    <w:semiHidden/>
    <w:unhideWhenUsed/>
    <w:rsid w:val="00F92BEC"/>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92BEC"/>
    <w:rPr>
      <w:rFonts w:ascii="Tahoma" w:hAnsi="Tahoma" w:cs="Tahoma"/>
      <w:sz w:val="16"/>
      <w:szCs w:val="16"/>
    </w:rPr>
  </w:style>
  <w:style w:type="character" w:customStyle="1" w:styleId="Judul3KAR">
    <w:name w:val="Judul 3 KAR"/>
    <w:basedOn w:val="FontParagrafDefault"/>
    <w:link w:val="Judul3"/>
    <w:uiPriority w:val="9"/>
    <w:rsid w:val="009F5F03"/>
    <w:rPr>
      <w:rFonts w:ascii="Times New Roman" w:eastAsia="Times New Roman" w:hAnsi="Times New Roman" w:cs="Times New Roman"/>
      <w:b/>
      <w:bCs/>
      <w:sz w:val="27"/>
      <w:szCs w:val="27"/>
    </w:rPr>
  </w:style>
  <w:style w:type="paragraph" w:styleId="NormalWeb">
    <w:name w:val="Normal (Web)"/>
    <w:basedOn w:val="Normal"/>
    <w:uiPriority w:val="99"/>
    <w:unhideWhenUsed/>
    <w:rsid w:val="001030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030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Judul2KAR">
    <w:name w:val="Judul 2 KAR"/>
    <w:basedOn w:val="FontParagrafDefault"/>
    <w:link w:val="Judul2"/>
    <w:uiPriority w:val="9"/>
    <w:rsid w:val="00893BB7"/>
    <w:rPr>
      <w:rFonts w:ascii="Cambria" w:eastAsia="Times New Roman" w:hAnsi="Cambria" w:cs="Times New Roman"/>
      <w:b/>
      <w:bCs/>
      <w:i/>
      <w:iCs/>
      <w:sz w:val="28"/>
      <w:szCs w:val="28"/>
    </w:rPr>
  </w:style>
  <w:style w:type="character" w:styleId="ReferensiKomentar">
    <w:name w:val="annotation reference"/>
    <w:basedOn w:val="FontParagrafDefault"/>
    <w:uiPriority w:val="99"/>
    <w:semiHidden/>
    <w:unhideWhenUsed/>
    <w:rsid w:val="00C84276"/>
    <w:rPr>
      <w:sz w:val="16"/>
      <w:szCs w:val="16"/>
    </w:rPr>
  </w:style>
  <w:style w:type="paragraph" w:styleId="TeksKomentar">
    <w:name w:val="annotation text"/>
    <w:basedOn w:val="Normal"/>
    <w:link w:val="TeksKomentarKAR"/>
    <w:uiPriority w:val="99"/>
    <w:unhideWhenUsed/>
    <w:rsid w:val="00C84276"/>
    <w:pPr>
      <w:spacing w:line="240" w:lineRule="auto"/>
    </w:pPr>
    <w:rPr>
      <w:sz w:val="20"/>
      <w:szCs w:val="20"/>
    </w:rPr>
  </w:style>
  <w:style w:type="character" w:customStyle="1" w:styleId="TeksKomentarKAR">
    <w:name w:val="Teks Komentar KAR"/>
    <w:basedOn w:val="FontParagrafDefault"/>
    <w:link w:val="TeksKomentar"/>
    <w:uiPriority w:val="99"/>
    <w:rsid w:val="00C84276"/>
    <w:rPr>
      <w:sz w:val="20"/>
      <w:szCs w:val="20"/>
    </w:rPr>
  </w:style>
  <w:style w:type="paragraph" w:styleId="SubjekKomentar">
    <w:name w:val="annotation subject"/>
    <w:basedOn w:val="TeksKomentar"/>
    <w:next w:val="TeksKomentar"/>
    <w:link w:val="SubjekKomentarKAR"/>
    <w:uiPriority w:val="99"/>
    <w:semiHidden/>
    <w:unhideWhenUsed/>
    <w:rsid w:val="00C84276"/>
    <w:rPr>
      <w:b/>
      <w:bCs/>
    </w:rPr>
  </w:style>
  <w:style w:type="character" w:customStyle="1" w:styleId="SubjekKomentarKAR">
    <w:name w:val="Subjek Komentar KAR"/>
    <w:basedOn w:val="TeksKomentarKAR"/>
    <w:link w:val="SubjekKomentar"/>
    <w:uiPriority w:val="99"/>
    <w:semiHidden/>
    <w:rsid w:val="00C84276"/>
    <w:rPr>
      <w:b/>
      <w:bCs/>
      <w:sz w:val="20"/>
      <w:szCs w:val="20"/>
    </w:rPr>
  </w:style>
  <w:style w:type="paragraph" w:styleId="Header">
    <w:name w:val="header"/>
    <w:basedOn w:val="Normal"/>
    <w:link w:val="HeaderKAR"/>
    <w:uiPriority w:val="99"/>
    <w:unhideWhenUsed/>
    <w:rsid w:val="0011218C"/>
    <w:pPr>
      <w:tabs>
        <w:tab w:val="center" w:pos="4680"/>
        <w:tab w:val="right" w:pos="9360"/>
      </w:tabs>
      <w:spacing w:after="0" w:line="240" w:lineRule="auto"/>
    </w:pPr>
  </w:style>
  <w:style w:type="character" w:customStyle="1" w:styleId="HeaderKAR">
    <w:name w:val="Header KAR"/>
    <w:basedOn w:val="FontParagrafDefault"/>
    <w:link w:val="Header"/>
    <w:uiPriority w:val="99"/>
    <w:rsid w:val="0011218C"/>
  </w:style>
  <w:style w:type="paragraph" w:styleId="Footer">
    <w:name w:val="footer"/>
    <w:basedOn w:val="Normal"/>
    <w:link w:val="FooterKAR"/>
    <w:uiPriority w:val="99"/>
    <w:unhideWhenUsed/>
    <w:rsid w:val="0011218C"/>
    <w:pPr>
      <w:tabs>
        <w:tab w:val="center" w:pos="4680"/>
        <w:tab w:val="right" w:pos="9360"/>
      </w:tabs>
      <w:spacing w:after="0" w:line="240" w:lineRule="auto"/>
    </w:pPr>
  </w:style>
  <w:style w:type="character" w:customStyle="1" w:styleId="FooterKAR">
    <w:name w:val="Footer KAR"/>
    <w:basedOn w:val="FontParagrafDefault"/>
    <w:link w:val="Footer"/>
    <w:uiPriority w:val="99"/>
    <w:rsid w:val="0011218C"/>
  </w:style>
  <w:style w:type="paragraph" w:styleId="TeksCatatanAkhir">
    <w:name w:val="endnote text"/>
    <w:basedOn w:val="Normal"/>
    <w:link w:val="TeksCatatanAkhirKAR"/>
    <w:uiPriority w:val="99"/>
    <w:unhideWhenUsed/>
    <w:rsid w:val="001B1E40"/>
    <w:pPr>
      <w:spacing w:after="0" w:line="240" w:lineRule="auto"/>
    </w:pPr>
    <w:rPr>
      <w:sz w:val="20"/>
      <w:szCs w:val="20"/>
    </w:rPr>
  </w:style>
  <w:style w:type="character" w:customStyle="1" w:styleId="TeksCatatanAkhirKAR">
    <w:name w:val="Teks Catatan Akhir KAR"/>
    <w:basedOn w:val="FontParagrafDefault"/>
    <w:link w:val="TeksCatatanAkhir"/>
    <w:uiPriority w:val="99"/>
    <w:rsid w:val="001B1E40"/>
    <w:rPr>
      <w:sz w:val="20"/>
      <w:szCs w:val="20"/>
    </w:rPr>
  </w:style>
  <w:style w:type="character" w:styleId="ReferensiCatatanAkhir">
    <w:name w:val="endnote reference"/>
    <w:basedOn w:val="FontParagrafDefault"/>
    <w:uiPriority w:val="99"/>
    <w:semiHidden/>
    <w:unhideWhenUsed/>
    <w:rsid w:val="001B1E40"/>
    <w:rPr>
      <w:vertAlign w:val="superscript"/>
    </w:rPr>
  </w:style>
  <w:style w:type="paragraph" w:styleId="Bibliografi">
    <w:name w:val="Bibliography"/>
    <w:basedOn w:val="Normal"/>
    <w:next w:val="Normal"/>
    <w:uiPriority w:val="37"/>
    <w:unhideWhenUsed/>
    <w:rsid w:val="00E25D4E"/>
  </w:style>
  <w:style w:type="table" w:styleId="KisiTabel">
    <w:name w:val="Table Grid"/>
    <w:basedOn w:val="TabelNormal"/>
    <w:uiPriority w:val="39"/>
    <w:rsid w:val="00394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SudahDiformat">
    <w:name w:val="HTML Preformatted"/>
    <w:basedOn w:val="Normal"/>
    <w:link w:val="HTMLSudahDiformatKAR"/>
    <w:uiPriority w:val="99"/>
    <w:semiHidden/>
    <w:unhideWhenUsed/>
    <w:rsid w:val="00A16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A16710"/>
    <w:rPr>
      <w:rFonts w:ascii="Courier New" w:eastAsia="Times New Roman" w:hAnsi="Courier New" w:cs="Courier New"/>
      <w:sz w:val="20"/>
      <w:szCs w:val="20"/>
    </w:rPr>
  </w:style>
  <w:style w:type="character" w:customStyle="1" w:styleId="y2iqfc">
    <w:name w:val="y2iqfc"/>
    <w:basedOn w:val="FontParagrafDefault"/>
    <w:rsid w:val="00A16710"/>
  </w:style>
  <w:style w:type="character" w:customStyle="1" w:styleId="DaftarParagrafKAR">
    <w:name w:val="Daftar Paragraf KAR"/>
    <w:aliases w:val="Body of text KAR,List Paragraph1 KAR,Heading 1 Char1 KAR"/>
    <w:link w:val="DaftarParagraf"/>
    <w:uiPriority w:val="1"/>
    <w:qFormat/>
    <w:locked/>
    <w:rsid w:val="00AC3207"/>
  </w:style>
  <w:style w:type="paragraph" w:styleId="PetaDokumen">
    <w:name w:val="Document Map"/>
    <w:basedOn w:val="Normal"/>
    <w:link w:val="PetaDokumenKAR"/>
    <w:uiPriority w:val="99"/>
    <w:semiHidden/>
    <w:unhideWhenUsed/>
    <w:rsid w:val="0048249E"/>
    <w:pPr>
      <w:spacing w:after="0" w:line="240" w:lineRule="auto"/>
    </w:pPr>
    <w:rPr>
      <w:rFonts w:ascii="Tahoma" w:hAnsi="Tahoma" w:cs="Tahoma"/>
      <w:sz w:val="16"/>
      <w:szCs w:val="16"/>
    </w:rPr>
  </w:style>
  <w:style w:type="character" w:customStyle="1" w:styleId="PetaDokumenKAR">
    <w:name w:val="Peta Dokumen KAR"/>
    <w:basedOn w:val="FontParagrafDefault"/>
    <w:link w:val="PetaDokumen"/>
    <w:uiPriority w:val="99"/>
    <w:semiHidden/>
    <w:rsid w:val="004824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90515">
      <w:bodyDiv w:val="1"/>
      <w:marLeft w:val="0"/>
      <w:marRight w:val="0"/>
      <w:marTop w:val="0"/>
      <w:marBottom w:val="0"/>
      <w:divBdr>
        <w:top w:val="none" w:sz="0" w:space="0" w:color="auto"/>
        <w:left w:val="none" w:sz="0" w:space="0" w:color="auto"/>
        <w:bottom w:val="none" w:sz="0" w:space="0" w:color="auto"/>
        <w:right w:val="none" w:sz="0" w:space="0" w:color="auto"/>
      </w:divBdr>
    </w:div>
    <w:div w:id="595749196">
      <w:bodyDiv w:val="1"/>
      <w:marLeft w:val="0"/>
      <w:marRight w:val="0"/>
      <w:marTop w:val="0"/>
      <w:marBottom w:val="0"/>
      <w:divBdr>
        <w:top w:val="none" w:sz="0" w:space="0" w:color="auto"/>
        <w:left w:val="none" w:sz="0" w:space="0" w:color="auto"/>
        <w:bottom w:val="none" w:sz="0" w:space="0" w:color="auto"/>
        <w:right w:val="none" w:sz="0" w:space="0" w:color="auto"/>
      </w:divBdr>
    </w:div>
    <w:div w:id="618491009">
      <w:bodyDiv w:val="1"/>
      <w:marLeft w:val="0"/>
      <w:marRight w:val="0"/>
      <w:marTop w:val="0"/>
      <w:marBottom w:val="0"/>
      <w:divBdr>
        <w:top w:val="none" w:sz="0" w:space="0" w:color="auto"/>
        <w:left w:val="none" w:sz="0" w:space="0" w:color="auto"/>
        <w:bottom w:val="none" w:sz="0" w:space="0" w:color="auto"/>
        <w:right w:val="none" w:sz="0" w:space="0" w:color="auto"/>
      </w:divBdr>
    </w:div>
    <w:div w:id="1115978334">
      <w:bodyDiv w:val="1"/>
      <w:marLeft w:val="0"/>
      <w:marRight w:val="0"/>
      <w:marTop w:val="0"/>
      <w:marBottom w:val="0"/>
      <w:divBdr>
        <w:top w:val="none" w:sz="0" w:space="0" w:color="auto"/>
        <w:left w:val="none" w:sz="0" w:space="0" w:color="auto"/>
        <w:bottom w:val="none" w:sz="0" w:space="0" w:color="auto"/>
        <w:right w:val="none" w:sz="0" w:space="0" w:color="auto"/>
      </w:divBdr>
    </w:div>
    <w:div w:id="1165125846">
      <w:bodyDiv w:val="1"/>
      <w:marLeft w:val="0"/>
      <w:marRight w:val="0"/>
      <w:marTop w:val="0"/>
      <w:marBottom w:val="0"/>
      <w:divBdr>
        <w:top w:val="none" w:sz="0" w:space="0" w:color="auto"/>
        <w:left w:val="none" w:sz="0" w:space="0" w:color="auto"/>
        <w:bottom w:val="none" w:sz="0" w:space="0" w:color="auto"/>
        <w:right w:val="none" w:sz="0" w:space="0" w:color="auto"/>
      </w:divBdr>
    </w:div>
    <w:div w:id="1281303826">
      <w:bodyDiv w:val="1"/>
      <w:marLeft w:val="0"/>
      <w:marRight w:val="0"/>
      <w:marTop w:val="0"/>
      <w:marBottom w:val="0"/>
      <w:divBdr>
        <w:top w:val="none" w:sz="0" w:space="0" w:color="auto"/>
        <w:left w:val="none" w:sz="0" w:space="0" w:color="auto"/>
        <w:bottom w:val="none" w:sz="0" w:space="0" w:color="auto"/>
        <w:right w:val="none" w:sz="0" w:space="0" w:color="auto"/>
      </w:divBdr>
    </w:div>
    <w:div w:id="1592854104">
      <w:bodyDiv w:val="1"/>
      <w:marLeft w:val="0"/>
      <w:marRight w:val="0"/>
      <w:marTop w:val="0"/>
      <w:marBottom w:val="0"/>
      <w:divBdr>
        <w:top w:val="none" w:sz="0" w:space="0" w:color="auto"/>
        <w:left w:val="none" w:sz="0" w:space="0" w:color="auto"/>
        <w:bottom w:val="none" w:sz="0" w:space="0" w:color="auto"/>
        <w:right w:val="none" w:sz="0" w:space="0" w:color="auto"/>
      </w:divBdr>
    </w:div>
    <w:div w:id="1739547894">
      <w:bodyDiv w:val="1"/>
      <w:marLeft w:val="0"/>
      <w:marRight w:val="0"/>
      <w:marTop w:val="0"/>
      <w:marBottom w:val="0"/>
      <w:divBdr>
        <w:top w:val="none" w:sz="0" w:space="0" w:color="auto"/>
        <w:left w:val="none" w:sz="0" w:space="0" w:color="auto"/>
        <w:bottom w:val="none" w:sz="0" w:space="0" w:color="auto"/>
        <w:right w:val="none" w:sz="0" w:space="0" w:color="auto"/>
      </w:divBdr>
    </w:div>
    <w:div w:id="1960795180">
      <w:bodyDiv w:val="1"/>
      <w:marLeft w:val="0"/>
      <w:marRight w:val="0"/>
      <w:marTop w:val="0"/>
      <w:marBottom w:val="0"/>
      <w:divBdr>
        <w:top w:val="none" w:sz="0" w:space="0" w:color="auto"/>
        <w:left w:val="none" w:sz="0" w:space="0" w:color="auto"/>
        <w:bottom w:val="none" w:sz="0" w:space="0" w:color="auto"/>
        <w:right w:val="none" w:sz="0" w:space="0" w:color="auto"/>
      </w:divBdr>
    </w:div>
    <w:div w:id="199710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miyt512@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1111/pharmasipha.v5i1.5073"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ejournal.unida.gontor.ac.id/index.php/pharmasipha/issue/archive"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Nou14</b:Tag>
    <b:SourceType>JournalArticle</b:SourceType>
    <b:Guid>{30B0E247-C49D-4174-BB8E-B18EDBC921FE}</b:Guid>
    <b:Author>
      <b:Author>
        <b:NameList>
          <b:Person>
            <b:Last>Noumi</b:Last>
            <b:First>E</b:First>
          </b:Person>
          <b:Person>
            <b:Last>Hajlaoui</b:Last>
            <b:First>H</b:First>
          </b:Person>
          <b:Person>
            <b:Last>Trabelsi</b:Last>
            <b:First>N</b:First>
          </b:Person>
        </b:NameList>
      </b:Author>
    </b:Author>
    <b:Title>Antioxidant Activities and RP-HPLC Identification of Polyphenols In the Acetone 80 Extract of Salvadora persica. </b:Title>
    <b:JournalName>African Journal of Pharmacy and Pharmacology</b:JournalName>
    <b:Year>2014</b:Year>
    <b:Pages>966-971</b:Pages>
    <b:Volume>5</b:Volume>
    <b:Issue>7</b:Issue>
    <b:RefOrder>1</b:RefOrder>
  </b:Source>
  <b:Source>
    <b:Tag>Sij15</b:Tag>
    <b:SourceType>JournalArticle</b:SourceType>
    <b:Guid>{B96FFCEC-92FC-4C38-B4D0-83CD069C2FFC}</b:Guid>
    <b:Author>
      <b:Author>
        <b:NameList>
          <b:Person>
            <b:Last>Sijabat</b:Last>
            <b:First>E</b:First>
          </b:Person>
          <b:Person>
            <b:Last>Posangi</b:Last>
            <b:First>J</b:First>
          </b:Person>
          <b:Person>
            <b:Last>Juliarti</b:Last>
          </b:Person>
        </b:NameList>
      </b:Author>
    </b:Author>
    <b:Title>Perbandingan Efektivitas Pasta Gigi yang Mengandung Siwak dengan Pasta Gigi tanpa Siwak pada Pasien Pasca Skelling</b:Title>
    <b:JournalName>Jurnal e-GiGi</b:JournalName>
    <b:Year>2015</b:Year>
    <b:Pages>634-640</b:Pages>
    <b:Volume>3</b:Volume>
    <b:Issue>2</b:Issue>
    <b:RefOrder>2</b:RefOrder>
  </b:Source>
  <b:Source>
    <b:Tag>Bat17</b:Tag>
    <b:SourceType>Book</b:SourceType>
    <b:Guid>{F4C08E87-A8DC-4A2C-A702-ACCB2861563F}</b:Guid>
    <b:Title>Oral Carriage and Suffering of Staphylococcus aureus</b:Title>
    <b:Year>2017</b:Year>
    <b:Author>
      <b:Author>
        <b:NameList>
          <b:Person>
            <b:Last>Batabyal</b:Last>
            <b:First>B</b:First>
          </b:Person>
        </b:NameList>
      </b:Author>
    </b:Author>
    <b:City>New Delhi</b:City>
    <b:Publisher>Educreation Publishing</b:Publisher>
    <b:RefOrder>3</b:RefOrder>
  </b:Source>
  <b:Source>
    <b:Tag>Kur15</b:Tag>
    <b:SourceType>JournalArticle</b:SourceType>
    <b:Guid>{525E1C67-2536-4492-A141-57268B0BA7FE}</b:Guid>
    <b:Title>Binahong (Cassia alata L.) As Inhibitor of Escherichia coli Growth</b:Title>
    <b:Year>2015</b:Year>
    <b:Author>
      <b:Author>
        <b:NameList>
          <b:Person>
            <b:Last>Kurniawan</b:Last>
            <b:First>B</b:First>
          </b:Person>
        </b:NameList>
      </b:Author>
    </b:Author>
    <b:JournalName>Jurnal Majority</b:JournalName>
    <b:Pages>100-104</b:Pages>
    <b:Volume>4</b:Volume>
    <b:Issue>4</b:Issue>
    <b:RefOrder>4</b:RefOrder>
  </b:Source>
</b:Sources>
</file>

<file path=customXml/itemProps1.xml><?xml version="1.0" encoding="utf-8"?>
<ds:datastoreItem xmlns:ds="http://schemas.openxmlformats.org/officeDocument/2006/customXml" ds:itemID="{A6ED80D2-D927-4FC8-820C-8F26684E6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14814</Words>
  <Characters>84440</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99056</CharactersWithSpaces>
  <SharedDoc>false</SharedDoc>
  <HLinks>
    <vt:vector size="18" baseType="variant">
      <vt:variant>
        <vt:i4>6684694</vt:i4>
      </vt:variant>
      <vt:variant>
        <vt:i4>0</vt:i4>
      </vt:variant>
      <vt:variant>
        <vt:i4>0</vt:i4>
      </vt:variant>
      <vt:variant>
        <vt:i4>5</vt:i4>
      </vt:variant>
      <vt:variant>
        <vt:lpwstr>mailto:sumiyt512@gmail.com</vt:lpwstr>
      </vt:variant>
      <vt:variant>
        <vt:lpwstr/>
      </vt:variant>
      <vt:variant>
        <vt:i4>5439510</vt:i4>
      </vt:variant>
      <vt:variant>
        <vt:i4>6</vt:i4>
      </vt:variant>
      <vt:variant>
        <vt:i4>0</vt:i4>
      </vt:variant>
      <vt:variant>
        <vt:i4>5</vt:i4>
      </vt:variant>
      <vt:variant>
        <vt:lpwstr>http://dx.doi.org/10.21111/pharmasipha.v5i1.5073</vt:lpwstr>
      </vt:variant>
      <vt:variant>
        <vt:lpwstr/>
      </vt:variant>
      <vt:variant>
        <vt:i4>7209070</vt:i4>
      </vt:variant>
      <vt:variant>
        <vt:i4>0</vt:i4>
      </vt:variant>
      <vt:variant>
        <vt:i4>0</vt:i4>
      </vt:variant>
      <vt:variant>
        <vt:i4>5</vt:i4>
      </vt:variant>
      <vt:variant>
        <vt:lpwstr>https://ejournal.unida.gontor.ac.id/index.php/pharmasipha/issue/archive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kia aki</cp:lastModifiedBy>
  <cp:revision>3</cp:revision>
  <cp:lastPrinted>2024-08-13T04:58:00Z</cp:lastPrinted>
  <dcterms:created xsi:type="dcterms:W3CDTF">2024-08-13T04:15:00Z</dcterms:created>
  <dcterms:modified xsi:type="dcterms:W3CDTF">2024-08-13T05:10:00Z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25a8b05c-09bd-334e-86c9-3f4f5ee85297</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